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68498" w14:textId="743E867F" w:rsidR="0075379C" w:rsidRPr="0075379C" w:rsidRDefault="0075379C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</w:pPr>
      <w:bookmarkStart w:id="0" w:name="_GoBack"/>
      <w:bookmarkEnd w:id="0"/>
      <w:r w:rsidRPr="0075379C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 xml:space="preserve">Birštone vykusi konferencija </w:t>
      </w:r>
      <w:r w:rsidRPr="00B93D69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„LEADER galimybės Lietuvoje ir ES - geroji patirtis“ subūrė pranešėjus iš visos Lietuvos</w:t>
      </w:r>
    </w:p>
    <w:p w14:paraId="00000002" w14:textId="77777777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</w:p>
    <w:p w14:paraId="00000004" w14:textId="04690085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Lietuvos kaimiškosios vietos veiklos grupės rugsėjo 17 dieną rinkosi į Vietos veiklos grupių tinklo (toliau – VVG tinklas) organizuojamą konferenciją „LEADER galimybės Lietuvoje ir ES - geroji patirtis“.</w:t>
      </w:r>
      <w:r w:rsidR="00B659D4" w:rsidRPr="0075379C">
        <w:rPr>
          <w:rFonts w:ascii="Times New Roman" w:eastAsia="Times New Roman" w:hAnsi="Times New Roman" w:cs="Times New Roman"/>
          <w:sz w:val="24"/>
          <w:szCs w:val="24"/>
        </w:rPr>
        <w:t xml:space="preserve"> Šioje VVG tinklo organizuotoje konferencijoje buvo dalinamasi patirtimi įgyvendinant tarptautinius ir teritorinius projektus bei skirtas dėmesys socialinio verslo sampratai, pažangaus kaimo judėjimui 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bei </w:t>
      </w:r>
      <w:r w:rsidR="00B659D4" w:rsidRPr="0075379C">
        <w:rPr>
          <w:rFonts w:ascii="Times New Roman" w:eastAsia="Times New Roman" w:hAnsi="Times New Roman" w:cs="Times New Roman"/>
          <w:sz w:val="24"/>
          <w:szCs w:val="24"/>
        </w:rPr>
        <w:t>LEADER ateičiai.</w:t>
      </w:r>
    </w:p>
    <w:p w14:paraId="3A932148" w14:textId="77777777" w:rsidR="00E43893" w:rsidRPr="0075379C" w:rsidRDefault="00E43893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61042B" w14:textId="4B459EDF" w:rsidR="0075379C" w:rsidRPr="00B93D69" w:rsidRDefault="00E43893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D69">
        <w:rPr>
          <w:rFonts w:ascii="Times New Roman" w:eastAsia="Times New Roman" w:hAnsi="Times New Roman" w:cs="Times New Roman"/>
          <w:b/>
          <w:bCs/>
          <w:sz w:val="24"/>
          <w:szCs w:val="24"/>
        </w:rPr>
        <w:t>Svarbus L</w:t>
      </w:r>
      <w:r w:rsidR="00B659D4" w:rsidRPr="007537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EADER </w:t>
      </w:r>
      <w:r w:rsidRPr="00B93D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vaidmuo kaimo plėtros procese </w:t>
      </w:r>
    </w:p>
    <w:p w14:paraId="3167221A" w14:textId="77777777" w:rsidR="00E43893" w:rsidRPr="0075379C" w:rsidRDefault="00E43893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2B09A097" w:rsidR="003955C1" w:rsidRPr="0075379C" w:rsidRDefault="00B659D4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>Nežinantiems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 apie LEADER, tai - viena iš keturių ES bendrijų iniciatyvų (kitos – INTERREG, URBAN, EQUAL),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ES startavusi 1991 metais,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kuri skatina kaimo gyventojus ir organizacijas aktyviai dalyvauti gyvenamosios vietovės ir bendruomenės plėtros procese. </w:t>
      </w:r>
      <w:r w:rsidRPr="00B93D69">
        <w:rPr>
          <w:rFonts w:ascii="Times New Roman" w:hAnsi="Times New Roman" w:cs="Times New Roman"/>
          <w:sz w:val="24"/>
          <w:szCs w:val="24"/>
        </w:rPr>
        <w:t xml:space="preserve">Pagrindinis LEADER principas – skirtingų partnerių bendradarbiavimas arba partnerystė.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>Ši politikos priemonė padeda stiprinti pilietinę visuomenę kaimo vietovėse,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>skatina vietos valdžios, verslo ir nevyriausybinio sektoriaus darbuotojų bendradarbiavimą.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LEADER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iniciatyva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Lietuvoje pra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dėta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2001 metais, o už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>šios priemonės įgyvendinimą yra atsakingos vietos veiklos grupės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(toliau – VVG)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VVG yra skėtinės nevyriausybinės organizacijos</w:t>
      </w:r>
      <w:r w:rsidR="00CF462C" w:rsidRPr="00B93D69">
        <w:rPr>
          <w:rFonts w:ascii="Times New Roman" w:hAnsi="Times New Roman" w:cs="Times New Roman"/>
          <w:sz w:val="24"/>
          <w:szCs w:val="24"/>
        </w:rPr>
        <w:t xml:space="preserve">, kurių tikslas – veiksmingai pasinaudoti ES skiriama parama siekiant sustiprinti atstovaujamos teritorijos kaimiškųjų vietovių plėtrą.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 xml:space="preserve">Šiuo metu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VVG tinklas vienija 49 Lietuvos kaimiškąsias VVG ir </w:t>
      </w:r>
      <w:r w:rsidR="001D2619">
        <w:rPr>
          <w:rFonts w:ascii="Times New Roman" w:eastAsia="Times New Roman" w:hAnsi="Times New Roman" w:cs="Times New Roman"/>
          <w:sz w:val="24"/>
          <w:szCs w:val="24"/>
        </w:rPr>
        <w:t xml:space="preserve">šių </w:t>
      </w:r>
      <w:r w:rsidR="00CF462C" w:rsidRPr="0075379C">
        <w:rPr>
          <w:rFonts w:ascii="Times New Roman" w:eastAsia="Times New Roman" w:hAnsi="Times New Roman" w:cs="Times New Roman"/>
          <w:sz w:val="24"/>
          <w:szCs w:val="24"/>
        </w:rPr>
        <w:t>metų pabaigoje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minės jau 13-ąsias veiklos metines. </w:t>
      </w:r>
    </w:p>
    <w:p w14:paraId="4EFF9630" w14:textId="77777777" w:rsidR="00770B24" w:rsidRDefault="00770B24" w:rsidP="00770B2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47B2C" w14:textId="58C314BE" w:rsidR="00CF462C" w:rsidRPr="00B93D69" w:rsidRDefault="00154429" w:rsidP="00B93D6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3D6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CF462C" w:rsidRPr="00B93D69">
        <w:rPr>
          <w:rFonts w:ascii="Times New Roman" w:hAnsi="Times New Roman" w:cs="Times New Roman"/>
          <w:b/>
          <w:bCs/>
          <w:sz w:val="24"/>
          <w:szCs w:val="24"/>
        </w:rPr>
        <w:t>onferencij</w:t>
      </w:r>
      <w:r w:rsidRPr="00B93D69">
        <w:rPr>
          <w:rFonts w:ascii="Times New Roman" w:hAnsi="Times New Roman" w:cs="Times New Roman"/>
          <w:b/>
          <w:bCs/>
          <w:sz w:val="24"/>
          <w:szCs w:val="24"/>
        </w:rPr>
        <w:t xml:space="preserve">os šūkis „TU esi </w:t>
      </w:r>
      <w:proofErr w:type="spellStart"/>
      <w:r w:rsidRPr="00B93D69">
        <w:rPr>
          <w:rFonts w:ascii="Times New Roman" w:hAnsi="Times New Roman" w:cs="Times New Roman"/>
          <w:b/>
          <w:bCs/>
          <w:sz w:val="24"/>
          <w:szCs w:val="24"/>
        </w:rPr>
        <w:t>GALImybė</w:t>
      </w:r>
      <w:proofErr w:type="spellEnd"/>
      <w:r w:rsidRPr="00B93D69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E4C7061" w14:textId="77777777" w:rsidR="00770B24" w:rsidRDefault="00770B24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2FF13D" w14:textId="270E6444" w:rsidR="00154429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>Konferencijos svečiai sveikino susirinkusius ir linkėjo gerų emocijų bei rezultat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ų</w:t>
      </w:r>
      <w:r w:rsidR="00C10967">
        <w:rPr>
          <w:rFonts w:ascii="Times New Roman" w:eastAsia="Times New Roman" w:hAnsi="Times New Roman" w:cs="Times New Roman"/>
          <w:sz w:val="24"/>
          <w:szCs w:val="24"/>
        </w:rPr>
        <w:t>. S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veikinimo žodį tarė </w:t>
      </w:r>
      <w:r w:rsidR="00EC055F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renginio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vietos šeimininkas - Birštono savivaldybės vicemeras Vytas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Kederys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. Jis pasidžiaugė VVG veikla Lietuvoje ir padėkojo Alytaus r. VVG, kuri atsakinga už Birštono savivaldybės kaimiškosios teritorijos LEADER priemonės įgyvendinimą.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Toliau pirmuoju ir visus dalyvius įkvėpusiu pranešimu - „TU esi </w:t>
      </w:r>
      <w:proofErr w:type="spellStart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GALImybė</w:t>
      </w:r>
      <w:proofErr w:type="spellEnd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“ konferenciją pradėjo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renginio organizatorė, 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VVG tinklo pirmininkė Kristina </w:t>
      </w:r>
      <w:proofErr w:type="spellStart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. „Šiame pranešime, leidau sau LEADER perfrazuoti į tokį žodžių junginį – „Tu esi galimybė“. Jeigu tu žinai, kad esi galimybė – vadinasi, jau žinai daug ir tuo gali užkrės</w:t>
      </w:r>
      <w:r w:rsidR="003601AC">
        <w:rPr>
          <w:rFonts w:ascii="Times New Roman" w:eastAsia="Times New Roman" w:hAnsi="Times New Roman" w:cs="Times New Roman"/>
          <w:sz w:val="24"/>
          <w:szCs w:val="24"/>
        </w:rPr>
        <w:t>t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i kitus bei daug ką nuveikti</w:t>
      </w:r>
      <w:r w:rsidR="003601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379C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 – kalbėjo K. </w:t>
      </w:r>
      <w:proofErr w:type="spellStart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. Pranešime pristatyta VVG tinklo įgyvendinamų trijų projektų veiklos, kuriose pagrindinis dėmesys skirtas VVG kompetencijų tobulinimui bei veiklos viešinimui, gerųjų projektų pavyzdžių sklaidai. Pranešimą vainikavo „premjera“ – įspūdingai, raidė po raidės, buvo atidengtas naujos VVG tinklo interneto svetainės pavadinimas </w:t>
      </w:r>
      <w:hyperlink r:id="rId6">
        <w:r w:rsidR="00154429" w:rsidRPr="0075379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www.leadertinklas.lt</w:t>
        </w:r>
      </w:hyperlink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>Nuo šiol čia galima rasti informaciją apie VVG tinklo veiklą ir visas Lietuvos kaimiškąsias VVG bei</w:t>
      </w:r>
      <w:r w:rsidR="007537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54429" w:rsidRPr="0075379C">
        <w:rPr>
          <w:rFonts w:ascii="Times New Roman" w:eastAsia="Times New Roman" w:hAnsi="Times New Roman" w:cs="Times New Roman"/>
          <w:sz w:val="24"/>
          <w:szCs w:val="24"/>
        </w:rPr>
        <w:t xml:space="preserve"> žinoma, geruosius LEADER projektų pavyzdžius iš visų Lietuvos kraštų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 – džiaugėsi K.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16ADC9BD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344B63" w14:textId="001E4684" w:rsidR="00154429" w:rsidRPr="00B93D69" w:rsidRDefault="0075379C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D69">
        <w:rPr>
          <w:rFonts w:ascii="Times New Roman" w:eastAsia="Times New Roman" w:hAnsi="Times New Roman" w:cs="Times New Roman"/>
          <w:b/>
          <w:bCs/>
          <w:sz w:val="24"/>
          <w:szCs w:val="24"/>
        </w:rPr>
        <w:t>Patirčių ir informacijos mainai iš visos Lietuvos</w:t>
      </w:r>
    </w:p>
    <w:p w14:paraId="2483E6BC" w14:textId="77777777" w:rsidR="0075379C" w:rsidRPr="0075379C" w:rsidRDefault="0075379C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69859489" w:rsidR="003955C1" w:rsidRPr="0075379C" w:rsidRDefault="0075379C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Informacinę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konferencijos dalį tęsė Utenos krašto VVG pirmininkė Jolita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Umbrasienė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savo pranešimu „Trys žingsniai nuo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dvisektorio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iki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daugiasektorio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LEADER. Praktinė Utenos </w:t>
      </w: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krašto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VVG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lastRenderedPageBreak/>
        <w:t xml:space="preserve">patirtis“, kuriuo skatino kolegas </w:t>
      </w:r>
      <w:r w:rsidR="007F7359" w:rsidRPr="001842B7">
        <w:rPr>
          <w:rFonts w:ascii="Times New Roman" w:eastAsia="Times New Roman" w:hAnsi="Times New Roman" w:cs="Times New Roman"/>
          <w:color w:val="050505"/>
          <w:sz w:val="24"/>
          <w:szCs w:val="24"/>
        </w:rPr>
        <w:t>savo tikslams pasiekti</w:t>
      </w:r>
      <w:r w:rsidR="007F7359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ieškoti ir kitų finansavimo šaltinių. Pasidalino patirtimi įgyvendinat ne tik Vietos plėtros strategiją ir tarptautinius projektus, tačiau ir iš  Europos regioninės plėtros fondo lėšų įgyvendintus projektus. </w:t>
      </w:r>
    </w:p>
    <w:p w14:paraId="7D6AC951" w14:textId="3EE6C686" w:rsidR="00E63AC9" w:rsidRDefault="00770B24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>Taip pat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buvo </w:t>
      </w:r>
      <w:r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apžvelgt</w:t>
      </w:r>
      <w:r>
        <w:rPr>
          <w:rFonts w:ascii="Times New Roman" w:eastAsia="Times New Roman" w:hAnsi="Times New Roman" w:cs="Times New Roman"/>
          <w:color w:val="050505"/>
          <w:sz w:val="24"/>
          <w:szCs w:val="24"/>
        </w:rPr>
        <w:t>i</w:t>
      </w:r>
      <w:r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ir Vietos plėtros strategijų (toliau – VPS) tarpinio pažangos vertinimo rezultatai iki 2019 m. gruodžio 31 d. bei pateikta VPS įgyvendinimo statistika. </w:t>
      </w:r>
      <w:r w:rsidR="00361B42" w:rsidRPr="0075379C">
        <w:rPr>
          <w:rFonts w:ascii="Times New Roman" w:eastAsia="Times New Roman" w:hAnsi="Times New Roman" w:cs="Times New Roman"/>
          <w:sz w:val="24"/>
          <w:szCs w:val="24"/>
        </w:rPr>
        <w:t xml:space="preserve">Žemės ūkio ministerijos 2-ojo Europos Sąjungos paramos skyriaus patarėja 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Ilona </w:t>
      </w:r>
      <w:proofErr w:type="spellStart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>Javičienė</w:t>
      </w:r>
      <w:proofErr w:type="spellEnd"/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pastebėjo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, kad 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nerimą kėlusi mintis dėl 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itin sunkiai įgyvendinam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os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užduoti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e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s</w:t>
      </w:r>
      <w:r w:rsidR="007F7359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– VVG </w:t>
      </w:r>
      <w:r w:rsidR="007F7359" w:rsidRPr="00EA2FCA">
        <w:rPr>
          <w:rFonts w:ascii="Times New Roman" w:eastAsia="Times New Roman" w:hAnsi="Times New Roman" w:cs="Times New Roman"/>
          <w:color w:val="050505"/>
          <w:sz w:val="24"/>
          <w:szCs w:val="24"/>
        </w:rPr>
        <w:t>pasiekti darbo vietų kūrimo rodikli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us,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nepasitvirtino.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„D</w:t>
      </w:r>
      <w:r w:rsidR="007F7359">
        <w:rPr>
          <w:rFonts w:ascii="Times New Roman" w:eastAsia="Times New Roman" w:hAnsi="Times New Roman" w:cs="Times New Roman"/>
          <w:color w:val="050505"/>
          <w:sz w:val="24"/>
          <w:szCs w:val="24"/>
        </w:rPr>
        <w:t>žiugu, kad</w:t>
      </w:r>
      <w:r w:rsidR="00361B42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su šiuo rodikliu VVG tvarkosi puikiai</w:t>
      </w:r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“- kalbėjo I. </w:t>
      </w:r>
      <w:proofErr w:type="spellStart"/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Javičienė</w:t>
      </w:r>
      <w:proofErr w:type="spellEnd"/>
      <w:r w:rsidR="00E63AC9">
        <w:rPr>
          <w:rFonts w:ascii="Times New Roman" w:eastAsia="Times New Roman" w:hAnsi="Times New Roman" w:cs="Times New Roman"/>
          <w:color w:val="050505"/>
          <w:sz w:val="24"/>
          <w:szCs w:val="24"/>
        </w:rPr>
        <w:t>.</w:t>
      </w:r>
      <w:r w:rsidR="00E63AC9" w:rsidRPr="0075379C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</w:p>
    <w:p w14:paraId="0000000A" w14:textId="365ADA92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Nacionalinės mokėjimo agentūros prie Žemės ūkio ministerijos Kaimo plėtros ir paramos regionams departamento LEADER priemonių skyriaus vedėja Virginija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Liukpetrytė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apžvelgė šiuo metu turimą vietos plėtros strategijų įgyvendinamą statistiką bei pasidžiaugė, kad dauguma VVG jau yra įgyvendinusios daugiau nei pusę savo VPS suplanuotų veiklų. </w:t>
      </w:r>
    </w:p>
    <w:p w14:paraId="0000000B" w14:textId="0A1A4CEE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>Nepaprastai didelio susidomėjimo sulaukė Alytaus r. VVG atstovės He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rietos Miliauskienės pranešimas „Lėtojo turizmo praktikos taikymas Lietuvoje. Tarptautinio bendradarbiavimo patirtis“. Pranešėja pristatė dar mažai kam girdėtą lėtojo turizmo sampratą bei pavyzdžius Lietuvoje. „Sustokime. Prie autentikos ir unikalumo. Lėtai.“ - sako </w:t>
      </w:r>
      <w:r w:rsidR="0075379C" w:rsidRPr="0075379C">
        <w:rPr>
          <w:rFonts w:ascii="Times New Roman" w:eastAsia="Times New Roman" w:hAnsi="Times New Roman" w:cs="Times New Roman"/>
          <w:sz w:val="24"/>
          <w:szCs w:val="24"/>
        </w:rPr>
        <w:t>H. Miliauskienė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C" w14:textId="366EFC91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Kaišiadorių r. VVG pasidalino tarptautinio bendradarbiavimo patirtimi. Projekto administratorė Auksė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Lebeckienė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pristatė vykdomą tarptautinį projektą "Atsinaujinanti energija kaimo plėtrai. Tarptautinio bendradarbiavimo patirtis". Pranešėja akcentavo, kad projekto įgyvendinimo metu Kaišiadorių r. jaunimas turėjo puikią galimybę gilintis į atsinaujinančių energijos šaltinių naudojimą tiek teoriškai, tiek ir praktiškai. Projektų veiklos užfiksuotos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reportažuose, kuriuos galima rasti Kaišiadorių r. VVG YouTube kanale. </w:t>
      </w:r>
    </w:p>
    <w:p w14:paraId="0000000D" w14:textId="77777777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Vytauto Didžiojo universiteto Žemės ūkio akademijos Verslo ir kaimo vystymosi tyrimų instituto prof. dr. Vilma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Atkočiūnienė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skaitė seminarų „Pažangaus kaimo link“ apibendrinamąjį pranešimą. Seminarai, šiais metais vykę visose apskričių centruose, leido sudaryti bendrą pažangaus kaimo sampratą ir modelį - ko reikia, kad atokiau nutolę regionai būtų darniai besivystantys ekonomikos, ekologijos, švietimo, kultūros ir socialinėje plotmėje.</w:t>
      </w:r>
    </w:p>
    <w:p w14:paraId="0000000E" w14:textId="018F3543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Teritorinio bendradarbiavimo patirtį pristatė ir Trakų krašto VVG pirmininkė Alvyda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Kazakavičiūtė-Staniunaitienė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pranešimu „Dzūkijos piliakalnių kelias. Teritorinio bendradarbiavimo patirtis“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>K</w:t>
      </w:r>
      <w:r w:rsidR="00E63AC9" w:rsidRPr="0075379C">
        <w:rPr>
          <w:rFonts w:ascii="Times New Roman" w:eastAsia="Times New Roman" w:hAnsi="Times New Roman" w:cs="Times New Roman"/>
          <w:sz w:val="24"/>
          <w:szCs w:val="24"/>
        </w:rPr>
        <w:t xml:space="preserve">aip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sakė pranešėja – 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projekto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iššūkiu tapo neįgaliųjų integracija į projektų veiklas. Buvo organizuotas jų žygis. Tačiau pranešimo metu rodyta vaizdinė medžiaga parodė, kad visos veiklos buvo įgyvendintos aktyviai dalyvaujant bendruomenių ir kitų organizacijų atstovams. Plačiau apie projekto veiklas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Trakų krašto VVG interneto puslapyje. </w:t>
      </w:r>
    </w:p>
    <w:p w14:paraId="6C68172A" w14:textId="4F2B7F53" w:rsid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Nepamiršta buvo ir socialinio verslo tema. Konferencijoje dalyvavusios Socialinio verslo asociacijos vadovė Viktorija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Bražiūnaitė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ir VšĮ "Geri norai LT" vadovė  Jurgita </w:t>
      </w:r>
      <w:proofErr w:type="spellStart"/>
      <w:r w:rsidRPr="0075379C">
        <w:rPr>
          <w:rFonts w:ascii="Times New Roman" w:eastAsia="Times New Roman" w:hAnsi="Times New Roman" w:cs="Times New Roman"/>
          <w:sz w:val="24"/>
          <w:szCs w:val="24"/>
        </w:rPr>
        <w:t>Ribinskaitė-Glatzer</w:t>
      </w:r>
      <w:proofErr w:type="spellEnd"/>
      <w:r w:rsidR="00E63AC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kurios gvildeno socialinio verslo temą pristatydamos pranešimą „Socialinio verslo plėtra Lietuvoje: kryptys ir galimybės“ bei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vykdė konsultacijas</w:t>
      </w:r>
      <w:r w:rsidR="00E63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socialinio verslo kūrimo ir plėtros klausimais.</w:t>
      </w:r>
    </w:p>
    <w:p w14:paraId="3B29D1CE" w14:textId="77777777" w:rsidR="00770B24" w:rsidRDefault="00770B24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E24340" w14:textId="2E023282" w:rsidR="00E63AC9" w:rsidRPr="00B93D69" w:rsidRDefault="001E1F0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LEADER svarba ir pasiūlymai ateičiai</w:t>
      </w:r>
    </w:p>
    <w:p w14:paraId="36729270" w14:textId="77777777" w:rsidR="00770B24" w:rsidRDefault="00770B24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22548D8A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Konferenciją užbaigė dalyvių darbas 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atskirose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grupėse: 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individualiose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socialinio verslo 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konsultacijose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ir pažangaus kaimo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 xml:space="preserve"> prototipo kūrimo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B24" w:rsidRPr="0075379C">
        <w:rPr>
          <w:rFonts w:ascii="Times New Roman" w:eastAsia="Times New Roman" w:hAnsi="Times New Roman" w:cs="Times New Roman"/>
          <w:sz w:val="24"/>
          <w:szCs w:val="24"/>
        </w:rPr>
        <w:t>tem</w:t>
      </w:r>
      <w:r w:rsidR="00770B2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. Visos konferencijos metu dalyviai teikė pasiūlymus LEADER/VVG ateičiai, kuri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os Vietos veiklos grupių tinklas apibendrins tolimesnei diskusijai su nariais ir atsakingoms institucijoms dėl pasiūlymų realizavimo. 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Svarbu paminėti, kad </w:t>
      </w:r>
      <w:bookmarkStart w:id="1" w:name="_gjdgxs" w:colFirst="0" w:colLast="0"/>
      <w:bookmarkEnd w:id="1"/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ik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LEADER programos pagalba VVG ir vietos projektų vykdytojai įgyvendina įvairias idėjas,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aktyvina bendruomenes ir jaunimą kaime, kuria darbo vietas, skatina bendruomeninį ir socialinį verslą. 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„Gaila, kad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ne visada geri darbai „skamba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 garsiai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 – teigia K. </w:t>
      </w:r>
      <w:proofErr w:type="spellStart"/>
      <w:r w:rsidR="001E1F01">
        <w:rPr>
          <w:rFonts w:ascii="Times New Roman" w:eastAsia="Times New Roman" w:hAnsi="Times New Roman" w:cs="Times New Roman"/>
          <w:sz w:val="24"/>
          <w:szCs w:val="24"/>
        </w:rPr>
        <w:t>Švedaitė</w:t>
      </w:r>
      <w:proofErr w:type="spellEnd"/>
      <w:r w:rsidR="001E1F01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„b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</w:rPr>
        <w:t xml:space="preserve">endruomenės 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>atlikdamos gražius darbus ne visada jais pasigiria, išlieka kuklūs</w:t>
      </w:r>
      <w:r w:rsidR="001E1F0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5379C">
        <w:rPr>
          <w:rFonts w:ascii="Times New Roman" w:eastAsia="Times New Roman" w:hAnsi="Times New Roman" w:cs="Times New Roman"/>
          <w:sz w:val="24"/>
          <w:szCs w:val="24"/>
        </w:rPr>
        <w:t xml:space="preserve"> Taigi s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varbiausia visas vykdomas veiklas „kuo garsiau“ viešinti, kad ir kiti „užsikrėstų“ geraisiais pavyzdžiais</w:t>
      </w:r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!”</w:t>
      </w:r>
    </w:p>
    <w:p w14:paraId="00000013" w14:textId="78A8E12E" w:rsidR="003955C1" w:rsidRPr="0075379C" w:rsidRDefault="00361B42" w:rsidP="00B93D6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Labai tikimės, kad perskaitę šį straipsnį 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apsilankysite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VVG tinklo internetin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>ėje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svetain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>ėje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www.leadertinklas.lt arba Facebook puslap</w:t>
      </w:r>
      <w:r w:rsidR="00B93D69">
        <w:rPr>
          <w:rFonts w:ascii="Times New Roman" w:eastAsia="Times New Roman" w:hAnsi="Times New Roman" w:cs="Times New Roman"/>
          <w:sz w:val="24"/>
          <w:szCs w:val="24"/>
          <w:highlight w:val="white"/>
        </w:rPr>
        <w:t>yje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ir seksite naujienas apie geruosius projektų pavyzdžius.</w:t>
      </w:r>
    </w:p>
    <w:p w14:paraId="0BCB89C1" w14:textId="77777777" w:rsidR="001E1F01" w:rsidRDefault="001E1F01" w:rsidP="00770B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4" w14:textId="628157CD" w:rsidR="003955C1" w:rsidRPr="0075379C" w:rsidRDefault="00361B42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Ir atmink – 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>U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esi </w:t>
      </w:r>
      <w:proofErr w:type="spellStart"/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>GALI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mybė</w:t>
      </w:r>
      <w:proofErr w:type="spellEnd"/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! Kreipkis į savo kaimo teritorijos VVG ir apie tai </w:t>
      </w:r>
      <w:r w:rsidR="001E1F01"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sužino</w:t>
      </w:r>
      <w:r w:rsidR="001E1F0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 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>plačiau</w:t>
      </w:r>
      <w:r w:rsidR="00684EC1">
        <w:rPr>
          <w:rFonts w:ascii="Times New Roman" w:eastAsia="Times New Roman" w:hAnsi="Times New Roman" w:cs="Times New Roman"/>
          <w:sz w:val="24"/>
          <w:szCs w:val="24"/>
          <w:highlight w:val="white"/>
        </w:rPr>
        <w:t>!</w:t>
      </w:r>
    </w:p>
    <w:p w14:paraId="00000015" w14:textId="77777777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6" w14:textId="77777777" w:rsidR="003955C1" w:rsidRPr="0075379C" w:rsidRDefault="00361B42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color w:val="807859"/>
          <w:sz w:val="24"/>
          <w:szCs w:val="24"/>
        </w:rPr>
      </w:pPr>
      <w:r w:rsidRPr="0075379C">
        <w:rPr>
          <w:rFonts w:ascii="Times New Roman" w:eastAsia="Times New Roman" w:hAnsi="Times New Roman" w:cs="Times New Roman"/>
          <w:b/>
          <w:sz w:val="24"/>
          <w:szCs w:val="24"/>
        </w:rPr>
        <w:t>©</w:t>
      </w:r>
      <w:r w:rsidRPr="0075379C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Vietos veiklos grupių tinklas. Visos teisės saugomos </w:t>
      </w:r>
    </w:p>
    <w:p w14:paraId="00000017" w14:textId="77777777" w:rsidR="003955C1" w:rsidRPr="0075379C" w:rsidRDefault="003955C1" w:rsidP="00B93D6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955C1" w:rsidRPr="0075379C">
      <w:headerReference w:type="default" r:id="rId7"/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44B02" w14:textId="77777777" w:rsidR="004F5B07" w:rsidRDefault="004F5B07" w:rsidP="001536F2">
      <w:pPr>
        <w:spacing w:after="0" w:line="240" w:lineRule="auto"/>
      </w:pPr>
      <w:r>
        <w:separator/>
      </w:r>
    </w:p>
  </w:endnote>
  <w:endnote w:type="continuationSeparator" w:id="0">
    <w:p w14:paraId="7DF9C64F" w14:textId="77777777" w:rsidR="004F5B07" w:rsidRDefault="004F5B07" w:rsidP="00153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3D92D" w14:textId="77777777" w:rsidR="004F5B07" w:rsidRDefault="004F5B07" w:rsidP="001536F2">
      <w:pPr>
        <w:spacing w:after="0" w:line="240" w:lineRule="auto"/>
      </w:pPr>
      <w:r>
        <w:separator/>
      </w:r>
    </w:p>
  </w:footnote>
  <w:footnote w:type="continuationSeparator" w:id="0">
    <w:p w14:paraId="2969C07E" w14:textId="77777777" w:rsidR="004F5B07" w:rsidRDefault="004F5B07" w:rsidP="00153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872D7" w14:textId="30C03177" w:rsidR="001536F2" w:rsidRDefault="001536F2" w:rsidP="001536F2">
    <w:pPr>
      <w:pStyle w:val="Antrats"/>
      <w:jc w:val="right"/>
    </w:pPr>
    <w:r>
      <w:rPr>
        <w:noProof/>
      </w:rPr>
      <w:drawing>
        <wp:inline distT="0" distB="0" distL="0" distR="0" wp14:anchorId="500747EE" wp14:editId="1755BE64">
          <wp:extent cx="3674853" cy="499868"/>
          <wp:effectExtent l="0" t="0" r="1905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197" cy="512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C1"/>
    <w:rsid w:val="001536F2"/>
    <w:rsid w:val="00154429"/>
    <w:rsid w:val="001D2619"/>
    <w:rsid w:val="001E1F01"/>
    <w:rsid w:val="003601AC"/>
    <w:rsid w:val="00361B42"/>
    <w:rsid w:val="003955C1"/>
    <w:rsid w:val="004F5B07"/>
    <w:rsid w:val="00684EC1"/>
    <w:rsid w:val="0075379C"/>
    <w:rsid w:val="00770B24"/>
    <w:rsid w:val="007F7359"/>
    <w:rsid w:val="00B659D4"/>
    <w:rsid w:val="00B93D69"/>
    <w:rsid w:val="00C10967"/>
    <w:rsid w:val="00CF462C"/>
    <w:rsid w:val="00E43893"/>
    <w:rsid w:val="00E63AC9"/>
    <w:rsid w:val="00EC055F"/>
    <w:rsid w:val="00F42594"/>
    <w:rsid w:val="00FE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AA52"/>
  <w15:docId w15:val="{5088E9D8-F28A-4BBC-A920-81D15CEC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3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3893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1536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536F2"/>
  </w:style>
  <w:style w:type="paragraph" w:styleId="Porat">
    <w:name w:val="footer"/>
    <w:basedOn w:val="prastasis"/>
    <w:link w:val="PoratDiagrama"/>
    <w:uiPriority w:val="99"/>
    <w:unhideWhenUsed/>
    <w:rsid w:val="001536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53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adertinklas.l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4894</Words>
  <Characters>2790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Egle</dc:creator>
  <cp:lastModifiedBy>HP</cp:lastModifiedBy>
  <cp:revision>2</cp:revision>
  <dcterms:created xsi:type="dcterms:W3CDTF">2020-09-28T08:00:00Z</dcterms:created>
  <dcterms:modified xsi:type="dcterms:W3CDTF">2020-09-28T08:00:00Z</dcterms:modified>
</cp:coreProperties>
</file>