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9879" w14:textId="77777777" w:rsidR="00C15B92" w:rsidRDefault="00C15B92" w:rsidP="00C15B92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r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3D055B5C" wp14:editId="118EA680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28963A51" wp14:editId="264809A6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34A6DF13" wp14:editId="00C8B778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2F3328B9" wp14:editId="58AE088A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03CCDAF" w:rsidR="00C604D3" w:rsidRPr="00DF07DF" w:rsidRDefault="00C604D3" w:rsidP="000541E4">
      <w:pPr>
        <w:jc w:val="center"/>
        <w:rPr>
          <w:lang w:val="lt-LT"/>
        </w:rPr>
      </w:pPr>
    </w:p>
    <w:p w14:paraId="2EC3960F" w14:textId="213FE2D9" w:rsidR="00815962" w:rsidRPr="004D205B" w:rsidRDefault="000541E4" w:rsidP="000541E4">
      <w:pPr>
        <w:jc w:val="center"/>
        <w:rPr>
          <w:b/>
          <w:szCs w:val="24"/>
          <w:lang w:val="lt-LT"/>
        </w:rPr>
      </w:pPr>
      <w:r w:rsidRPr="004D205B">
        <w:rPr>
          <w:b/>
          <w:szCs w:val="24"/>
          <w:lang w:val="lt-LT"/>
        </w:rPr>
        <w:t xml:space="preserve">KVIETIMAS TEIKTI VIETOS PROJEKTUS Nr. </w:t>
      </w:r>
      <w:r w:rsidR="007A1E52">
        <w:rPr>
          <w:b/>
          <w:szCs w:val="24"/>
          <w:lang w:val="lt-LT"/>
        </w:rPr>
        <w:t>1</w:t>
      </w:r>
      <w:r w:rsidR="00FA11D5">
        <w:rPr>
          <w:b/>
          <w:szCs w:val="24"/>
          <w:lang w:val="lt-LT"/>
        </w:rPr>
        <w:t>2</w:t>
      </w:r>
    </w:p>
    <w:p w14:paraId="206079C5" w14:textId="00193889" w:rsidR="000541E4" w:rsidRDefault="000541E4" w:rsidP="000541E4">
      <w:pPr>
        <w:jc w:val="both"/>
        <w:rPr>
          <w:lang w:val="lt-LT"/>
        </w:rPr>
      </w:pPr>
    </w:p>
    <w:p w14:paraId="60F293D5" w14:textId="38B58A1B" w:rsidR="00BF3E99" w:rsidRPr="00FA11D5" w:rsidRDefault="00BF3E99" w:rsidP="00BF3E99">
      <w:pPr>
        <w:ind w:firstLine="567"/>
        <w:jc w:val="both"/>
        <w:rPr>
          <w:szCs w:val="24"/>
          <w:lang w:val="lt-LT"/>
        </w:rPr>
      </w:pPr>
      <w:r w:rsidRPr="00BF3E99">
        <w:rPr>
          <w:lang w:val="lt-LT"/>
        </w:rPr>
        <w:t>Švenčionių rajono vietos veiklos grupė „Švenčionių partnerystė“ kviečia teikti paprastus kaimo vietovių vietos projektus pagal kaimo vietovių vietos plėtros strategijos „</w:t>
      </w:r>
      <w:r w:rsidRPr="00BF3E99">
        <w:rPr>
          <w:szCs w:val="24"/>
          <w:lang w:val="lt-LT"/>
        </w:rPr>
        <w:t>Švenčionių rajono vietos veiklos grupės „Švenčionių partnerystė“ teritorijos 2015–2023 m. vietos plėtros strategijos“</w:t>
      </w:r>
      <w:r w:rsidRPr="00BF3E99">
        <w:rPr>
          <w:lang w:val="lt-LT"/>
        </w:rPr>
        <w:t xml:space="preserve"> (toliau – VPS) </w:t>
      </w:r>
      <w:r w:rsidRPr="00FA11D5">
        <w:rPr>
          <w:szCs w:val="24"/>
          <w:lang w:val="lt-LT"/>
        </w:rPr>
        <w:t>priemon</w:t>
      </w:r>
      <w:r w:rsidR="00FA11D5" w:rsidRPr="00FA11D5">
        <w:rPr>
          <w:szCs w:val="24"/>
          <w:lang w:val="lt-LT"/>
        </w:rPr>
        <w:t>ę</w:t>
      </w:r>
      <w:r w:rsidRPr="00FA11D5">
        <w:rPr>
          <w:szCs w:val="24"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FA11D5" w14:paraId="76CB635F" w14:textId="77777777" w:rsidTr="00F45B6D">
        <w:tc>
          <w:tcPr>
            <w:tcW w:w="3397" w:type="dxa"/>
            <w:vMerge w:val="restart"/>
            <w:vAlign w:val="center"/>
          </w:tcPr>
          <w:p w14:paraId="5DA3F63E" w14:textId="762A8342" w:rsidR="00621238" w:rsidRDefault="00FA11D5" w:rsidP="00242297">
            <w:pPr>
              <w:jc w:val="both"/>
              <w:rPr>
                <w:szCs w:val="24"/>
                <w:lang w:val="lt-LT"/>
              </w:rPr>
            </w:pPr>
            <w:r w:rsidRPr="00FA11D5">
              <w:rPr>
                <w:b/>
                <w:bCs/>
                <w:szCs w:val="24"/>
                <w:lang w:val="lt-LT"/>
              </w:rPr>
              <w:t>„Vietos projektų pareiškėjų ir vykdytojų mokymas, įgūdžių įgijimas (kai mokymai susiję su VPS priemonėmis)“</w:t>
            </w:r>
            <w:r w:rsidRPr="00FA11D5">
              <w:rPr>
                <w:szCs w:val="24"/>
                <w:lang w:val="lt-LT"/>
              </w:rPr>
              <w:t xml:space="preserve"> </w:t>
            </w:r>
          </w:p>
          <w:p w14:paraId="04CC9029" w14:textId="287CFA88" w:rsidR="00F45B6D" w:rsidRPr="00FA11D5" w:rsidRDefault="00FA11D5" w:rsidP="00242297">
            <w:pPr>
              <w:jc w:val="both"/>
              <w:rPr>
                <w:szCs w:val="24"/>
                <w:lang w:val="lt-LT"/>
              </w:rPr>
            </w:pPr>
            <w:r w:rsidRPr="00FA11D5">
              <w:rPr>
                <w:szCs w:val="24"/>
                <w:lang w:val="lt-LT"/>
              </w:rPr>
              <w:t>Nr. LEADER-19.2-SAVA-3</w:t>
            </w:r>
          </w:p>
        </w:tc>
        <w:tc>
          <w:tcPr>
            <w:tcW w:w="6521" w:type="dxa"/>
          </w:tcPr>
          <w:p w14:paraId="36C320BA" w14:textId="586D5795" w:rsidR="00F45B6D" w:rsidRPr="00A92B7C" w:rsidRDefault="00242297" w:rsidP="0065482F">
            <w:pPr>
              <w:jc w:val="both"/>
              <w:rPr>
                <w:color w:val="000000" w:themeColor="text1"/>
                <w:szCs w:val="24"/>
                <w:lang w:val="lt-LT"/>
              </w:rPr>
            </w:pPr>
            <w:r w:rsidRPr="00903C2A">
              <w:rPr>
                <w:b/>
                <w:lang w:val="lt-LT"/>
              </w:rPr>
              <w:t>Remiamos veiklos:</w:t>
            </w:r>
            <w:r w:rsidR="00A92B7C">
              <w:rPr>
                <w:b/>
                <w:lang w:val="lt-LT"/>
              </w:rPr>
              <w:t xml:space="preserve"> </w:t>
            </w:r>
            <w:r w:rsidR="00A92B7C" w:rsidRPr="00A92B7C">
              <w:rPr>
                <w:bCs/>
                <w:lang w:val="lt-LT"/>
              </w:rPr>
              <w:t>priemonės teikiama</w:t>
            </w:r>
            <w:r w:rsidRPr="00DF07DF">
              <w:rPr>
                <w:i/>
                <w:sz w:val="20"/>
                <w:szCs w:val="20"/>
                <w:lang w:val="lt-LT"/>
              </w:rPr>
              <w:t xml:space="preserve"> </w:t>
            </w:r>
            <w:r w:rsidR="00A92B7C">
              <w:rPr>
                <w:iCs/>
                <w:sz w:val="20"/>
                <w:szCs w:val="20"/>
                <w:lang w:val="lt-LT"/>
              </w:rPr>
              <w:t>p</w:t>
            </w:r>
            <w:r w:rsidR="00A92B7C" w:rsidRPr="00A92B7C">
              <w:rPr>
                <w:iCs/>
                <w:szCs w:val="24"/>
                <w:lang w:val="lt-LT"/>
              </w:rPr>
              <w:t xml:space="preserve">arama </w:t>
            </w:r>
            <w:r w:rsidR="00A92B7C">
              <w:rPr>
                <w:iCs/>
                <w:szCs w:val="24"/>
                <w:lang w:val="lt-LT"/>
              </w:rPr>
              <w:t>bus skiriama</w:t>
            </w:r>
            <w:r w:rsidR="00A92B7C" w:rsidRPr="00A92B7C">
              <w:rPr>
                <w:iCs/>
                <w:szCs w:val="24"/>
                <w:lang w:val="lt-LT"/>
              </w:rPr>
              <w:t xml:space="preserve"> p</w:t>
            </w:r>
            <w:r w:rsidR="00A92B7C" w:rsidRPr="00A92B7C">
              <w:rPr>
                <w:color w:val="000000" w:themeColor="text1"/>
                <w:szCs w:val="24"/>
                <w:lang w:val="lt-LT"/>
              </w:rPr>
              <w:t>areiškėjams, kurie numatys vykdyti vietos projektų pareiškėjų ir vykdytojų mokymus įgūdžių įgijimui, susijusius su VPS priemonėmis. Remiama veiklos sritis – mokymai, skirti vietos projektų pareiškėjų ir vykdytojų įgūdžių įgijimui, susijusių su VPS priemonėmis. Ši priemonė skirta Švenčionių rajono vietos veiklos grupės „Švenčionių partnerystė“  teritorijos</w:t>
            </w:r>
            <w:r w:rsidR="00791401">
              <w:rPr>
                <w:color w:val="000000" w:themeColor="text1"/>
                <w:szCs w:val="24"/>
                <w:lang w:val="lt-LT"/>
              </w:rPr>
              <w:t xml:space="preserve"> </w:t>
            </w:r>
            <w:r w:rsidR="00A92B7C" w:rsidRPr="00A92B7C">
              <w:rPr>
                <w:color w:val="000000" w:themeColor="text1"/>
                <w:szCs w:val="24"/>
                <w:lang w:val="lt-LT"/>
              </w:rPr>
              <w:t>gyventojams – vietos projektų pareiškėjams ir vykdytojams. Teikiant paramą pirmumas skiriamas pareiškėjams, kurie planuoja apmokyti didesnį asmenų iki 40 m. skaičių.</w:t>
            </w:r>
          </w:p>
        </w:tc>
      </w:tr>
      <w:tr w:rsidR="00242297" w:rsidRPr="00791401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44820267" w:rsidR="00F45B6D" w:rsidRPr="00FA11D5" w:rsidRDefault="00242297" w:rsidP="008A445D">
            <w:pPr>
              <w:jc w:val="both"/>
              <w:rPr>
                <w:szCs w:val="24"/>
                <w:lang w:val="lt-LT"/>
              </w:rPr>
            </w:pPr>
            <w:r w:rsidRPr="00903C2A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="00A24D80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A24D80" w:rsidRPr="00A24D80">
              <w:rPr>
                <w:rFonts w:eastAsia="Calibri"/>
                <w:bCs/>
                <w:szCs w:val="24"/>
                <w:lang w:val="lt-LT"/>
              </w:rPr>
              <w:t>juridiniai asmenys:</w:t>
            </w:r>
            <w:r w:rsidR="00FA11D5" w:rsidRPr="00FA11D5">
              <w:rPr>
                <w:color w:val="000000" w:themeColor="text1"/>
                <w:szCs w:val="24"/>
                <w:lang w:val="lt-LT"/>
              </w:rPr>
              <w:t xml:space="preserve"> biudžetinė įstaiga, NVO.</w:t>
            </w:r>
          </w:p>
        </w:tc>
      </w:tr>
      <w:tr w:rsidR="00242297" w:rsidRPr="00DF07DF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1DA906BD" w:rsidR="008A445D" w:rsidRPr="00DF07DF" w:rsidRDefault="008A445D" w:rsidP="0065482F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 w:rsidR="00FA11D5" w:rsidRPr="00FA11D5">
              <w:rPr>
                <w:b/>
                <w:bCs/>
                <w:sz w:val="22"/>
              </w:rPr>
              <w:t>20 049,00</w:t>
            </w:r>
            <w:r w:rsidRPr="00956611">
              <w:rPr>
                <w:color w:val="000000" w:themeColor="text1"/>
                <w:lang w:val="lt-LT"/>
              </w:rPr>
              <w:t xml:space="preserve"> </w:t>
            </w:r>
            <w:r w:rsidRPr="00DD4F3D">
              <w:rPr>
                <w:b/>
                <w:lang w:val="lt-LT"/>
              </w:rPr>
              <w:t>Eur</w:t>
            </w:r>
            <w:r w:rsidRPr="00DF07DF">
              <w:rPr>
                <w:lang w:val="lt-LT"/>
              </w:rPr>
              <w:t>;</w:t>
            </w:r>
          </w:p>
          <w:p w14:paraId="19960F9E" w14:textId="1D90ADEC" w:rsidR="00F45B6D" w:rsidRPr="00DF07DF" w:rsidRDefault="008A445D" w:rsidP="008A445D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didžiausia galima parama vienam vietos projektui įgyvendinti </w:t>
            </w:r>
            <w:r w:rsidR="00FA11D5" w:rsidRPr="00FA11D5">
              <w:rPr>
                <w:b/>
                <w:bCs/>
                <w:lang w:val="lt-LT"/>
              </w:rPr>
              <w:t>1</w:t>
            </w:r>
            <w:r w:rsidR="00237611" w:rsidRPr="001F2BBC">
              <w:rPr>
                <w:b/>
                <w:szCs w:val="24"/>
              </w:rPr>
              <w:t>0 000,00</w:t>
            </w:r>
            <w:r w:rsidR="00237611" w:rsidRPr="00816321">
              <w:rPr>
                <w:sz w:val="22"/>
              </w:rPr>
              <w:t xml:space="preserve"> </w:t>
            </w:r>
            <w:r w:rsidRPr="00DD4F3D">
              <w:rPr>
                <w:b/>
                <w:lang w:val="lt-LT"/>
              </w:rPr>
              <w:t>Eur</w:t>
            </w:r>
          </w:p>
        </w:tc>
      </w:tr>
      <w:tr w:rsidR="00242297" w:rsidRPr="00FA11D5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4C39DBD" w14:textId="77777777" w:rsidR="000171E1" w:rsidRPr="00704E4A" w:rsidRDefault="000171E1" w:rsidP="000171E1">
            <w:pPr>
              <w:jc w:val="both"/>
              <w:rPr>
                <w:b/>
                <w:lang w:val="lt-LT"/>
              </w:rPr>
            </w:pPr>
            <w:r w:rsidRPr="00704E4A">
              <w:rPr>
                <w:b/>
                <w:lang w:val="lt-LT"/>
              </w:rPr>
              <w:t>Paramos vietos projektui įgyvendinti lyginamoji dalis:</w:t>
            </w:r>
          </w:p>
          <w:p w14:paraId="4953EF4F" w14:textId="47372EB1" w:rsidR="00F45B6D" w:rsidRPr="00DF07DF" w:rsidRDefault="000171E1" w:rsidP="00FA11D5">
            <w:pPr>
              <w:pStyle w:val="BodyText1"/>
              <w:ind w:firstLine="0"/>
              <w:rPr>
                <w:lang w:val="lt-LT"/>
              </w:rPr>
            </w:pP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FA11D5" w:rsidRPr="00FA1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</w:t>
            </w:r>
            <w:r w:rsidRPr="001B2C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 proc.</w:t>
            </w: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tinkamų finansuoti vietos projektų išlaidų</w:t>
            </w:r>
            <w:r w:rsidR="00FA11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C4E1A" w:rsidRPr="00791401" w14:paraId="38CC7B0E" w14:textId="77777777" w:rsidTr="00704E4A">
        <w:trPr>
          <w:trHeight w:val="631"/>
        </w:trPr>
        <w:tc>
          <w:tcPr>
            <w:tcW w:w="3397" w:type="dxa"/>
            <w:vMerge/>
          </w:tcPr>
          <w:p w14:paraId="09450BDF" w14:textId="77777777" w:rsidR="005C4E1A" w:rsidRPr="00DF07DF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4C9AE789" w:rsidR="005C4E1A" w:rsidRPr="00DF07DF" w:rsidRDefault="005C4E1A" w:rsidP="0065482F">
            <w:pPr>
              <w:jc w:val="both"/>
              <w:rPr>
                <w:lang w:val="lt-LT"/>
              </w:rPr>
            </w:pPr>
            <w:r w:rsidRPr="00704E4A">
              <w:rPr>
                <w:b/>
                <w:lang w:val="lt-LT"/>
              </w:rPr>
              <w:t>Finansavimo šaltiniai:</w:t>
            </w:r>
            <w:r w:rsidRPr="00DF07DF">
              <w:rPr>
                <w:lang w:val="lt-LT"/>
              </w:rPr>
              <w:t xml:space="preserve"> </w:t>
            </w:r>
            <w:r w:rsidR="00704E4A" w:rsidRPr="008F7FB5">
              <w:rPr>
                <w:lang w:val="lt-LT"/>
              </w:rPr>
              <w:t>EŽŪFKP ir Lietuvos Respublikos valstybės biudžeto lėšos.</w:t>
            </w:r>
          </w:p>
        </w:tc>
      </w:tr>
    </w:tbl>
    <w:p w14:paraId="75EEA747" w14:textId="77777777" w:rsidR="00FF148D" w:rsidRPr="00DF07DF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0B65DEA2" w:rsidR="00421CC6" w:rsidRPr="00DF07DF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 xml:space="preserve">Bendra </w:t>
      </w:r>
      <w:r w:rsidR="005C4E1A" w:rsidRPr="00DF07DF">
        <w:rPr>
          <w:lang w:val="lt-LT"/>
        </w:rPr>
        <w:t>kvietimo teikti vietos projektus suma</w:t>
      </w:r>
      <w:r w:rsidRPr="00DF07DF">
        <w:rPr>
          <w:lang w:val="lt-LT"/>
        </w:rPr>
        <w:t xml:space="preserve"> </w:t>
      </w:r>
      <w:r w:rsidR="00621238">
        <w:rPr>
          <w:b/>
          <w:color w:val="000000" w:themeColor="text1"/>
          <w:lang w:val="lt-LT"/>
        </w:rPr>
        <w:t>20 049,00</w:t>
      </w:r>
      <w:r w:rsidRPr="00956611">
        <w:rPr>
          <w:b/>
          <w:color w:val="000000" w:themeColor="text1"/>
          <w:lang w:val="lt-LT"/>
        </w:rPr>
        <w:t xml:space="preserve"> </w:t>
      </w:r>
      <w:r w:rsidR="005C4E1A" w:rsidRPr="00686304">
        <w:rPr>
          <w:b/>
          <w:lang w:val="lt-LT"/>
        </w:rPr>
        <w:t>Eur</w:t>
      </w:r>
      <w:r w:rsidR="00EA63C9" w:rsidRPr="00DF07DF">
        <w:rPr>
          <w:lang w:val="lt-LT"/>
        </w:rPr>
        <w:t xml:space="preserve"> iš EŽŪFKP ir Lietuvos Respublikos valstybės biudžeto lėšų. </w:t>
      </w:r>
    </w:p>
    <w:p w14:paraId="050A1B5E" w14:textId="2917E390" w:rsidR="00E37D9C" w:rsidRPr="00DF07DF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>Vietos projektų finansavimo sąlygų aprašai skelbiami šio</w:t>
      </w:r>
      <w:r w:rsidR="00686304">
        <w:rPr>
          <w:lang w:val="lt-LT"/>
        </w:rPr>
        <w:t>s</w:t>
      </w:r>
      <w:r w:rsidRPr="00DF07DF">
        <w:rPr>
          <w:lang w:val="lt-LT"/>
        </w:rPr>
        <w:t xml:space="preserve">e interneto svetainėse </w:t>
      </w:r>
      <w:hyperlink r:id="rId11" w:history="1">
        <w:r w:rsidR="00686304" w:rsidRPr="008F7FB5">
          <w:rPr>
            <w:rStyle w:val="Hipersaitas"/>
            <w:lang w:val="lt-LT"/>
          </w:rPr>
          <w:t>www.partneryste.org</w:t>
        </w:r>
      </w:hyperlink>
      <w:r w:rsidR="00686304" w:rsidRPr="008F7FB5">
        <w:rPr>
          <w:lang w:val="lt-LT"/>
        </w:rPr>
        <w:t xml:space="preserve"> ir </w:t>
      </w:r>
      <w:hyperlink r:id="rId12" w:history="1">
        <w:r w:rsidR="00686304" w:rsidRPr="008F7FB5">
          <w:rPr>
            <w:rStyle w:val="Hipersaitas"/>
            <w:lang w:val="lt-LT"/>
          </w:rPr>
          <w:t>www.nma.lt</w:t>
        </w:r>
      </w:hyperlink>
      <w:r w:rsidR="002B651E" w:rsidRPr="00DF07DF">
        <w:rPr>
          <w:i/>
          <w:sz w:val="20"/>
          <w:szCs w:val="20"/>
          <w:lang w:val="lt-LT"/>
        </w:rPr>
        <w:t>,</w:t>
      </w:r>
      <w:r w:rsidR="00F57D4F" w:rsidRPr="00DF07DF">
        <w:rPr>
          <w:lang w:val="lt-LT"/>
        </w:rPr>
        <w:t xml:space="preserve"> taip pat VPS vykdytojos būstinėje adresu </w:t>
      </w:r>
      <w:r w:rsidR="00740224" w:rsidRPr="0013472A">
        <w:rPr>
          <w:lang w:val="lt-LT"/>
        </w:rPr>
        <w:t>Vilniaus g. 19</w:t>
      </w:r>
      <w:r w:rsidR="002B7B6A" w:rsidRPr="0013472A">
        <w:rPr>
          <w:lang w:val="lt-LT"/>
        </w:rPr>
        <w:t>,</w:t>
      </w:r>
      <w:r w:rsidR="00740224" w:rsidRPr="0013472A">
        <w:rPr>
          <w:lang w:val="lt-LT"/>
        </w:rPr>
        <w:t xml:space="preserve"> Švenčionys.</w:t>
      </w:r>
      <w:r w:rsidR="00F57D4F" w:rsidRPr="00DF07DF">
        <w:rPr>
          <w:i/>
          <w:sz w:val="20"/>
          <w:szCs w:val="20"/>
          <w:lang w:val="lt-LT"/>
        </w:rPr>
        <w:t xml:space="preserve"> </w:t>
      </w:r>
    </w:p>
    <w:p w14:paraId="78043D8A" w14:textId="105CE984" w:rsidR="002B7B6A" w:rsidRPr="003A3905" w:rsidRDefault="00F57D4F" w:rsidP="002B7B6A">
      <w:pPr>
        <w:spacing w:before="120" w:after="120" w:line="240" w:lineRule="auto"/>
        <w:ind w:firstLine="567"/>
        <w:jc w:val="both"/>
        <w:rPr>
          <w:b/>
          <w:color w:val="000000" w:themeColor="text1"/>
          <w:lang w:val="lt-LT"/>
        </w:rPr>
      </w:pPr>
      <w:r w:rsidRPr="00DF07DF">
        <w:rPr>
          <w:lang w:val="lt-LT"/>
        </w:rPr>
        <w:t xml:space="preserve">Kvietimas teikti vietos projektus galioja </w:t>
      </w:r>
      <w:r w:rsidRPr="003A3905">
        <w:rPr>
          <w:color w:val="000000" w:themeColor="text1"/>
          <w:lang w:val="lt-LT"/>
        </w:rPr>
        <w:t xml:space="preserve">nuo </w:t>
      </w:r>
      <w:r w:rsidR="002B7B6A" w:rsidRPr="003A3905">
        <w:rPr>
          <w:b/>
          <w:color w:val="000000" w:themeColor="text1"/>
          <w:lang w:val="lt-LT"/>
        </w:rPr>
        <w:t>20</w:t>
      </w:r>
      <w:r w:rsidR="009C1D6D" w:rsidRPr="003A3905">
        <w:rPr>
          <w:b/>
          <w:color w:val="000000" w:themeColor="text1"/>
          <w:lang w:val="lt-LT"/>
        </w:rPr>
        <w:t>19</w:t>
      </w:r>
      <w:r w:rsidR="002B7B6A" w:rsidRPr="003A3905">
        <w:rPr>
          <w:b/>
          <w:color w:val="000000" w:themeColor="text1"/>
          <w:lang w:val="lt-LT"/>
        </w:rPr>
        <w:t xml:space="preserve"> m. </w:t>
      </w:r>
      <w:r w:rsidR="007A1E52" w:rsidRPr="003A3905">
        <w:rPr>
          <w:b/>
          <w:color w:val="000000" w:themeColor="text1"/>
          <w:lang w:val="lt-LT"/>
        </w:rPr>
        <w:t>gruodžio</w:t>
      </w:r>
      <w:r w:rsidR="002B7B6A" w:rsidRPr="003A3905">
        <w:rPr>
          <w:b/>
          <w:color w:val="000000" w:themeColor="text1"/>
          <w:lang w:val="lt-LT"/>
        </w:rPr>
        <w:t xml:space="preserve"> </w:t>
      </w:r>
      <w:r w:rsidR="00A92B7C">
        <w:rPr>
          <w:b/>
          <w:color w:val="000000" w:themeColor="text1"/>
          <w:lang w:val="lt-LT"/>
        </w:rPr>
        <w:t>23</w:t>
      </w:r>
      <w:r w:rsidR="002B7B6A" w:rsidRPr="003A3905">
        <w:rPr>
          <w:b/>
          <w:color w:val="000000" w:themeColor="text1"/>
          <w:lang w:val="lt-LT"/>
        </w:rPr>
        <w:t xml:space="preserve"> d. 8 val.</w:t>
      </w:r>
      <w:r w:rsidR="002B7B6A" w:rsidRPr="003A3905">
        <w:rPr>
          <w:color w:val="000000" w:themeColor="text1"/>
          <w:lang w:val="lt-LT"/>
        </w:rPr>
        <w:t xml:space="preserve"> iki </w:t>
      </w:r>
      <w:r w:rsidR="002B7B6A" w:rsidRPr="003A3905">
        <w:rPr>
          <w:b/>
          <w:color w:val="000000" w:themeColor="text1"/>
          <w:lang w:val="lt-LT"/>
        </w:rPr>
        <w:t>20</w:t>
      </w:r>
      <w:r w:rsidR="007A1E52" w:rsidRPr="003A3905">
        <w:rPr>
          <w:b/>
          <w:color w:val="000000" w:themeColor="text1"/>
          <w:lang w:val="lt-LT"/>
        </w:rPr>
        <w:t>20</w:t>
      </w:r>
      <w:r w:rsidR="002B7B6A" w:rsidRPr="003A3905">
        <w:rPr>
          <w:b/>
          <w:color w:val="000000" w:themeColor="text1"/>
          <w:lang w:val="lt-LT"/>
        </w:rPr>
        <w:t xml:space="preserve"> m. </w:t>
      </w:r>
      <w:r w:rsidR="00A92B7C">
        <w:rPr>
          <w:b/>
          <w:color w:val="000000" w:themeColor="text1"/>
          <w:lang w:val="lt-LT"/>
        </w:rPr>
        <w:t>vasario</w:t>
      </w:r>
      <w:r w:rsidR="002B7B6A" w:rsidRPr="003A3905">
        <w:rPr>
          <w:b/>
          <w:color w:val="000000" w:themeColor="text1"/>
          <w:lang w:val="lt-LT"/>
        </w:rPr>
        <w:t xml:space="preserve"> </w:t>
      </w:r>
      <w:r w:rsidR="00A92B7C">
        <w:rPr>
          <w:b/>
          <w:color w:val="000000" w:themeColor="text1"/>
          <w:lang w:val="lt-LT"/>
        </w:rPr>
        <w:t>21</w:t>
      </w:r>
      <w:r w:rsidR="002B7B6A" w:rsidRPr="003A3905">
        <w:rPr>
          <w:b/>
          <w:color w:val="000000" w:themeColor="text1"/>
          <w:lang w:val="lt-LT"/>
        </w:rPr>
        <w:t xml:space="preserve"> d. 15 val.</w:t>
      </w:r>
    </w:p>
    <w:p w14:paraId="10E175C8" w14:textId="11BDCE2E" w:rsidR="00D02FA5" w:rsidRPr="008F7FB5" w:rsidRDefault="00170E2D" w:rsidP="00D02FA5">
      <w:pPr>
        <w:spacing w:after="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 xml:space="preserve">Vietos projektų paraiškos priimamos </w:t>
      </w:r>
      <w:r w:rsidR="00D02FA5" w:rsidRPr="008F7FB5">
        <w:rPr>
          <w:lang w:val="lt-LT"/>
        </w:rPr>
        <w:t xml:space="preserve">Švenčionių rajono vietos veiklos grupės „Švenčionių partnerystė“ būstinėje adresu </w:t>
      </w:r>
      <w:r w:rsidRPr="0013472A">
        <w:rPr>
          <w:lang w:val="lt-LT"/>
        </w:rPr>
        <w:t>Vilniaus g. 19</w:t>
      </w:r>
      <w:r w:rsidR="00D02FA5" w:rsidRPr="0013472A">
        <w:rPr>
          <w:lang w:val="lt-LT"/>
        </w:rPr>
        <w:t>, Švenčionys</w:t>
      </w:r>
      <w:r w:rsidR="00D02FA5" w:rsidRPr="008F7FB5">
        <w:rPr>
          <w:lang w:val="lt-LT"/>
        </w:rPr>
        <w:t>. Paraiška ir (arba) papildomi dokumentai turi būti pateikti:</w:t>
      </w:r>
    </w:p>
    <w:p w14:paraId="34702FAE" w14:textId="7C2EA2BB" w:rsidR="00D02FA5" w:rsidRPr="008F7FB5" w:rsidRDefault="00D02FA5" w:rsidP="00D02FA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lastRenderedPageBreak/>
        <w:sym w:font="Symbol" w:char="F0B7"/>
      </w:r>
      <w:r>
        <w:rPr>
          <w:rFonts w:eastAsia="Times New Roman" w:cs="Times New Roman"/>
          <w:szCs w:val="24"/>
          <w:lang w:val="lt-LT" w:eastAsia="lt-LT"/>
        </w:rPr>
        <w:t xml:space="preserve"> </w:t>
      </w:r>
      <w:r w:rsidRPr="008F7FB5">
        <w:rPr>
          <w:rFonts w:eastAsia="Times New Roman" w:cs="Times New Roman"/>
          <w:szCs w:val="24"/>
          <w:lang w:val="lt-LT" w:eastAsia="lt-LT"/>
        </w:rPr>
        <w:t>asmeniškai pareiškėjo arba jo įgalioto asmens (įgaliojimas laikomas tinkamu, jeigu jis pasirašytas juridinio asmens vadovo ir ant jo uždėtas to juridinio asmens antspaudas, jeigu jis antspaudą privalo turėti</w:t>
      </w:r>
      <w:r w:rsidR="00170E2D">
        <w:rPr>
          <w:rFonts w:eastAsia="Times New Roman" w:cs="Times New Roman"/>
          <w:szCs w:val="24"/>
          <w:lang w:val="lt-LT" w:eastAsia="lt-LT"/>
        </w:rPr>
        <w:t>; fizinio asmens įgaliojimas laikomas tinkamu, jeigu jis patvirtintas notaro)</w:t>
      </w:r>
      <w:r w:rsidRPr="008F7FB5">
        <w:rPr>
          <w:rFonts w:eastAsia="Times New Roman" w:cs="Times New Roman"/>
          <w:szCs w:val="24"/>
          <w:lang w:val="lt-LT" w:eastAsia="lt-LT"/>
        </w:rPr>
        <w:t>;</w:t>
      </w:r>
    </w:p>
    <w:p w14:paraId="4EE1FEA0" w14:textId="77777777" w:rsidR="00D02FA5" w:rsidRDefault="00D02FA5" w:rsidP="00D02FA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sym w:font="Symbol" w:char="F0B7"/>
      </w:r>
      <w:r>
        <w:rPr>
          <w:rFonts w:eastAsia="Times New Roman" w:cs="Times New Roman"/>
          <w:szCs w:val="24"/>
          <w:lang w:val="lt-LT" w:eastAsia="lt-LT"/>
        </w:rPr>
        <w:t xml:space="preserve"> </w:t>
      </w:r>
      <w:r w:rsidRPr="008F7FB5">
        <w:rPr>
          <w:rFonts w:eastAsia="Times New Roman" w:cs="Times New Roman"/>
          <w:szCs w:val="24"/>
          <w:lang w:val="lt-LT" w:eastAsia="lt-LT"/>
        </w:rPr>
        <w:t>vietos projektų paraiškos, pateiktos kitu būdu (pvz., paštu, per kurjerį)</w:t>
      </w:r>
      <w:r>
        <w:rPr>
          <w:rFonts w:eastAsia="Times New Roman" w:cs="Times New Roman"/>
          <w:szCs w:val="24"/>
          <w:lang w:val="lt-LT" w:eastAsia="lt-LT"/>
        </w:rPr>
        <w:t>,</w:t>
      </w:r>
      <w:r w:rsidRPr="008F7FB5">
        <w:rPr>
          <w:rFonts w:eastAsia="Times New Roman" w:cs="Times New Roman"/>
          <w:szCs w:val="24"/>
          <w:lang w:val="lt-LT" w:eastAsia="lt-LT"/>
        </w:rPr>
        <w:t xml:space="preserve"> nepriimamos.</w:t>
      </w:r>
    </w:p>
    <w:p w14:paraId="56094449" w14:textId="0F9E5379" w:rsidR="00BD5067" w:rsidRPr="00DF07DF" w:rsidRDefault="00BD5067" w:rsidP="00BD5067">
      <w:pPr>
        <w:spacing w:after="0" w:line="240" w:lineRule="auto"/>
        <w:ind w:firstLine="567"/>
        <w:jc w:val="both"/>
        <w:rPr>
          <w:rFonts w:eastAsia="Calibri"/>
          <w:szCs w:val="24"/>
          <w:lang w:val="lt-LT"/>
        </w:rPr>
      </w:pPr>
      <w:r w:rsidRPr="00DF07DF">
        <w:rPr>
          <w:rFonts w:eastAsia="Calibri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  <w:lang w:val="lt-LT"/>
        </w:rPr>
        <w:t>arba kartu turi būti pateiktas</w:t>
      </w:r>
      <w:r w:rsidRPr="00DF07DF">
        <w:rPr>
          <w:rFonts w:eastAsia="Calibri"/>
          <w:szCs w:val="24"/>
          <w:lang w:val="lt-LT"/>
        </w:rPr>
        <w:t xml:space="preserve"> oficialus vertimų biuro, įmonės ar vertėjo (fizinio asmens) pasirašytas vertimas į lietuvių kalbą.</w:t>
      </w:r>
    </w:p>
    <w:p w14:paraId="50D535BF" w14:textId="7943D1F8" w:rsidR="00C604D3" w:rsidRPr="00DF07DF" w:rsidRDefault="00C604D3" w:rsidP="00BD5067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DF07DF">
        <w:rPr>
          <w:szCs w:val="24"/>
          <w:lang w:val="lt-LT"/>
        </w:rPr>
        <w:t xml:space="preserve">Per vieną </w:t>
      </w:r>
      <w:r w:rsidR="00D766D2" w:rsidRPr="00DF07DF">
        <w:rPr>
          <w:szCs w:val="24"/>
          <w:lang w:val="lt-LT"/>
        </w:rPr>
        <w:t xml:space="preserve">konkrečios VPS priemonės ir (arba) veiklos srities paramos paraiškų priėmimo </w:t>
      </w:r>
      <w:r w:rsidRPr="00DF07DF">
        <w:rPr>
          <w:szCs w:val="24"/>
          <w:lang w:val="lt-LT"/>
        </w:rPr>
        <w:t>laikotarpį vietos projekto paraiškos teikėjas gali pateikti vieną vietos projekto paraišką.</w:t>
      </w:r>
    </w:p>
    <w:p w14:paraId="5906462F" w14:textId="317CE3E5" w:rsidR="00170E2D" w:rsidRDefault="005F1842" w:rsidP="00170E2D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>Informacija apie kvietimą teikti vietos projektus ir vietos projektų įgyvendinim</w:t>
      </w:r>
      <w:r w:rsidR="00844395" w:rsidRPr="00DF07DF">
        <w:rPr>
          <w:lang w:val="lt-LT"/>
        </w:rPr>
        <w:t>ą</w:t>
      </w:r>
      <w:r w:rsidRPr="00DF07DF">
        <w:rPr>
          <w:lang w:val="lt-LT"/>
        </w:rPr>
        <w:t xml:space="preserve"> teikiama </w:t>
      </w:r>
      <w:r w:rsidR="00170E2D" w:rsidRPr="008F7FB5">
        <w:rPr>
          <w:lang w:val="lt-LT"/>
        </w:rPr>
        <w:t>Švenčionių rajono vietos veiklos grupės „Švenčionių partnerystė“ buveinėje, darbo dienomis nuo 08:00 valandos iki 17:00 valandos (penktadieniais iki 16:00 val.) ir telefonais:</w:t>
      </w:r>
    </w:p>
    <w:p w14:paraId="1F3F8C74" w14:textId="38C79258" w:rsidR="007A1E52" w:rsidRPr="008F7FB5" w:rsidRDefault="007A1E52" w:rsidP="007A1E52">
      <w:pPr>
        <w:spacing w:after="0" w:line="240" w:lineRule="auto"/>
        <w:ind w:firstLine="567"/>
        <w:rPr>
          <w:szCs w:val="24"/>
          <w:lang w:val="lt-LT"/>
        </w:rPr>
      </w:pPr>
      <w:r w:rsidRPr="003B29E0">
        <w:rPr>
          <w:rFonts w:eastAsia="Times New Roman" w:cs="Times New Roman"/>
          <w:szCs w:val="24"/>
          <w:lang w:val="lt-LT" w:eastAsia="lt-LT"/>
        </w:rPr>
        <w:t xml:space="preserve">      VPS administravimo vadovė </w:t>
      </w:r>
      <w:r>
        <w:rPr>
          <w:rFonts w:eastAsia="Times New Roman" w:cs="Times New Roman"/>
          <w:szCs w:val="24"/>
          <w:lang w:val="lt-LT" w:eastAsia="lt-LT"/>
        </w:rPr>
        <w:t xml:space="preserve">Birutė </w:t>
      </w:r>
      <w:proofErr w:type="spellStart"/>
      <w:r>
        <w:rPr>
          <w:rFonts w:eastAsia="Times New Roman" w:cs="Times New Roman"/>
          <w:szCs w:val="24"/>
          <w:lang w:val="lt-LT" w:eastAsia="lt-LT"/>
        </w:rPr>
        <w:t>Borovikienė</w:t>
      </w:r>
      <w:proofErr w:type="spellEnd"/>
      <w:r w:rsidRPr="003B29E0">
        <w:rPr>
          <w:rFonts w:eastAsia="Times New Roman" w:cs="Times New Roman"/>
          <w:szCs w:val="24"/>
          <w:lang w:val="lt-LT" w:eastAsia="lt-LT"/>
        </w:rPr>
        <w:t>, tel.:</w:t>
      </w:r>
      <w:r w:rsidRPr="003B29E0">
        <w:rPr>
          <w:szCs w:val="24"/>
          <w:lang w:val="lt-LT"/>
        </w:rPr>
        <w:t xml:space="preserve"> +370 </w:t>
      </w:r>
      <w:r w:rsidR="00AF173D">
        <w:rPr>
          <w:szCs w:val="24"/>
          <w:lang w:val="lt-LT"/>
        </w:rPr>
        <w:t>671 86418</w:t>
      </w:r>
    </w:p>
    <w:p w14:paraId="230EBA4F" w14:textId="3EC9F78E" w:rsidR="00E16759" w:rsidRPr="003B29E0" w:rsidRDefault="00E16759" w:rsidP="00E16759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9C1D6D">
        <w:rPr>
          <w:rFonts w:eastAsia="Times New Roman" w:cs="Times New Roman"/>
          <w:szCs w:val="24"/>
          <w:lang w:val="lt-LT" w:eastAsia="lt-LT"/>
        </w:rPr>
        <w:t xml:space="preserve">      </w:t>
      </w:r>
      <w:r w:rsidRPr="00916B58">
        <w:rPr>
          <w:rFonts w:eastAsia="Times New Roman" w:cs="Times New Roman"/>
          <w:szCs w:val="24"/>
          <w:lang w:eastAsia="lt-LT"/>
        </w:rPr>
        <w:t xml:space="preserve">VPS </w:t>
      </w:r>
      <w:r w:rsidRPr="003B29E0">
        <w:rPr>
          <w:rFonts w:eastAsia="Times New Roman" w:cs="Times New Roman"/>
          <w:szCs w:val="24"/>
          <w:lang w:val="lt-LT" w:eastAsia="lt-LT"/>
        </w:rPr>
        <w:t xml:space="preserve">administratorė Sigita </w:t>
      </w:r>
      <w:proofErr w:type="spellStart"/>
      <w:r w:rsidRPr="003B29E0">
        <w:rPr>
          <w:rFonts w:eastAsia="Times New Roman" w:cs="Times New Roman"/>
          <w:szCs w:val="24"/>
          <w:lang w:val="lt-LT" w:eastAsia="lt-LT"/>
        </w:rPr>
        <w:t>Zambžickienė</w:t>
      </w:r>
      <w:proofErr w:type="spellEnd"/>
      <w:r w:rsidRPr="003B29E0">
        <w:rPr>
          <w:rFonts w:eastAsia="Times New Roman" w:cs="Times New Roman"/>
          <w:szCs w:val="24"/>
          <w:lang w:val="lt-LT" w:eastAsia="lt-LT"/>
        </w:rPr>
        <w:t>, tel.:</w:t>
      </w:r>
      <w:r w:rsidRPr="003B29E0">
        <w:rPr>
          <w:szCs w:val="24"/>
          <w:lang w:val="lt-LT"/>
        </w:rPr>
        <w:t xml:space="preserve"> +370 </w:t>
      </w:r>
      <w:r w:rsidR="007A1E52">
        <w:rPr>
          <w:szCs w:val="24"/>
          <w:lang w:val="lt-LT"/>
        </w:rPr>
        <w:t>663 76113</w:t>
      </w:r>
    </w:p>
    <w:p w14:paraId="43BD51F0" w14:textId="352604A3" w:rsidR="009A06FA" w:rsidRPr="00FA6C2E" w:rsidRDefault="00E16759" w:rsidP="007A1E52">
      <w:pPr>
        <w:spacing w:after="0" w:line="240" w:lineRule="auto"/>
        <w:ind w:firstLine="567"/>
        <w:rPr>
          <w:szCs w:val="24"/>
          <w:lang w:val="lt-LT"/>
        </w:rPr>
      </w:pPr>
      <w:r w:rsidRPr="003B29E0">
        <w:rPr>
          <w:rFonts w:eastAsia="Times New Roman" w:cs="Times New Roman"/>
          <w:szCs w:val="24"/>
          <w:lang w:val="lt-LT" w:eastAsia="lt-LT"/>
        </w:rPr>
        <w:t xml:space="preserve">      VPS </w:t>
      </w:r>
      <w:bookmarkStart w:id="0" w:name="_GoBack"/>
      <w:bookmarkEnd w:id="0"/>
      <w:r w:rsidRPr="003B29E0">
        <w:rPr>
          <w:rFonts w:eastAsia="Times New Roman" w:cs="Times New Roman"/>
          <w:szCs w:val="24"/>
          <w:lang w:val="lt-LT" w:eastAsia="lt-LT"/>
        </w:rPr>
        <w:t xml:space="preserve">finansininkė Vida </w:t>
      </w:r>
      <w:proofErr w:type="spellStart"/>
      <w:r w:rsidRPr="003B29E0">
        <w:rPr>
          <w:rFonts w:eastAsia="Times New Roman" w:cs="Times New Roman"/>
          <w:szCs w:val="24"/>
          <w:lang w:val="lt-LT" w:eastAsia="lt-LT"/>
        </w:rPr>
        <w:t>Rutkovskienė</w:t>
      </w:r>
      <w:proofErr w:type="spellEnd"/>
      <w:r w:rsidRPr="003B29E0">
        <w:rPr>
          <w:rFonts w:eastAsia="Times New Roman" w:cs="Times New Roman"/>
          <w:szCs w:val="24"/>
          <w:lang w:val="lt-LT" w:eastAsia="lt-LT"/>
        </w:rPr>
        <w:t>, tel.:</w:t>
      </w:r>
      <w:r w:rsidRPr="003B29E0">
        <w:rPr>
          <w:szCs w:val="24"/>
          <w:lang w:val="lt-LT"/>
        </w:rPr>
        <w:t xml:space="preserve"> +370 </w:t>
      </w:r>
      <w:r w:rsidR="007A1E52">
        <w:rPr>
          <w:szCs w:val="24"/>
          <w:lang w:val="lt-LT"/>
        </w:rPr>
        <w:t>663 76113</w:t>
      </w:r>
    </w:p>
    <w:sectPr w:rsidR="009A06FA" w:rsidRPr="00FA6C2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807F" w14:textId="77777777" w:rsidR="00D61EF0" w:rsidRDefault="00D61EF0" w:rsidP="00BB2C73">
      <w:pPr>
        <w:spacing w:after="0" w:line="240" w:lineRule="auto"/>
      </w:pPr>
      <w:r>
        <w:separator/>
      </w:r>
    </w:p>
  </w:endnote>
  <w:endnote w:type="continuationSeparator" w:id="0">
    <w:p w14:paraId="0F5E75DD" w14:textId="77777777" w:rsidR="00D61EF0" w:rsidRDefault="00D61EF0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5A94" w14:textId="77777777" w:rsidR="00D61EF0" w:rsidRDefault="00D61EF0" w:rsidP="00BB2C73">
      <w:pPr>
        <w:spacing w:after="0" w:line="240" w:lineRule="auto"/>
      </w:pPr>
      <w:r>
        <w:separator/>
      </w:r>
    </w:p>
  </w:footnote>
  <w:footnote w:type="continuationSeparator" w:id="0">
    <w:p w14:paraId="18D8B602" w14:textId="77777777" w:rsidR="00D61EF0" w:rsidRDefault="00D61EF0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759CD90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9E" w:rsidRPr="006D549E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171E1"/>
    <w:rsid w:val="00022042"/>
    <w:rsid w:val="0005283B"/>
    <w:rsid w:val="000541E4"/>
    <w:rsid w:val="00077C5E"/>
    <w:rsid w:val="000B42D8"/>
    <w:rsid w:val="000E2E4E"/>
    <w:rsid w:val="00106EF3"/>
    <w:rsid w:val="0013472A"/>
    <w:rsid w:val="00170E2D"/>
    <w:rsid w:val="00180F95"/>
    <w:rsid w:val="00191802"/>
    <w:rsid w:val="001B7A93"/>
    <w:rsid w:val="001E5CA8"/>
    <w:rsid w:val="001F159E"/>
    <w:rsid w:val="001F3C12"/>
    <w:rsid w:val="002034B1"/>
    <w:rsid w:val="00225658"/>
    <w:rsid w:val="002374B2"/>
    <w:rsid w:val="00237611"/>
    <w:rsid w:val="00242297"/>
    <w:rsid w:val="00250EC9"/>
    <w:rsid w:val="00256D17"/>
    <w:rsid w:val="00283D2D"/>
    <w:rsid w:val="00287AAA"/>
    <w:rsid w:val="002B651E"/>
    <w:rsid w:val="002B7B6A"/>
    <w:rsid w:val="002C0BAE"/>
    <w:rsid w:val="002D30B0"/>
    <w:rsid w:val="002F0467"/>
    <w:rsid w:val="00304BCA"/>
    <w:rsid w:val="00324241"/>
    <w:rsid w:val="00336817"/>
    <w:rsid w:val="003652C2"/>
    <w:rsid w:val="00380C25"/>
    <w:rsid w:val="003A3905"/>
    <w:rsid w:val="003B29E0"/>
    <w:rsid w:val="003C1882"/>
    <w:rsid w:val="003C6A8F"/>
    <w:rsid w:val="00421CC6"/>
    <w:rsid w:val="004278F2"/>
    <w:rsid w:val="00476BF2"/>
    <w:rsid w:val="004D205B"/>
    <w:rsid w:val="00503934"/>
    <w:rsid w:val="005330E2"/>
    <w:rsid w:val="00557861"/>
    <w:rsid w:val="0057781A"/>
    <w:rsid w:val="005A38F3"/>
    <w:rsid w:val="005C4E1A"/>
    <w:rsid w:val="005E0E4A"/>
    <w:rsid w:val="005F1842"/>
    <w:rsid w:val="005F2AC1"/>
    <w:rsid w:val="005F5464"/>
    <w:rsid w:val="00613D6A"/>
    <w:rsid w:val="0061663A"/>
    <w:rsid w:val="00621238"/>
    <w:rsid w:val="00625762"/>
    <w:rsid w:val="00632CB2"/>
    <w:rsid w:val="00634174"/>
    <w:rsid w:val="006436C4"/>
    <w:rsid w:val="00645517"/>
    <w:rsid w:val="0065482F"/>
    <w:rsid w:val="00686304"/>
    <w:rsid w:val="006D4F4D"/>
    <w:rsid w:val="006D549E"/>
    <w:rsid w:val="006F6FEC"/>
    <w:rsid w:val="00703817"/>
    <w:rsid w:val="00704E4A"/>
    <w:rsid w:val="00707218"/>
    <w:rsid w:val="00707D78"/>
    <w:rsid w:val="00717906"/>
    <w:rsid w:val="00740224"/>
    <w:rsid w:val="007616E9"/>
    <w:rsid w:val="00771F3F"/>
    <w:rsid w:val="00791401"/>
    <w:rsid w:val="007A1E52"/>
    <w:rsid w:val="007A6288"/>
    <w:rsid w:val="007B792B"/>
    <w:rsid w:val="007C1821"/>
    <w:rsid w:val="007C476B"/>
    <w:rsid w:val="00815962"/>
    <w:rsid w:val="00837CAA"/>
    <w:rsid w:val="00844395"/>
    <w:rsid w:val="008461E5"/>
    <w:rsid w:val="00851626"/>
    <w:rsid w:val="00853AC3"/>
    <w:rsid w:val="008851CD"/>
    <w:rsid w:val="008A3921"/>
    <w:rsid w:val="008A445D"/>
    <w:rsid w:val="008E4806"/>
    <w:rsid w:val="00903C2A"/>
    <w:rsid w:val="00925BB6"/>
    <w:rsid w:val="00941525"/>
    <w:rsid w:val="0094200E"/>
    <w:rsid w:val="0094741F"/>
    <w:rsid w:val="00955951"/>
    <w:rsid w:val="00956611"/>
    <w:rsid w:val="009838F4"/>
    <w:rsid w:val="0098422B"/>
    <w:rsid w:val="0098626C"/>
    <w:rsid w:val="009A06FA"/>
    <w:rsid w:val="009C1D6D"/>
    <w:rsid w:val="009F5E2C"/>
    <w:rsid w:val="00A17EB0"/>
    <w:rsid w:val="00A24D80"/>
    <w:rsid w:val="00A510DE"/>
    <w:rsid w:val="00A71DDA"/>
    <w:rsid w:val="00A87F30"/>
    <w:rsid w:val="00A92B7C"/>
    <w:rsid w:val="00AA3593"/>
    <w:rsid w:val="00AB06E5"/>
    <w:rsid w:val="00AD4CA8"/>
    <w:rsid w:val="00AD58DF"/>
    <w:rsid w:val="00AF173D"/>
    <w:rsid w:val="00B059BB"/>
    <w:rsid w:val="00B20B6D"/>
    <w:rsid w:val="00B36A4A"/>
    <w:rsid w:val="00B64BF6"/>
    <w:rsid w:val="00B83084"/>
    <w:rsid w:val="00BB2C73"/>
    <w:rsid w:val="00BD153C"/>
    <w:rsid w:val="00BD2AA5"/>
    <w:rsid w:val="00BD3D3D"/>
    <w:rsid w:val="00BD5067"/>
    <w:rsid w:val="00BF3B05"/>
    <w:rsid w:val="00BF3E99"/>
    <w:rsid w:val="00C145D1"/>
    <w:rsid w:val="00C15B92"/>
    <w:rsid w:val="00C17F10"/>
    <w:rsid w:val="00C52988"/>
    <w:rsid w:val="00C539F5"/>
    <w:rsid w:val="00C604D3"/>
    <w:rsid w:val="00C673CA"/>
    <w:rsid w:val="00C8491F"/>
    <w:rsid w:val="00CC3024"/>
    <w:rsid w:val="00CF23C6"/>
    <w:rsid w:val="00CF6F98"/>
    <w:rsid w:val="00D02FA5"/>
    <w:rsid w:val="00D06918"/>
    <w:rsid w:val="00D348E1"/>
    <w:rsid w:val="00D53305"/>
    <w:rsid w:val="00D61EF0"/>
    <w:rsid w:val="00D736F1"/>
    <w:rsid w:val="00D74209"/>
    <w:rsid w:val="00D766D2"/>
    <w:rsid w:val="00DB1329"/>
    <w:rsid w:val="00DC1561"/>
    <w:rsid w:val="00DD439D"/>
    <w:rsid w:val="00DD4F3D"/>
    <w:rsid w:val="00DE614E"/>
    <w:rsid w:val="00DF07DF"/>
    <w:rsid w:val="00DF3C47"/>
    <w:rsid w:val="00E16759"/>
    <w:rsid w:val="00E37D9C"/>
    <w:rsid w:val="00E44A8B"/>
    <w:rsid w:val="00E454BD"/>
    <w:rsid w:val="00EA3A61"/>
    <w:rsid w:val="00EA63C9"/>
    <w:rsid w:val="00F171DC"/>
    <w:rsid w:val="00F20076"/>
    <w:rsid w:val="00F27928"/>
    <w:rsid w:val="00F27DB3"/>
    <w:rsid w:val="00F45B6D"/>
    <w:rsid w:val="00F55DEC"/>
    <w:rsid w:val="00F57D4F"/>
    <w:rsid w:val="00F603C5"/>
    <w:rsid w:val="00FA11D5"/>
    <w:rsid w:val="00FA6C2E"/>
    <w:rsid w:val="00FD5E9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customStyle="1" w:styleId="BodyText1">
    <w:name w:val="Body Text1"/>
    <w:rsid w:val="000171E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68630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A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73EE9D-0A1F-428F-A7C8-ECDDC074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</cp:lastModifiedBy>
  <cp:revision>4</cp:revision>
  <cp:lastPrinted>2019-12-13T13:30:00Z</cp:lastPrinted>
  <dcterms:created xsi:type="dcterms:W3CDTF">2019-12-13T11:27:00Z</dcterms:created>
  <dcterms:modified xsi:type="dcterms:W3CDTF">2019-12-13T13:39:00Z</dcterms:modified>
</cp:coreProperties>
</file>