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480E" w14:textId="77777777" w:rsidR="00CD7E96" w:rsidRDefault="00CD7E96" w:rsidP="003A5002">
      <w:pPr>
        <w:pStyle w:val="Pavadinimas"/>
        <w:ind w:left="10773" w:right="720"/>
        <w:jc w:val="left"/>
        <w:rPr>
          <w:sz w:val="22"/>
          <w:szCs w:val="22"/>
          <w:lang w:val="lt-LT"/>
        </w:rPr>
      </w:pPr>
    </w:p>
    <w:p w14:paraId="0C2084FD" w14:textId="7D97250C" w:rsidR="003A5002" w:rsidRPr="00CB2DB6" w:rsidRDefault="003A5002" w:rsidP="003A5002">
      <w:pPr>
        <w:pStyle w:val="Pavadinimas"/>
        <w:ind w:left="10773" w:right="720"/>
        <w:jc w:val="left"/>
        <w:rPr>
          <w:sz w:val="22"/>
          <w:szCs w:val="22"/>
          <w:lang w:val="lt-LT"/>
        </w:rPr>
      </w:pPr>
      <w:r w:rsidRPr="00CB2DB6">
        <w:rPr>
          <w:sz w:val="22"/>
          <w:szCs w:val="22"/>
          <w:lang w:val="lt-LT"/>
        </w:rPr>
        <w:t>PATVIRTINTA</w:t>
      </w:r>
    </w:p>
    <w:p w14:paraId="569AA803" w14:textId="77777777" w:rsidR="003A5002" w:rsidRPr="00CB2DB6" w:rsidRDefault="003A5002" w:rsidP="003A5002">
      <w:pPr>
        <w:tabs>
          <w:tab w:val="left" w:pos="5245"/>
        </w:tabs>
        <w:ind w:left="10773"/>
        <w:rPr>
          <w:sz w:val="22"/>
          <w:szCs w:val="22"/>
        </w:rPr>
      </w:pPr>
      <w:r w:rsidRPr="00CB2DB6">
        <w:rPr>
          <w:sz w:val="22"/>
          <w:szCs w:val="22"/>
        </w:rPr>
        <w:t>Švenčionių rajono vietos veiklos grupės</w:t>
      </w:r>
    </w:p>
    <w:p w14:paraId="062C6D96" w14:textId="77777777" w:rsidR="003A5002" w:rsidRPr="00CB2DB6" w:rsidRDefault="003A5002" w:rsidP="003A5002">
      <w:pPr>
        <w:tabs>
          <w:tab w:val="left" w:pos="5245"/>
        </w:tabs>
        <w:ind w:left="10773"/>
        <w:rPr>
          <w:sz w:val="22"/>
          <w:szCs w:val="22"/>
        </w:rPr>
      </w:pPr>
      <w:r w:rsidRPr="00CB2DB6">
        <w:rPr>
          <w:sz w:val="22"/>
          <w:szCs w:val="22"/>
        </w:rPr>
        <w:t>„Švenčionių partnerystė“</w:t>
      </w:r>
    </w:p>
    <w:p w14:paraId="7174B595" w14:textId="5DCB9CE7" w:rsidR="003A5002" w:rsidRPr="00CB2DB6" w:rsidRDefault="003A5002" w:rsidP="003A5002">
      <w:pPr>
        <w:tabs>
          <w:tab w:val="left" w:pos="5245"/>
        </w:tabs>
        <w:ind w:left="10773"/>
        <w:rPr>
          <w:sz w:val="22"/>
          <w:szCs w:val="22"/>
        </w:rPr>
      </w:pPr>
      <w:r w:rsidRPr="00C91303">
        <w:rPr>
          <w:sz w:val="22"/>
          <w:szCs w:val="22"/>
        </w:rPr>
        <w:t xml:space="preserve">2019 m. </w:t>
      </w:r>
      <w:r w:rsidR="00B21C75" w:rsidRPr="00C91303">
        <w:rPr>
          <w:sz w:val="22"/>
          <w:szCs w:val="22"/>
        </w:rPr>
        <w:t>kovo</w:t>
      </w:r>
      <w:r w:rsidRPr="00C91303">
        <w:rPr>
          <w:sz w:val="22"/>
          <w:szCs w:val="22"/>
        </w:rPr>
        <w:t xml:space="preserve"> </w:t>
      </w:r>
      <w:r w:rsidR="00D35DB8" w:rsidRPr="00C91303">
        <w:rPr>
          <w:sz w:val="22"/>
          <w:szCs w:val="22"/>
        </w:rPr>
        <w:t>1</w:t>
      </w:r>
      <w:r w:rsidR="00C91303">
        <w:rPr>
          <w:sz w:val="22"/>
          <w:szCs w:val="22"/>
        </w:rPr>
        <w:t>9</w:t>
      </w:r>
      <w:r w:rsidRPr="00C91303">
        <w:rPr>
          <w:sz w:val="22"/>
          <w:szCs w:val="22"/>
        </w:rPr>
        <w:t xml:space="preserve"> d. valdybos posėdžio protokolu Nr. </w:t>
      </w:r>
      <w:r w:rsidR="00C91303">
        <w:rPr>
          <w:sz w:val="22"/>
          <w:szCs w:val="22"/>
        </w:rPr>
        <w:t>3</w:t>
      </w:r>
    </w:p>
    <w:p w14:paraId="285DF07D" w14:textId="77777777" w:rsidR="00BA526C" w:rsidRPr="009B5B1D" w:rsidRDefault="00BA526C" w:rsidP="0087589B">
      <w:pPr>
        <w:pStyle w:val="Antrats"/>
        <w:tabs>
          <w:tab w:val="center" w:pos="6120"/>
        </w:tabs>
        <w:ind w:left="10368"/>
        <w:jc w:val="center"/>
        <w:rPr>
          <w:b/>
          <w:szCs w:val="24"/>
          <w:lang w:val="lt-LT"/>
        </w:rPr>
      </w:pPr>
    </w:p>
    <w:p w14:paraId="34691B0A" w14:textId="77777777" w:rsidR="00877C0C" w:rsidRPr="009B5B1D" w:rsidRDefault="00877C0C" w:rsidP="00150EF9">
      <w:pPr>
        <w:pStyle w:val="Antrats"/>
        <w:tabs>
          <w:tab w:val="center" w:pos="6120"/>
        </w:tabs>
        <w:rPr>
          <w:b/>
          <w:bCs/>
          <w:sz w:val="22"/>
          <w:szCs w:val="22"/>
          <w:lang w:val="lt-LT"/>
        </w:rPr>
      </w:pPr>
    </w:p>
    <w:p w14:paraId="719C0CF6" w14:textId="77777777" w:rsidR="003A5002" w:rsidRPr="00A120FC" w:rsidRDefault="003A5002" w:rsidP="003A5002">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AAA2019" w14:textId="77777777" w:rsidR="003A5002" w:rsidRPr="00A120FC" w:rsidRDefault="003A5002" w:rsidP="003A5002">
      <w:pPr>
        <w:pStyle w:val="BodyText10"/>
        <w:spacing w:line="283" w:lineRule="auto"/>
        <w:ind w:firstLine="0"/>
        <w:rPr>
          <w:sz w:val="24"/>
          <w:szCs w:val="24"/>
          <w:lang w:val="lt-LT"/>
        </w:rPr>
      </w:pPr>
    </w:p>
    <w:p w14:paraId="3B9E13C2" w14:textId="77777777" w:rsidR="003A5002" w:rsidRPr="00FF0C8A" w:rsidRDefault="003A5002" w:rsidP="003A5002">
      <w:pPr>
        <w:pStyle w:val="BodyText10"/>
        <w:jc w:val="center"/>
        <w:rPr>
          <w:sz w:val="23"/>
          <w:szCs w:val="23"/>
          <w:lang w:val="lt-LT"/>
        </w:rPr>
      </w:pPr>
      <w:r w:rsidRPr="00FF0C8A">
        <w:rPr>
          <w:sz w:val="23"/>
          <w:szCs w:val="23"/>
          <w:lang w:val="lt-LT"/>
        </w:rPr>
        <w:t>Švenčionių rajono vietos veiklos grupė „Švenčionių partnerystė“  (toliau – VVG)</w:t>
      </w:r>
    </w:p>
    <w:p w14:paraId="3A68C78D" w14:textId="77777777" w:rsidR="003A5002" w:rsidRPr="00FF0C8A" w:rsidRDefault="003A5002" w:rsidP="003A5002">
      <w:pPr>
        <w:pStyle w:val="BodyText10"/>
        <w:jc w:val="center"/>
        <w:rPr>
          <w:sz w:val="23"/>
          <w:szCs w:val="23"/>
          <w:lang w:val="lt-LT"/>
        </w:rPr>
      </w:pPr>
      <w:r w:rsidRPr="00FF0C8A">
        <w:rPr>
          <w:sz w:val="23"/>
          <w:szCs w:val="23"/>
          <w:lang w:val="lt-LT"/>
        </w:rPr>
        <w:t>Vietos plėtros strategija „Švenčionių rajono vietos veiklos grupės „Švenčionių partnerystė“ teritorijos 2015–2023 m. vietos plėtros strategija” (toliau – VPS)</w:t>
      </w:r>
    </w:p>
    <w:p w14:paraId="60BC5066" w14:textId="36EE0AAF" w:rsidR="003A5002" w:rsidRPr="00B21C75" w:rsidRDefault="003A5002" w:rsidP="003A5002">
      <w:pPr>
        <w:pStyle w:val="BodyText10"/>
        <w:spacing w:line="283" w:lineRule="auto"/>
        <w:jc w:val="center"/>
        <w:rPr>
          <w:sz w:val="23"/>
          <w:szCs w:val="23"/>
          <w:lang w:val="lt-LT"/>
        </w:rPr>
      </w:pPr>
      <w:r w:rsidRPr="00B21C75">
        <w:rPr>
          <w:sz w:val="23"/>
          <w:szCs w:val="23"/>
          <w:lang w:val="lt-LT"/>
        </w:rPr>
        <w:t>kvietimo Nr. 8</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60"/>
        <w:gridCol w:w="567"/>
        <w:gridCol w:w="426"/>
        <w:gridCol w:w="567"/>
        <w:gridCol w:w="567"/>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2C32AB">
        <w:trPr>
          <w:trHeight w:val="464"/>
        </w:trPr>
        <w:tc>
          <w:tcPr>
            <w:tcW w:w="756" w:type="dxa"/>
            <w:shd w:val="clear" w:color="auto" w:fill="auto"/>
            <w:vAlign w:val="center"/>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vAlign w:val="center"/>
          </w:tcPr>
          <w:p w14:paraId="202FFBF6" w14:textId="1625B9BA"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ministro 20</w:t>
            </w:r>
            <w:r w:rsidR="000644FE">
              <w:rPr>
                <w:sz w:val="22"/>
                <w:szCs w:val="22"/>
              </w:rPr>
              <w:t>18</w:t>
            </w:r>
            <w:r w:rsidR="006B63E1" w:rsidRPr="009B5B1D">
              <w:rPr>
                <w:sz w:val="22"/>
                <w:szCs w:val="22"/>
              </w:rPr>
              <w:t xml:space="preserve"> m. </w:t>
            </w:r>
            <w:r w:rsidR="000644FE">
              <w:rPr>
                <w:sz w:val="22"/>
                <w:szCs w:val="22"/>
              </w:rPr>
              <w:t>balandžio 18</w:t>
            </w:r>
            <w:r w:rsidR="006B63E1" w:rsidRPr="009B5B1D">
              <w:rPr>
                <w:sz w:val="22"/>
                <w:szCs w:val="22"/>
              </w:rPr>
              <w:t xml:space="preserve"> d. įsakymo Nr. 3D-</w:t>
            </w:r>
            <w:r w:rsidR="000644FE">
              <w:rPr>
                <w:sz w:val="22"/>
                <w:szCs w:val="22"/>
              </w:rPr>
              <w:t>226</w:t>
            </w:r>
            <w:r w:rsidR="006B63E1" w:rsidRPr="009B5B1D">
              <w:rPr>
                <w:sz w:val="22"/>
                <w:szCs w:val="22"/>
              </w:rPr>
              <w:t xml:space="preserve"> redakcija</w:t>
            </w:r>
            <w:r w:rsidR="0028296B">
              <w:rPr>
                <w:sz w:val="22"/>
                <w:szCs w:val="22"/>
              </w:rPr>
              <w:t xml:space="preserve"> (suvestinė redakcija nuo 2019-02-15)</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2C32AB">
        <w:trPr>
          <w:trHeight w:val="817"/>
        </w:trPr>
        <w:tc>
          <w:tcPr>
            <w:tcW w:w="756" w:type="dxa"/>
            <w:shd w:val="clear" w:color="auto" w:fill="auto"/>
            <w:vAlign w:val="center"/>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vAlign w:val="center"/>
          </w:tcPr>
          <w:p w14:paraId="42F30C7A" w14:textId="69274D3B"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vAlign w:val="center"/>
          </w:tcPr>
          <w:p w14:paraId="01328AE7" w14:textId="2F83CB4A" w:rsidR="000D6DC5" w:rsidRPr="009B5B1D" w:rsidRDefault="002C32AB" w:rsidP="00B26F35">
            <w:pPr>
              <w:jc w:val="both"/>
              <w:rPr>
                <w:sz w:val="22"/>
                <w:szCs w:val="22"/>
              </w:rPr>
            </w:pPr>
            <w:bookmarkStart w:id="0" w:name="_Hlk3388460"/>
            <w:bookmarkStart w:id="1" w:name="_Hlk3388223"/>
            <w:r w:rsidRPr="00A120FC">
              <w:rPr>
                <w:sz w:val="22"/>
                <w:szCs w:val="22"/>
              </w:rPr>
              <w:t xml:space="preserve">VPS priemonės </w:t>
            </w:r>
            <w:bookmarkEnd w:id="0"/>
            <w:r w:rsidRPr="00A120FC">
              <w:rPr>
                <w:sz w:val="22"/>
                <w:szCs w:val="22"/>
              </w:rPr>
              <w:t>„</w:t>
            </w:r>
            <w:r>
              <w:rPr>
                <w:sz w:val="22"/>
                <w:szCs w:val="22"/>
              </w:rPr>
              <w:t>Ūkio ir verslo plėtra</w:t>
            </w:r>
            <w:r w:rsidRPr="00EE063C">
              <w:rPr>
                <w:sz w:val="22"/>
                <w:szCs w:val="22"/>
              </w:rPr>
              <w:t>“</w:t>
            </w:r>
            <w:r w:rsidRPr="00A120FC">
              <w:rPr>
                <w:sz w:val="22"/>
                <w:szCs w:val="22"/>
              </w:rPr>
              <w:t xml:space="preserve"> veiklos srities „</w:t>
            </w:r>
            <w:r w:rsidRPr="00B132BC">
              <w:rPr>
                <w:sz w:val="22"/>
                <w:szCs w:val="22"/>
              </w:rPr>
              <w:t xml:space="preserve">Parama ne žemės ūkio verslui kaimo vietovėse </w:t>
            </w:r>
            <w:r w:rsidR="00AF7332">
              <w:rPr>
                <w:sz w:val="22"/>
                <w:szCs w:val="22"/>
              </w:rPr>
              <w:t>pradėti</w:t>
            </w:r>
            <w:r w:rsidRPr="00A120FC">
              <w:rPr>
                <w:sz w:val="22"/>
                <w:szCs w:val="22"/>
              </w:rPr>
              <w:t xml:space="preserve">“ </w:t>
            </w:r>
            <w:r w:rsidRPr="006D20CE">
              <w:rPr>
                <w:sz w:val="22"/>
                <w:szCs w:val="22"/>
              </w:rPr>
              <w:t xml:space="preserve">Nr. </w:t>
            </w:r>
            <w:r w:rsidR="00F077FB" w:rsidRPr="006D20CE">
              <w:rPr>
                <w:sz w:val="22"/>
                <w:szCs w:val="22"/>
              </w:rPr>
              <w:t>LEADER-19.2.-6.</w:t>
            </w:r>
            <w:r w:rsidR="00F077FB" w:rsidRPr="006D20CE">
              <w:rPr>
                <w:sz w:val="22"/>
                <w:szCs w:val="22"/>
                <w:lang w:val="en-US"/>
              </w:rPr>
              <w:t>2</w:t>
            </w:r>
            <w:r w:rsidRPr="00A120FC">
              <w:rPr>
                <w:sz w:val="22"/>
                <w:szCs w:val="22"/>
              </w:rPr>
              <w:t xml:space="preserve"> (toliau – VPS priemonės veiklos sritis) vietos projektams</w:t>
            </w:r>
            <w:bookmarkEnd w:id="1"/>
          </w:p>
        </w:tc>
      </w:tr>
      <w:tr w:rsidR="00BA472C" w:rsidRPr="009B5B1D" w14:paraId="31DB4124" w14:textId="77777777" w:rsidTr="0028296B">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05780E04" w14:textId="04901562" w:rsidR="00BA472C" w:rsidRPr="002C32AB"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tc>
        <w:tc>
          <w:tcPr>
            <w:tcW w:w="4040" w:type="dxa"/>
            <w:gridSpan w:val="10"/>
            <w:shd w:val="clear" w:color="auto" w:fill="auto"/>
            <w:vAlign w:val="center"/>
          </w:tcPr>
          <w:p w14:paraId="69BE5956" w14:textId="2F2EE8B6"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92C9903" w:rsidR="00BA472C" w:rsidRPr="009B5B1D" w:rsidRDefault="002C32AB" w:rsidP="00736A88">
            <w:pPr>
              <w:jc w:val="center"/>
              <w:rPr>
                <w:sz w:val="22"/>
                <w:szCs w:val="22"/>
              </w:rPr>
            </w:pPr>
            <w:r>
              <w:rPr>
                <w:sz w:val="22"/>
                <w:szCs w:val="22"/>
              </w:rPr>
              <w:t>2</w:t>
            </w:r>
          </w:p>
        </w:tc>
        <w:tc>
          <w:tcPr>
            <w:tcW w:w="404" w:type="dxa"/>
            <w:shd w:val="clear" w:color="auto" w:fill="auto"/>
            <w:vAlign w:val="center"/>
          </w:tcPr>
          <w:p w14:paraId="3DB6FDBD" w14:textId="5EF6CAD9" w:rsidR="00BA472C" w:rsidRPr="009B5B1D" w:rsidRDefault="002C32AB" w:rsidP="00736A88">
            <w:pPr>
              <w:jc w:val="center"/>
              <w:rPr>
                <w:sz w:val="22"/>
                <w:szCs w:val="22"/>
              </w:rPr>
            </w:pPr>
            <w:r>
              <w:rPr>
                <w:sz w:val="22"/>
                <w:szCs w:val="22"/>
              </w:rPr>
              <w:t>0</w:t>
            </w:r>
          </w:p>
        </w:tc>
        <w:tc>
          <w:tcPr>
            <w:tcW w:w="404" w:type="dxa"/>
            <w:gridSpan w:val="2"/>
            <w:shd w:val="clear" w:color="auto" w:fill="auto"/>
            <w:vAlign w:val="center"/>
          </w:tcPr>
          <w:p w14:paraId="3031004C" w14:textId="3CD0E0F7" w:rsidR="00BA472C" w:rsidRPr="009B5B1D" w:rsidRDefault="002C32AB" w:rsidP="00736A88">
            <w:pPr>
              <w:jc w:val="center"/>
              <w:rPr>
                <w:sz w:val="22"/>
                <w:szCs w:val="22"/>
              </w:rPr>
            </w:pPr>
            <w:r>
              <w:rPr>
                <w:sz w:val="22"/>
                <w:szCs w:val="22"/>
              </w:rPr>
              <w:t>1</w:t>
            </w:r>
          </w:p>
        </w:tc>
        <w:tc>
          <w:tcPr>
            <w:tcW w:w="404" w:type="dxa"/>
            <w:shd w:val="clear" w:color="auto" w:fill="auto"/>
            <w:vAlign w:val="center"/>
          </w:tcPr>
          <w:p w14:paraId="62E525C5" w14:textId="3453406B" w:rsidR="00BA472C" w:rsidRPr="009B5B1D" w:rsidRDefault="002C32AB"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60" w:type="dxa"/>
            <w:shd w:val="clear" w:color="auto" w:fill="auto"/>
            <w:vAlign w:val="center"/>
          </w:tcPr>
          <w:p w14:paraId="3311FDB8" w14:textId="78DB16CB" w:rsidR="00BA472C" w:rsidRPr="009B5B1D" w:rsidRDefault="002C32AB" w:rsidP="00736A88">
            <w:pPr>
              <w:jc w:val="center"/>
              <w:rPr>
                <w:sz w:val="22"/>
                <w:szCs w:val="22"/>
              </w:rPr>
            </w:pPr>
            <w:r>
              <w:rPr>
                <w:sz w:val="22"/>
                <w:szCs w:val="22"/>
              </w:rPr>
              <w:t>0</w:t>
            </w:r>
          </w:p>
        </w:tc>
        <w:tc>
          <w:tcPr>
            <w:tcW w:w="567" w:type="dxa"/>
            <w:shd w:val="clear" w:color="auto" w:fill="auto"/>
            <w:vAlign w:val="center"/>
          </w:tcPr>
          <w:p w14:paraId="543F46C5" w14:textId="0806665B" w:rsidR="00BA472C" w:rsidRPr="009B5B1D" w:rsidRDefault="002C32AB" w:rsidP="00736A88">
            <w:pPr>
              <w:jc w:val="center"/>
              <w:rPr>
                <w:sz w:val="22"/>
                <w:szCs w:val="22"/>
              </w:rPr>
            </w:pPr>
            <w:r>
              <w:rPr>
                <w:sz w:val="22"/>
                <w:szCs w:val="22"/>
              </w:rPr>
              <w:t>3</w:t>
            </w:r>
          </w:p>
        </w:tc>
        <w:tc>
          <w:tcPr>
            <w:tcW w:w="426"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2EC618CE" w:rsidR="00BA472C" w:rsidRPr="0028296B" w:rsidRDefault="00387E26" w:rsidP="00736A88">
            <w:pPr>
              <w:jc w:val="center"/>
              <w:rPr>
                <w:sz w:val="22"/>
                <w:szCs w:val="22"/>
              </w:rPr>
            </w:pPr>
            <w:r w:rsidRPr="0028296B">
              <w:rPr>
                <w:sz w:val="22"/>
                <w:szCs w:val="22"/>
              </w:rPr>
              <w:t>2</w:t>
            </w:r>
          </w:p>
        </w:tc>
        <w:tc>
          <w:tcPr>
            <w:tcW w:w="567" w:type="dxa"/>
            <w:shd w:val="clear" w:color="auto" w:fill="auto"/>
            <w:vAlign w:val="center"/>
          </w:tcPr>
          <w:p w14:paraId="394547AB" w14:textId="394C22A0" w:rsidR="00BA472C" w:rsidRPr="0028296B" w:rsidRDefault="0028296B" w:rsidP="00736A88">
            <w:pPr>
              <w:jc w:val="center"/>
              <w:rPr>
                <w:sz w:val="22"/>
                <w:szCs w:val="22"/>
              </w:rPr>
            </w:pPr>
            <w:r w:rsidRPr="0028296B">
              <w:rPr>
                <w:sz w:val="22"/>
                <w:szCs w:val="22"/>
              </w:rPr>
              <w:t>5</w:t>
            </w:r>
          </w:p>
        </w:tc>
      </w:tr>
      <w:tr w:rsidR="00BA472C" w:rsidRPr="009B5B1D" w14:paraId="0672DB36" w14:textId="77777777" w:rsidTr="0028296B">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5A2693B" w:rsidR="00BA472C" w:rsidRPr="009B5B1D" w:rsidRDefault="00BA472C" w:rsidP="009F186C">
            <w:pPr>
              <w:jc w:val="both"/>
              <w:rPr>
                <w:sz w:val="22"/>
                <w:szCs w:val="22"/>
              </w:rPr>
            </w:pPr>
            <w:r w:rsidRPr="009B5B1D">
              <w:rPr>
                <w:sz w:val="22"/>
                <w:szCs w:val="22"/>
              </w:rPr>
              <w:t>iki vietos projektų paraiškų rinkimo pabaigos</w:t>
            </w:r>
            <w:bookmarkStart w:id="2" w:name="_GoBack"/>
            <w:bookmarkEnd w:id="2"/>
          </w:p>
        </w:tc>
        <w:tc>
          <w:tcPr>
            <w:tcW w:w="404" w:type="dxa"/>
            <w:shd w:val="clear" w:color="auto" w:fill="auto"/>
            <w:vAlign w:val="center"/>
          </w:tcPr>
          <w:p w14:paraId="64CBADB7" w14:textId="2CA4A013" w:rsidR="00BA472C" w:rsidRPr="009B5B1D" w:rsidRDefault="00884E08" w:rsidP="00736A88">
            <w:pPr>
              <w:jc w:val="center"/>
              <w:rPr>
                <w:sz w:val="22"/>
                <w:szCs w:val="22"/>
              </w:rPr>
            </w:pPr>
            <w:r>
              <w:rPr>
                <w:sz w:val="22"/>
                <w:szCs w:val="22"/>
              </w:rPr>
              <w:t>2</w:t>
            </w:r>
          </w:p>
        </w:tc>
        <w:tc>
          <w:tcPr>
            <w:tcW w:w="404" w:type="dxa"/>
            <w:shd w:val="clear" w:color="auto" w:fill="auto"/>
            <w:vAlign w:val="center"/>
          </w:tcPr>
          <w:p w14:paraId="74D42084" w14:textId="429DD01E" w:rsidR="00BA472C" w:rsidRPr="009B5B1D" w:rsidRDefault="00884E08" w:rsidP="00736A88">
            <w:pPr>
              <w:jc w:val="center"/>
              <w:rPr>
                <w:sz w:val="22"/>
                <w:szCs w:val="22"/>
              </w:rPr>
            </w:pPr>
            <w:r>
              <w:rPr>
                <w:sz w:val="22"/>
                <w:szCs w:val="22"/>
              </w:rPr>
              <w:t>0</w:t>
            </w:r>
          </w:p>
        </w:tc>
        <w:tc>
          <w:tcPr>
            <w:tcW w:w="404" w:type="dxa"/>
            <w:gridSpan w:val="2"/>
            <w:shd w:val="clear" w:color="auto" w:fill="auto"/>
            <w:vAlign w:val="center"/>
          </w:tcPr>
          <w:p w14:paraId="08F05C65" w14:textId="3B45F939" w:rsidR="00BA472C" w:rsidRPr="009B5B1D" w:rsidRDefault="00884E08" w:rsidP="00736A88">
            <w:pPr>
              <w:jc w:val="center"/>
              <w:rPr>
                <w:sz w:val="22"/>
                <w:szCs w:val="22"/>
              </w:rPr>
            </w:pPr>
            <w:r>
              <w:rPr>
                <w:sz w:val="22"/>
                <w:szCs w:val="22"/>
              </w:rPr>
              <w:t>1</w:t>
            </w:r>
          </w:p>
        </w:tc>
        <w:tc>
          <w:tcPr>
            <w:tcW w:w="404" w:type="dxa"/>
            <w:shd w:val="clear" w:color="auto" w:fill="auto"/>
            <w:vAlign w:val="center"/>
          </w:tcPr>
          <w:p w14:paraId="08154CA9" w14:textId="0676CFE2" w:rsidR="00BA472C" w:rsidRPr="009B5B1D" w:rsidRDefault="00884E08"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60" w:type="dxa"/>
            <w:shd w:val="clear" w:color="auto" w:fill="auto"/>
            <w:vAlign w:val="center"/>
          </w:tcPr>
          <w:p w14:paraId="63F62854" w14:textId="3038E13B" w:rsidR="00BA472C" w:rsidRPr="009B5B1D" w:rsidRDefault="00884E08" w:rsidP="00736A88">
            <w:pPr>
              <w:jc w:val="center"/>
              <w:rPr>
                <w:sz w:val="22"/>
                <w:szCs w:val="22"/>
              </w:rPr>
            </w:pPr>
            <w:r>
              <w:rPr>
                <w:sz w:val="22"/>
                <w:szCs w:val="22"/>
              </w:rPr>
              <w:t>0</w:t>
            </w:r>
          </w:p>
        </w:tc>
        <w:tc>
          <w:tcPr>
            <w:tcW w:w="567" w:type="dxa"/>
            <w:shd w:val="clear" w:color="auto" w:fill="auto"/>
            <w:vAlign w:val="center"/>
          </w:tcPr>
          <w:p w14:paraId="7575FAD3" w14:textId="112560F0" w:rsidR="00BA472C" w:rsidRPr="009B5B1D" w:rsidRDefault="00884E08" w:rsidP="00736A88">
            <w:pPr>
              <w:jc w:val="center"/>
              <w:rPr>
                <w:sz w:val="22"/>
                <w:szCs w:val="22"/>
              </w:rPr>
            </w:pPr>
            <w:r>
              <w:rPr>
                <w:sz w:val="22"/>
                <w:szCs w:val="22"/>
              </w:rPr>
              <w:t>5</w:t>
            </w:r>
          </w:p>
        </w:tc>
        <w:tc>
          <w:tcPr>
            <w:tcW w:w="426"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57C797F6" w:rsidR="00BA472C" w:rsidRPr="0028296B" w:rsidRDefault="00387E26" w:rsidP="00736A88">
            <w:pPr>
              <w:jc w:val="center"/>
              <w:rPr>
                <w:sz w:val="22"/>
                <w:szCs w:val="22"/>
              </w:rPr>
            </w:pPr>
            <w:r w:rsidRPr="0028296B">
              <w:rPr>
                <w:sz w:val="22"/>
                <w:szCs w:val="22"/>
              </w:rPr>
              <w:t>2</w:t>
            </w:r>
          </w:p>
        </w:tc>
        <w:tc>
          <w:tcPr>
            <w:tcW w:w="567" w:type="dxa"/>
            <w:shd w:val="clear" w:color="auto" w:fill="auto"/>
            <w:vAlign w:val="center"/>
          </w:tcPr>
          <w:p w14:paraId="2F5C63F1" w14:textId="7D947C1B" w:rsidR="00BA472C" w:rsidRPr="0028296B" w:rsidRDefault="0028296B" w:rsidP="00736A88">
            <w:pPr>
              <w:jc w:val="center"/>
              <w:rPr>
                <w:sz w:val="22"/>
                <w:szCs w:val="22"/>
              </w:rPr>
            </w:pPr>
            <w:r w:rsidRPr="0028296B">
              <w:rPr>
                <w:sz w:val="22"/>
                <w:szCs w:val="22"/>
              </w:rPr>
              <w:t>4</w:t>
            </w:r>
          </w:p>
        </w:tc>
      </w:tr>
      <w:tr w:rsidR="00BA472C" w:rsidRPr="009B5B1D" w14:paraId="00C9CEC6" w14:textId="77777777" w:rsidTr="002C32AB">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ABB3E79"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17398EEE" w:rsidR="00BA472C" w:rsidRPr="009B5B1D" w:rsidRDefault="009233C1" w:rsidP="00736A88">
            <w:pPr>
              <w:jc w:val="center"/>
              <w:rPr>
                <w:sz w:val="22"/>
                <w:szCs w:val="22"/>
              </w:rPr>
            </w:pPr>
            <w:r>
              <w:rPr>
                <w:sz w:val="22"/>
                <w:szCs w:val="22"/>
              </w:rPr>
              <w:t>2</w:t>
            </w:r>
          </w:p>
        </w:tc>
        <w:tc>
          <w:tcPr>
            <w:tcW w:w="404" w:type="dxa"/>
            <w:vMerge w:val="restart"/>
            <w:shd w:val="clear" w:color="auto" w:fill="auto"/>
            <w:vAlign w:val="center"/>
          </w:tcPr>
          <w:p w14:paraId="1753948D" w14:textId="162CED59" w:rsidR="00BA472C" w:rsidRPr="009B5B1D" w:rsidRDefault="009233C1" w:rsidP="00736A88">
            <w:pPr>
              <w:jc w:val="center"/>
              <w:rPr>
                <w:sz w:val="22"/>
                <w:szCs w:val="22"/>
              </w:rPr>
            </w:pPr>
            <w:r>
              <w:rPr>
                <w:sz w:val="22"/>
                <w:szCs w:val="22"/>
              </w:rPr>
              <w:t>0</w:t>
            </w:r>
          </w:p>
        </w:tc>
        <w:tc>
          <w:tcPr>
            <w:tcW w:w="404" w:type="dxa"/>
            <w:vMerge w:val="restart"/>
            <w:shd w:val="clear" w:color="auto" w:fill="auto"/>
            <w:vAlign w:val="center"/>
          </w:tcPr>
          <w:p w14:paraId="7C7691A7" w14:textId="549A1B3D" w:rsidR="00BA472C" w:rsidRPr="009B5B1D" w:rsidRDefault="009233C1" w:rsidP="00736A88">
            <w:pPr>
              <w:jc w:val="center"/>
              <w:rPr>
                <w:sz w:val="22"/>
                <w:szCs w:val="22"/>
              </w:rPr>
            </w:pPr>
            <w:r>
              <w:rPr>
                <w:sz w:val="22"/>
                <w:szCs w:val="22"/>
              </w:rPr>
              <w:t>1</w:t>
            </w:r>
          </w:p>
        </w:tc>
        <w:tc>
          <w:tcPr>
            <w:tcW w:w="404" w:type="dxa"/>
            <w:vMerge w:val="restart"/>
            <w:shd w:val="clear" w:color="auto" w:fill="auto"/>
            <w:vAlign w:val="center"/>
          </w:tcPr>
          <w:p w14:paraId="6BBEA8DA" w14:textId="3713DDEF" w:rsidR="00BA472C" w:rsidRPr="009B5B1D" w:rsidRDefault="009233C1"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1035ED73" w:rsidR="00BA472C" w:rsidRPr="009B5B1D" w:rsidRDefault="009233C1" w:rsidP="00736A88">
            <w:pPr>
              <w:jc w:val="center"/>
              <w:rPr>
                <w:sz w:val="22"/>
                <w:szCs w:val="22"/>
              </w:rPr>
            </w:pPr>
            <w:r>
              <w:rPr>
                <w:sz w:val="22"/>
                <w:szCs w:val="22"/>
              </w:rPr>
              <w:t>0</w:t>
            </w:r>
          </w:p>
        </w:tc>
        <w:tc>
          <w:tcPr>
            <w:tcW w:w="404" w:type="dxa"/>
            <w:vMerge w:val="restart"/>
            <w:shd w:val="clear" w:color="auto" w:fill="auto"/>
            <w:vAlign w:val="center"/>
          </w:tcPr>
          <w:p w14:paraId="3D6AC905" w14:textId="11EEFE60" w:rsidR="00BA472C" w:rsidRPr="009B5B1D" w:rsidRDefault="002961A1"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3F524937" w:rsidR="00BA472C" w:rsidRPr="00C91303" w:rsidRDefault="00387E26" w:rsidP="00736A88">
            <w:pPr>
              <w:jc w:val="center"/>
              <w:rPr>
                <w:sz w:val="22"/>
                <w:szCs w:val="22"/>
              </w:rPr>
            </w:pPr>
            <w:r w:rsidRPr="00C91303">
              <w:rPr>
                <w:sz w:val="22"/>
                <w:szCs w:val="22"/>
              </w:rPr>
              <w:t>1</w:t>
            </w:r>
          </w:p>
        </w:tc>
        <w:tc>
          <w:tcPr>
            <w:tcW w:w="404" w:type="dxa"/>
            <w:vMerge w:val="restart"/>
            <w:shd w:val="clear" w:color="auto" w:fill="auto"/>
            <w:vAlign w:val="center"/>
          </w:tcPr>
          <w:p w14:paraId="00B61D79" w14:textId="641B4420" w:rsidR="00BA472C" w:rsidRPr="00C91303" w:rsidRDefault="00C91303"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2C32AB">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1BE40FA9" w:rsidR="00BA472C" w:rsidRPr="009B5B1D" w:rsidRDefault="009233C1" w:rsidP="00736A88">
            <w:pPr>
              <w:jc w:val="center"/>
              <w:rPr>
                <w:sz w:val="22"/>
                <w:szCs w:val="22"/>
              </w:rPr>
            </w:pPr>
            <w:r>
              <w:rPr>
                <w:sz w:val="22"/>
                <w:szCs w:val="22"/>
              </w:rPr>
              <w:t>X</w:t>
            </w:r>
          </w:p>
        </w:tc>
        <w:tc>
          <w:tcPr>
            <w:tcW w:w="3686" w:type="dxa"/>
            <w:gridSpan w:val="8"/>
            <w:shd w:val="clear" w:color="auto" w:fill="auto"/>
            <w:vAlign w:val="center"/>
          </w:tcPr>
          <w:p w14:paraId="4AE9C8D3" w14:textId="0A9E427C"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C91303">
              <w:rPr>
                <w:sz w:val="22"/>
                <w:szCs w:val="22"/>
              </w:rPr>
              <w:t>3</w:t>
            </w:r>
          </w:p>
        </w:tc>
      </w:tr>
      <w:tr w:rsidR="009233C1" w:rsidRPr="009B5B1D" w14:paraId="5CA9B7D8" w14:textId="77777777" w:rsidTr="00CD7E96">
        <w:trPr>
          <w:trHeight w:val="537"/>
        </w:trPr>
        <w:tc>
          <w:tcPr>
            <w:tcW w:w="756" w:type="dxa"/>
            <w:shd w:val="clear" w:color="auto" w:fill="auto"/>
            <w:vAlign w:val="center"/>
          </w:tcPr>
          <w:p w14:paraId="34B805AE" w14:textId="49A62C81" w:rsidR="009233C1" w:rsidRPr="009B5B1D" w:rsidRDefault="009233C1"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9233C1" w:rsidRPr="009B5B1D" w:rsidRDefault="009233C1" w:rsidP="00736A88">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14:paraId="2594E88A" w14:textId="334CEDAD" w:rsidR="009233C1" w:rsidRPr="009B5B1D" w:rsidRDefault="009233C1" w:rsidP="000E1229">
            <w:pPr>
              <w:rPr>
                <w:sz w:val="22"/>
                <w:szCs w:val="22"/>
              </w:rPr>
            </w:pPr>
            <w:r w:rsidRPr="00A120FC">
              <w:rPr>
                <w:sz w:val="22"/>
                <w:szCs w:val="22"/>
              </w:rPr>
              <w:t xml:space="preserve">EŽŪFKP tikslinės srities Nr. </w:t>
            </w:r>
            <w:r>
              <w:rPr>
                <w:sz w:val="22"/>
                <w:szCs w:val="22"/>
              </w:rPr>
              <w:t>6A</w:t>
            </w:r>
            <w:r w:rsidRPr="009B5B1D">
              <w:rPr>
                <w:sz w:val="22"/>
                <w:szCs w:val="22"/>
              </w:rPr>
              <w:t xml:space="preserve"> </w:t>
            </w:r>
          </w:p>
        </w:tc>
      </w:tr>
      <w:tr w:rsidR="002700E0" w:rsidRPr="009B5B1D" w14:paraId="7C954854" w14:textId="77777777" w:rsidTr="002C32AB">
        <w:tc>
          <w:tcPr>
            <w:tcW w:w="756" w:type="dxa"/>
            <w:shd w:val="clear" w:color="auto" w:fill="auto"/>
            <w:vAlign w:val="center"/>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vAlign w:val="center"/>
          </w:tcPr>
          <w:p w14:paraId="557569F6" w14:textId="2968A72F"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w:t>
            </w:r>
            <w:r w:rsidR="009233C1">
              <w:rPr>
                <w:color w:val="000000"/>
                <w:sz w:val="22"/>
                <w:szCs w:val="22"/>
              </w:rPr>
              <w:t>s</w:t>
            </w:r>
            <w:r w:rsidR="001562D2" w:rsidRPr="009B5B1D">
              <w:rPr>
                <w:color w:val="000000"/>
                <w:sz w:val="22"/>
                <w:szCs w:val="22"/>
              </w:rPr>
              <w:t xml:space="preserve"> tiksla</w:t>
            </w:r>
            <w:r w:rsidR="009233C1">
              <w:rPr>
                <w:color w:val="000000"/>
                <w:sz w:val="22"/>
                <w:szCs w:val="22"/>
              </w:rPr>
              <w:t>s</w:t>
            </w:r>
            <w:r w:rsidR="001562D2" w:rsidRPr="009B5B1D">
              <w:rPr>
                <w:color w:val="000000"/>
                <w:sz w:val="22"/>
                <w:szCs w:val="22"/>
              </w:rPr>
              <w:t xml:space="preserve"> yra ši</w:t>
            </w:r>
            <w:r w:rsidR="009233C1">
              <w:rPr>
                <w:color w:val="000000"/>
                <w:sz w:val="22"/>
                <w:szCs w:val="22"/>
              </w:rPr>
              <w:t>s</w:t>
            </w:r>
            <w:r w:rsidR="001562D2" w:rsidRPr="009B5B1D">
              <w:rPr>
                <w:color w:val="000000"/>
                <w:sz w:val="22"/>
                <w:szCs w:val="22"/>
              </w:rPr>
              <w:t>:</w:t>
            </w:r>
          </w:p>
        </w:tc>
        <w:tc>
          <w:tcPr>
            <w:tcW w:w="8647" w:type="dxa"/>
            <w:gridSpan w:val="21"/>
            <w:shd w:val="clear" w:color="auto" w:fill="auto"/>
            <w:vAlign w:val="center"/>
          </w:tcPr>
          <w:p w14:paraId="146EE008" w14:textId="344B0BDB" w:rsidR="002700E0" w:rsidRPr="009B5B1D" w:rsidRDefault="009233C1" w:rsidP="00E06A34">
            <w:pPr>
              <w:jc w:val="both"/>
              <w:rPr>
                <w:b/>
                <w:sz w:val="22"/>
                <w:szCs w:val="22"/>
              </w:rPr>
            </w:pPr>
            <w:r w:rsidRPr="00956EEF">
              <w:rPr>
                <w:color w:val="000000"/>
                <w:sz w:val="22"/>
                <w:szCs w:val="22"/>
              </w:rPr>
              <w:t>Skatinti ne žemės ūkio verslų kūrimą ir plėtrą.</w:t>
            </w:r>
          </w:p>
        </w:tc>
      </w:tr>
      <w:tr w:rsidR="002700E0" w:rsidRPr="009B5B1D" w14:paraId="3F1A1273" w14:textId="77777777" w:rsidTr="002C32AB">
        <w:tc>
          <w:tcPr>
            <w:tcW w:w="756" w:type="dxa"/>
            <w:shd w:val="clear" w:color="auto" w:fill="auto"/>
            <w:vAlign w:val="center"/>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vAlign w:val="center"/>
          </w:tcPr>
          <w:p w14:paraId="7C43EAF9" w14:textId="6ACAA144" w:rsidR="002700E0" w:rsidRPr="009B5B1D" w:rsidRDefault="001562D2" w:rsidP="00736A88">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vAlign w:val="center"/>
          </w:tcPr>
          <w:p w14:paraId="1B51829A" w14:textId="73981714" w:rsidR="002700E0" w:rsidRPr="00056CCE" w:rsidRDefault="00056CCE" w:rsidP="00A01CF5">
            <w:pPr>
              <w:jc w:val="both"/>
              <w:rPr>
                <w:color w:val="000000"/>
                <w:sz w:val="22"/>
                <w:szCs w:val="22"/>
              </w:rPr>
            </w:pPr>
            <w:r w:rsidRPr="00056CCE">
              <w:rPr>
                <w:sz w:val="22"/>
                <w:szCs w:val="22"/>
              </w:rPr>
              <w:t xml:space="preserve">Pagal veiklos sritį bus teikiama parama kuriant naujus ne žemės ūkio verslus, įvairinant veiklas, įvairiai ne žemės ūkio veiklai, produktų gamybai, apdorojimui, perdirbimui, jų pardavimui, taip pat paslaugų teikimui, įskaitant paslaugas žemės ūkiui. </w:t>
            </w:r>
            <w:r w:rsidRPr="00056CCE">
              <w:rPr>
                <w:sz w:val="22"/>
                <w:szCs w:val="22"/>
                <w:shd w:val="clear" w:color="auto" w:fill="FFFFFF"/>
              </w:rPr>
              <w:t xml:space="preserve">Remiama ekonominė veikla pradėti verslus, </w:t>
            </w:r>
            <w:r w:rsidR="004D695E" w:rsidRPr="00056CCE">
              <w:rPr>
                <w:sz w:val="22"/>
                <w:szCs w:val="22"/>
                <w:shd w:val="clear" w:color="auto" w:fill="FFFFFF"/>
              </w:rPr>
              <w:t xml:space="preserve">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4D695E" w:rsidRPr="00056CCE">
              <w:rPr>
                <w:sz w:val="22"/>
                <w:szCs w:val="22"/>
              </w:rPr>
              <w:t>pagal patvirtintame Vietos projektų finansavimo sąlygų apraš</w:t>
            </w:r>
            <w:r w:rsidR="00A01CF5" w:rsidRPr="00056CCE">
              <w:rPr>
                <w:sz w:val="22"/>
                <w:szCs w:val="22"/>
              </w:rPr>
              <w:t>o</w:t>
            </w:r>
            <w:r w:rsidR="004D695E" w:rsidRPr="00056CCE">
              <w:rPr>
                <w:sz w:val="22"/>
                <w:szCs w:val="22"/>
              </w:rPr>
              <w:t xml:space="preserve"> </w:t>
            </w:r>
            <w:r w:rsidR="00A01CF5" w:rsidRPr="00056CCE">
              <w:rPr>
                <w:sz w:val="22"/>
                <w:szCs w:val="22"/>
              </w:rPr>
              <w:t xml:space="preserve">4.2.6.1. papunktyje </w:t>
            </w:r>
            <w:r w:rsidR="004D695E" w:rsidRPr="00056CCE">
              <w:rPr>
                <w:sz w:val="22"/>
                <w:szCs w:val="22"/>
              </w:rPr>
              <w:t xml:space="preserve">pateiktą neremiamų veiklų sąrašą. </w:t>
            </w:r>
            <w:r w:rsidR="00971445" w:rsidRPr="00056CCE">
              <w:rPr>
                <w:color w:val="000000"/>
                <w:sz w:val="22"/>
                <w:szCs w:val="22"/>
              </w:rPr>
              <w:t>Pareiškėjai, teikiantys paraiškas, turi vietos projekto paraiškos (</w:t>
            </w:r>
            <w:r w:rsidR="00971445" w:rsidRPr="00056CCE">
              <w:rPr>
                <w:sz w:val="22"/>
                <w:szCs w:val="22"/>
              </w:rPr>
              <w:t xml:space="preserve">FSA </w:t>
            </w:r>
            <w:r w:rsidR="00A01CF5" w:rsidRPr="00056CCE">
              <w:rPr>
                <w:sz w:val="22"/>
                <w:szCs w:val="22"/>
              </w:rPr>
              <w:t>1</w:t>
            </w:r>
            <w:r w:rsidR="00971445" w:rsidRPr="00056CCE">
              <w:rPr>
                <w:sz w:val="22"/>
                <w:szCs w:val="22"/>
              </w:rPr>
              <w:t xml:space="preserve"> priedas</w:t>
            </w:r>
            <w:r w:rsidR="00971445" w:rsidRPr="00056CCE">
              <w:rPr>
                <w:color w:val="000000"/>
                <w:sz w:val="22"/>
                <w:szCs w:val="22"/>
              </w:rPr>
              <w:t>) 3 dalyje „Vietos projekto idėjos aprašymas“</w:t>
            </w:r>
            <w:r w:rsidR="007844EB" w:rsidRPr="00056CCE">
              <w:rPr>
                <w:color w:val="000000"/>
                <w:sz w:val="22"/>
                <w:szCs w:val="22"/>
              </w:rPr>
              <w:t>,</w:t>
            </w:r>
            <w:r w:rsidR="00971445" w:rsidRPr="00056CCE">
              <w:rPr>
                <w:color w:val="000000"/>
                <w:sz w:val="22"/>
                <w:szCs w:val="22"/>
              </w:rPr>
              <w:t xml:space="preserve"> taip pat </w:t>
            </w:r>
            <w:r w:rsidR="00894EB7" w:rsidRPr="00056CCE">
              <w:rPr>
                <w:color w:val="000000"/>
                <w:sz w:val="22"/>
                <w:szCs w:val="22"/>
              </w:rPr>
              <w:t>v</w:t>
            </w:r>
            <w:r w:rsidR="00971445" w:rsidRPr="00056CCE">
              <w:rPr>
                <w:color w:val="000000"/>
                <w:sz w:val="22"/>
                <w:szCs w:val="22"/>
              </w:rPr>
              <w:t>erslo plane</w:t>
            </w:r>
            <w:r w:rsidR="00913E96" w:rsidRPr="00056CCE">
              <w:rPr>
                <w:color w:val="000000"/>
                <w:sz w:val="22"/>
                <w:szCs w:val="22"/>
              </w:rPr>
              <w:t xml:space="preserve"> (</w:t>
            </w:r>
            <w:r w:rsidR="00913E96" w:rsidRPr="00056CCE">
              <w:rPr>
                <w:sz w:val="22"/>
                <w:szCs w:val="22"/>
              </w:rPr>
              <w:t xml:space="preserve">FSA </w:t>
            </w:r>
            <w:r w:rsidR="00A01CF5" w:rsidRPr="00056CCE">
              <w:rPr>
                <w:sz w:val="22"/>
                <w:szCs w:val="22"/>
              </w:rPr>
              <w:t>2</w:t>
            </w:r>
            <w:r w:rsidR="00913E96" w:rsidRPr="00056CCE">
              <w:rPr>
                <w:sz w:val="22"/>
                <w:szCs w:val="22"/>
              </w:rPr>
              <w:t xml:space="preserve"> priedas)</w:t>
            </w:r>
            <w:r w:rsidR="00971445" w:rsidRPr="00056CCE">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p w14:paraId="549A50C9" w14:textId="210C1AF9" w:rsidR="00A01CF5" w:rsidRPr="00056CCE" w:rsidRDefault="00A01CF5" w:rsidP="00A01CF5">
            <w:pPr>
              <w:jc w:val="both"/>
              <w:rPr>
                <w:color w:val="000000"/>
                <w:sz w:val="22"/>
                <w:szCs w:val="22"/>
              </w:rPr>
            </w:pPr>
            <w:r w:rsidRPr="00056CCE">
              <w:rPr>
                <w:sz w:val="22"/>
                <w:szCs w:val="22"/>
              </w:rPr>
              <w:t>VPS priemonės veiklos sritis susijusi su darbo vietų kūrimu.</w:t>
            </w:r>
          </w:p>
        </w:tc>
      </w:tr>
      <w:tr w:rsidR="002700E0" w:rsidRPr="009B5B1D" w14:paraId="7BA12CB3" w14:textId="77777777" w:rsidTr="00A01CF5">
        <w:tc>
          <w:tcPr>
            <w:tcW w:w="756" w:type="dxa"/>
            <w:shd w:val="clear" w:color="auto" w:fill="auto"/>
            <w:vAlign w:val="center"/>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vAlign w:val="center"/>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vAlign w:val="center"/>
          </w:tcPr>
          <w:p w14:paraId="0BDF99C2" w14:textId="4197A58C" w:rsidR="00A01CF5" w:rsidRPr="00A802B9" w:rsidRDefault="00A01CF5" w:rsidP="00A01CF5">
            <w:pPr>
              <w:jc w:val="both"/>
              <w:rPr>
                <w:i/>
                <w:sz w:val="22"/>
                <w:szCs w:val="22"/>
              </w:rPr>
            </w:pPr>
            <w:r w:rsidRPr="00A120FC">
              <w:rPr>
                <w:sz w:val="22"/>
                <w:szCs w:val="22"/>
              </w:rPr>
              <w:t>Galimi pareiškėjai:</w:t>
            </w:r>
            <w:r>
              <w:rPr>
                <w:sz w:val="22"/>
                <w:szCs w:val="22"/>
              </w:rPr>
              <w:t xml:space="preserve"> </w:t>
            </w:r>
            <w:r w:rsidRPr="00CD61CD">
              <w:rPr>
                <w:sz w:val="22"/>
                <w:szCs w:val="22"/>
              </w:rPr>
              <w:t>fiziniai ir juridiniai asmenys</w:t>
            </w:r>
            <w:r>
              <w:rPr>
                <w:sz w:val="22"/>
                <w:szCs w:val="22"/>
              </w:rPr>
              <w:t>. Paraiškos pateikimo metu pareiškėjas, įskaitant su juo susijusias įmones, -</w:t>
            </w:r>
            <w:r w:rsidRPr="00CD61CD">
              <w:rPr>
                <w:sz w:val="22"/>
                <w:szCs w:val="22"/>
              </w:rPr>
              <w:t xml:space="preserve"> ūkininkas ar kitas fizinis asmuo, </w:t>
            </w:r>
            <w:r w:rsidR="00692071">
              <w:rPr>
                <w:sz w:val="22"/>
                <w:szCs w:val="22"/>
              </w:rPr>
              <w:t>labai maža įmonė, maža įmonė</w:t>
            </w:r>
            <w:r w:rsidRPr="00B509AE">
              <w:rPr>
                <w:sz w:val="22"/>
                <w:szCs w:val="22"/>
              </w:rPr>
              <w:t>.</w:t>
            </w:r>
            <w:r>
              <w:rPr>
                <w:sz w:val="22"/>
                <w:szCs w:val="22"/>
              </w:rPr>
              <w:t xml:space="preserve"> </w:t>
            </w:r>
            <w:r w:rsidRPr="002B1795">
              <w:rPr>
                <w:sz w:val="22"/>
                <w:szCs w:val="22"/>
              </w:rPr>
              <w:t>Pareiškėju negali būti juridinių asmenų filialai arba atstovybės.</w:t>
            </w:r>
          </w:p>
          <w:p w14:paraId="1811BD8B" w14:textId="1C1A4F0B" w:rsidR="00A01CF5" w:rsidRPr="009B5B1D" w:rsidRDefault="00A01CF5" w:rsidP="00A01CF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w:t>
            </w:r>
            <w:r w:rsidRPr="00CD55B6">
              <w:rPr>
                <w:b w:val="0"/>
                <w:caps w:val="0"/>
                <w:sz w:val="22"/>
                <w:szCs w:val="22"/>
                <w:lang w:val="lt-LT"/>
              </w:rPr>
              <w:t>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05DA4312"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49060EA5" w:rsidR="003E6A3B" w:rsidRPr="009B5B1D" w:rsidRDefault="009E0001" w:rsidP="001340B3">
            <w:pPr>
              <w:jc w:val="both"/>
              <w:rPr>
                <w:i/>
                <w:sz w:val="22"/>
                <w:szCs w:val="22"/>
              </w:rPr>
            </w:pPr>
            <w:r>
              <w:rPr>
                <w:sz w:val="22"/>
                <w:szCs w:val="22"/>
              </w:rPr>
              <w:t>Partneriai negalimi.</w:t>
            </w:r>
          </w:p>
        </w:tc>
      </w:tr>
      <w:tr w:rsidR="009C6EC3" w:rsidRPr="009B5B1D" w14:paraId="3419819C" w14:textId="77777777" w:rsidTr="001E1667">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A186B54"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vAlign w:val="center"/>
          </w:tcPr>
          <w:p w14:paraId="324FA27E" w14:textId="3E5CED80" w:rsidR="009C6EC3" w:rsidRPr="001E1667" w:rsidRDefault="001E1667" w:rsidP="00540659">
            <w:pPr>
              <w:jc w:val="both"/>
              <w:rPr>
                <w:b/>
                <w:i/>
                <w:sz w:val="22"/>
                <w:szCs w:val="22"/>
              </w:rPr>
            </w:pPr>
            <w:r w:rsidRPr="001E1667">
              <w:rPr>
                <w:sz w:val="22"/>
                <w:szCs w:val="22"/>
              </w:rPr>
              <w:t>560 000,00</w:t>
            </w:r>
            <w:r w:rsidR="00533059" w:rsidRPr="001E1667">
              <w:rPr>
                <w:sz w:val="22"/>
                <w:szCs w:val="22"/>
              </w:rPr>
              <w:t xml:space="preserve"> Eur</w:t>
            </w:r>
            <w:r w:rsidR="00533059" w:rsidRPr="001E1667">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0CA2B154" w:rsidR="008156B1" w:rsidRPr="009E0001" w:rsidRDefault="00AF7332" w:rsidP="008156B1">
            <w:pPr>
              <w:jc w:val="both"/>
              <w:rPr>
                <w:b/>
                <w:sz w:val="22"/>
                <w:szCs w:val="22"/>
              </w:rPr>
            </w:pPr>
            <w:r>
              <w:rPr>
                <w:sz w:val="22"/>
                <w:szCs w:val="22"/>
              </w:rPr>
              <w:t>50 000</w:t>
            </w:r>
            <w:r w:rsidR="009E0001" w:rsidRPr="00956EEF">
              <w:rPr>
                <w:sz w:val="22"/>
                <w:szCs w:val="22"/>
              </w:rPr>
              <w:t>,00</w:t>
            </w:r>
            <w:r w:rsidR="009E0001" w:rsidRPr="00A120FC">
              <w:rPr>
                <w:sz w:val="22"/>
                <w:szCs w:val="22"/>
              </w:rPr>
              <w:t xml:space="preserve"> Eur.</w:t>
            </w:r>
            <w:r w:rsidR="009E0001" w:rsidRPr="00A120FC">
              <w:rPr>
                <w:i/>
                <w:sz w:val="22"/>
                <w:szCs w:val="22"/>
              </w:rPr>
              <w:t xml:space="preserve"> </w:t>
            </w:r>
          </w:p>
        </w:tc>
      </w:tr>
      <w:tr w:rsidR="00020551" w:rsidRPr="009B5B1D" w14:paraId="5E3F2B2E" w14:textId="77777777" w:rsidTr="008A0EFB">
        <w:tc>
          <w:tcPr>
            <w:tcW w:w="756" w:type="dxa"/>
            <w:shd w:val="clear" w:color="auto" w:fill="auto"/>
            <w:vAlign w:val="center"/>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vAlign w:val="center"/>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14:paraId="584B4478" w14:textId="77777777" w:rsidR="009E0001" w:rsidRPr="00956EEF" w:rsidRDefault="009E0001" w:rsidP="009E0001">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5A8E9F9C" w14:textId="77777777" w:rsidR="009E0001" w:rsidRPr="00956EEF" w:rsidRDefault="009E0001" w:rsidP="009E0001">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2C8E12B8" w:rsidR="00020551" w:rsidRPr="009B5B1D" w:rsidRDefault="009E0001" w:rsidP="009E0001">
            <w:pPr>
              <w:pStyle w:val="BodyText10"/>
              <w:ind w:firstLine="0"/>
              <w:rPr>
                <w:rFonts w:ascii="Times New Roman" w:hAnsi="Times New Roman" w:cs="Times New Roman"/>
                <w:b/>
                <w:i/>
                <w:sz w:val="22"/>
                <w:szCs w:val="22"/>
                <w:lang w:val="lt-LT"/>
              </w:rPr>
            </w:pPr>
            <w:r w:rsidRPr="00956EEF">
              <w:rPr>
                <w:rFonts w:ascii="Times New Roman" w:hAnsi="Times New Roman" w:cs="Times New Roman"/>
                <w:sz w:val="22"/>
                <w:szCs w:val="22"/>
                <w:lang w:val="lt-LT"/>
              </w:rPr>
              <w:t>iki 50 proc. visų tinkamų finansuoti vietos projektų išlaidų</w:t>
            </w:r>
            <w:r>
              <w:rPr>
                <w:rFonts w:ascii="Times New Roman" w:hAnsi="Times New Roman" w:cs="Times New Roman"/>
                <w:sz w:val="22"/>
                <w:szCs w:val="22"/>
                <w:lang w:val="lt-LT"/>
              </w:rPr>
              <w:t xml:space="preserve"> fiziniams ir juridiniams asmenims</w:t>
            </w:r>
            <w:r w:rsidRPr="00956EEF">
              <w:rPr>
                <w:rFonts w:ascii="Times New Roman" w:hAnsi="Times New Roman" w:cs="Times New Roman"/>
                <w:sz w:val="22"/>
                <w:szCs w:val="22"/>
                <w:lang w:val="lt-LT"/>
              </w:rPr>
              <w:t>, išskyrus atitinkančius labai mažai įmonei keliamus reikalavimus.</w:t>
            </w:r>
          </w:p>
        </w:tc>
      </w:tr>
      <w:tr w:rsidR="00020551" w:rsidRPr="009B5B1D" w14:paraId="40AB570B" w14:textId="77777777" w:rsidTr="008A0EFB">
        <w:tc>
          <w:tcPr>
            <w:tcW w:w="756" w:type="dxa"/>
            <w:shd w:val="clear" w:color="auto" w:fill="auto"/>
            <w:vAlign w:val="center"/>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vAlign w:val="center"/>
          </w:tcPr>
          <w:p w14:paraId="1B436912" w14:textId="67425D36"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14:paraId="6FCC8DA8" w14:textId="77777777" w:rsidR="00221024" w:rsidRPr="00BB764A" w:rsidRDefault="00221024" w:rsidP="00221024">
            <w:pPr>
              <w:jc w:val="both"/>
              <w:rPr>
                <w:sz w:val="22"/>
                <w:szCs w:val="22"/>
              </w:rPr>
            </w:pPr>
            <w:r w:rsidRPr="00BB764A">
              <w:rPr>
                <w:sz w:val="22"/>
                <w:szCs w:val="22"/>
              </w:rPr>
              <w:t>1. nuosavomis piniginėmis lėšomis</w:t>
            </w:r>
            <w:r>
              <w:rPr>
                <w:sz w:val="22"/>
                <w:szCs w:val="22"/>
              </w:rPr>
              <w:t>;</w:t>
            </w:r>
          </w:p>
          <w:p w14:paraId="15636796" w14:textId="77777777" w:rsidR="00221024" w:rsidRDefault="00221024" w:rsidP="00221024">
            <w:pPr>
              <w:jc w:val="both"/>
              <w:rPr>
                <w:sz w:val="22"/>
                <w:szCs w:val="22"/>
              </w:rPr>
            </w:pPr>
            <w:r w:rsidRPr="00BB764A">
              <w:rPr>
                <w:sz w:val="22"/>
                <w:szCs w:val="22"/>
              </w:rPr>
              <w:t>2. skolintomis lėšomis</w:t>
            </w:r>
            <w:r>
              <w:rPr>
                <w:sz w:val="22"/>
                <w:szCs w:val="22"/>
              </w:rPr>
              <w:t>;</w:t>
            </w:r>
          </w:p>
          <w:p w14:paraId="21899B38" w14:textId="60C11F7D" w:rsidR="00221024" w:rsidRDefault="00221024" w:rsidP="00221024">
            <w:pPr>
              <w:jc w:val="both"/>
              <w:rPr>
                <w:sz w:val="22"/>
                <w:szCs w:val="22"/>
              </w:rPr>
            </w:pPr>
            <w:r w:rsidRPr="0009350A">
              <w:rPr>
                <w:sz w:val="22"/>
                <w:szCs w:val="22"/>
              </w:rPr>
              <w:t xml:space="preserve">3. </w:t>
            </w:r>
            <w:r w:rsidR="005B6675">
              <w:rPr>
                <w:sz w:val="22"/>
                <w:szCs w:val="22"/>
              </w:rPr>
              <w:t xml:space="preserve">gautinomis </w:t>
            </w:r>
            <w:r>
              <w:rPr>
                <w:sz w:val="22"/>
                <w:szCs w:val="22"/>
              </w:rPr>
              <w:t>paramos lėšomis</w:t>
            </w:r>
            <w:r w:rsidR="005B6675">
              <w:rPr>
                <w:sz w:val="22"/>
                <w:szCs w:val="22"/>
              </w:rPr>
              <w:t>, kai vietos projektas įgyvendinamas ne vienu etapu</w:t>
            </w:r>
            <w:r>
              <w:rPr>
                <w:sz w:val="22"/>
                <w:szCs w:val="22"/>
              </w:rPr>
              <w:t>;</w:t>
            </w:r>
          </w:p>
          <w:p w14:paraId="0422A89E" w14:textId="173267A8" w:rsidR="00020551" w:rsidRPr="009B5B1D" w:rsidRDefault="00221024" w:rsidP="00221024">
            <w:pPr>
              <w:jc w:val="both"/>
              <w:rPr>
                <w:b/>
                <w:i/>
                <w:sz w:val="22"/>
                <w:szCs w:val="22"/>
              </w:rPr>
            </w:pPr>
            <w:r>
              <w:rPr>
                <w:sz w:val="22"/>
                <w:szCs w:val="22"/>
              </w:rPr>
              <w:t>4. iš vietos projekte numatytos vykdyti veiklos gautinomis lėšomis.</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6CCA3075"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6F6E617B" w:rsidR="001170A2" w:rsidRPr="009B5B1D" w:rsidRDefault="005B6675"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r w:rsidRPr="00540659">
              <w:rPr>
                <w:sz w:val="22"/>
                <w:szCs w:val="22"/>
              </w:rPr>
              <w:t xml:space="preserve">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208"/>
        <w:gridCol w:w="1560"/>
        <w:gridCol w:w="4252"/>
        <w:gridCol w:w="5387"/>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3D66CAB8"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221B48">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208" w:type="dxa"/>
            <w:shd w:val="clear" w:color="auto" w:fill="auto"/>
            <w:vAlign w:val="center"/>
          </w:tcPr>
          <w:p w14:paraId="7BEEB2CD" w14:textId="4D78B537" w:rsidR="00C95BE1" w:rsidRPr="009B5B1D" w:rsidRDefault="00C95BE1" w:rsidP="005A58EC">
            <w:pPr>
              <w:jc w:val="center"/>
              <w:rPr>
                <w:b/>
                <w:sz w:val="22"/>
                <w:szCs w:val="22"/>
              </w:rPr>
            </w:pPr>
            <w:r w:rsidRPr="009B5B1D">
              <w:rPr>
                <w:b/>
                <w:sz w:val="22"/>
                <w:szCs w:val="22"/>
              </w:rPr>
              <w:t>Vietos projektų atrankos kriterijus</w:t>
            </w:r>
            <w:r w:rsidRPr="009B5B1D">
              <w:rPr>
                <w:b/>
                <w:i/>
                <w:sz w:val="22"/>
                <w:szCs w:val="22"/>
              </w:rPr>
              <w:t xml:space="preserve"> </w:t>
            </w:r>
          </w:p>
        </w:tc>
        <w:tc>
          <w:tcPr>
            <w:tcW w:w="1560"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252" w:type="dxa"/>
            <w:shd w:val="clear" w:color="auto" w:fill="auto"/>
            <w:vAlign w:val="center"/>
          </w:tcPr>
          <w:p w14:paraId="4CB39E07" w14:textId="2ACCEB41"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5387" w:type="dxa"/>
            <w:shd w:val="clear" w:color="auto" w:fill="auto"/>
            <w:vAlign w:val="center"/>
          </w:tcPr>
          <w:p w14:paraId="3424925B" w14:textId="4293E10C"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221B48">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208" w:type="dxa"/>
            <w:shd w:val="clear" w:color="auto" w:fill="auto"/>
          </w:tcPr>
          <w:p w14:paraId="2CD62E88" w14:textId="48FB9ECB" w:rsidR="00C95BE1" w:rsidRPr="009B5B1D" w:rsidRDefault="00C95BE1" w:rsidP="006439B7">
            <w:pPr>
              <w:jc w:val="center"/>
              <w:rPr>
                <w:b/>
                <w:sz w:val="22"/>
                <w:szCs w:val="22"/>
              </w:rPr>
            </w:pPr>
            <w:r w:rsidRPr="009B5B1D">
              <w:rPr>
                <w:b/>
                <w:sz w:val="22"/>
                <w:szCs w:val="22"/>
              </w:rPr>
              <w:t>II</w:t>
            </w:r>
          </w:p>
        </w:tc>
        <w:tc>
          <w:tcPr>
            <w:tcW w:w="1560"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252"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5387"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9178BA" w:rsidRPr="009B5B1D" w14:paraId="6E401A91" w14:textId="77777777" w:rsidTr="00221B48">
        <w:tc>
          <w:tcPr>
            <w:tcW w:w="756" w:type="dxa"/>
            <w:shd w:val="clear" w:color="auto" w:fill="auto"/>
            <w:vAlign w:val="center"/>
          </w:tcPr>
          <w:p w14:paraId="6E1957F8" w14:textId="674D3F39" w:rsidR="009178BA" w:rsidRPr="009B5B1D" w:rsidRDefault="009178BA" w:rsidP="009178BA">
            <w:pPr>
              <w:rPr>
                <w:b/>
                <w:sz w:val="22"/>
                <w:szCs w:val="22"/>
              </w:rPr>
            </w:pPr>
            <w:r w:rsidRPr="00434C17">
              <w:rPr>
                <w:b/>
                <w:sz w:val="22"/>
                <w:szCs w:val="22"/>
              </w:rPr>
              <w:t>1.</w:t>
            </w:r>
          </w:p>
        </w:tc>
        <w:tc>
          <w:tcPr>
            <w:tcW w:w="3208" w:type="dxa"/>
            <w:shd w:val="clear" w:color="auto" w:fill="auto"/>
            <w:vAlign w:val="center"/>
          </w:tcPr>
          <w:p w14:paraId="44920464" w14:textId="77777777" w:rsidR="009178BA" w:rsidRPr="00434C17" w:rsidRDefault="009178BA" w:rsidP="009178BA">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30BF4D9D" w:rsidR="009178BA" w:rsidRPr="009B5B1D" w:rsidRDefault="009178BA" w:rsidP="009178BA">
            <w:pPr>
              <w:jc w:val="both"/>
              <w:rPr>
                <w:sz w:val="22"/>
                <w:szCs w:val="22"/>
              </w:rPr>
            </w:pPr>
            <w:r w:rsidRPr="00434C17">
              <w:rPr>
                <w:sz w:val="22"/>
                <w:szCs w:val="22"/>
              </w:rPr>
              <w:t>Šis atrankos kriterijus detalizuojamas taip:</w:t>
            </w:r>
          </w:p>
        </w:tc>
        <w:tc>
          <w:tcPr>
            <w:tcW w:w="1560" w:type="dxa"/>
            <w:shd w:val="clear" w:color="auto" w:fill="auto"/>
            <w:vAlign w:val="center"/>
          </w:tcPr>
          <w:p w14:paraId="57FC175F" w14:textId="656E4BBA" w:rsidR="009178BA" w:rsidRPr="009B5B1D" w:rsidRDefault="000F1DA5" w:rsidP="009178BA">
            <w:pPr>
              <w:jc w:val="center"/>
              <w:rPr>
                <w:sz w:val="22"/>
                <w:szCs w:val="22"/>
              </w:rPr>
            </w:pPr>
            <w:r>
              <w:rPr>
                <w:b/>
                <w:sz w:val="22"/>
                <w:szCs w:val="22"/>
              </w:rPr>
              <w:t>25</w:t>
            </w:r>
          </w:p>
        </w:tc>
        <w:tc>
          <w:tcPr>
            <w:tcW w:w="4252" w:type="dxa"/>
            <w:shd w:val="clear" w:color="auto" w:fill="auto"/>
            <w:vAlign w:val="center"/>
          </w:tcPr>
          <w:p w14:paraId="7D197F22" w14:textId="771DDBC6" w:rsidR="009178BA" w:rsidRPr="009B5B1D" w:rsidRDefault="009178BA" w:rsidP="009178BA">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9178BA">
              <w:rPr>
                <w:rStyle w:val="Emfaz"/>
                <w:bCs/>
                <w:i w:val="0"/>
                <w:sz w:val="22"/>
                <w:szCs w:val="22"/>
                <w:shd w:val="clear" w:color="auto" w:fill="FFFFFF"/>
              </w:rPr>
              <w:t xml:space="preserve">pažyma </w:t>
            </w:r>
            <w:r w:rsidRPr="00434C17">
              <w:rPr>
                <w:sz w:val="22"/>
                <w:szCs w:val="22"/>
                <w:shd w:val="clear" w:color="auto" w:fill="FFFFFF"/>
              </w:rPr>
              <w:t xml:space="preserve">apie </w:t>
            </w:r>
            <w:r w:rsidRPr="009178BA">
              <w:rPr>
                <w:rStyle w:val="Emfaz"/>
                <w:bCs/>
                <w:i w:val="0"/>
                <w:sz w:val="22"/>
                <w:szCs w:val="22"/>
                <w:shd w:val="clear" w:color="auto" w:fill="FFFFFF"/>
              </w:rPr>
              <w:t>apdraustųjų</w:t>
            </w:r>
            <w:r w:rsidRPr="00434C17">
              <w:rPr>
                <w:rStyle w:val="Emfaz"/>
                <w:bCs/>
                <w:sz w:val="22"/>
                <w:szCs w:val="22"/>
                <w:shd w:val="clear" w:color="auto" w:fill="FFFFFF"/>
              </w:rPr>
              <w:t xml:space="preserve"> </w:t>
            </w:r>
            <w:r w:rsidRPr="00434C17">
              <w:rPr>
                <w:sz w:val="22"/>
                <w:szCs w:val="22"/>
                <w:shd w:val="clear" w:color="auto" w:fill="FFFFFF"/>
              </w:rPr>
              <w:t>turėjimą/neturėjimą</w:t>
            </w:r>
            <w:r>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p>
        </w:tc>
        <w:tc>
          <w:tcPr>
            <w:tcW w:w="5387" w:type="dxa"/>
            <w:shd w:val="clear" w:color="auto" w:fill="auto"/>
            <w:vAlign w:val="center"/>
          </w:tcPr>
          <w:p w14:paraId="562F4392" w14:textId="44D89D7F" w:rsidR="009178BA" w:rsidRPr="009B5B1D" w:rsidRDefault="009178BA" w:rsidP="009178BA">
            <w:pPr>
              <w:jc w:val="both"/>
              <w:rPr>
                <w:sz w:val="22"/>
                <w:szCs w:val="22"/>
              </w:rPr>
            </w:pPr>
            <w:r w:rsidRPr="00434C17">
              <w:rPr>
                <w:sz w:val="22"/>
                <w:szCs w:val="22"/>
              </w:rPr>
              <w:t>Vietos projekto įgyvendinimo metu bus vertinamos vietos projektų įgyvendinimo ataskaitos, vietos projekto priežiūros ataskaitų vertinimas, patikros vietoje</w:t>
            </w:r>
          </w:p>
        </w:tc>
      </w:tr>
      <w:tr w:rsidR="009178BA" w:rsidRPr="009B5B1D" w14:paraId="381CF4C2" w14:textId="77777777" w:rsidTr="00221B48">
        <w:tc>
          <w:tcPr>
            <w:tcW w:w="756" w:type="dxa"/>
            <w:shd w:val="clear" w:color="auto" w:fill="auto"/>
            <w:vAlign w:val="center"/>
          </w:tcPr>
          <w:p w14:paraId="2C482769" w14:textId="4D23B643" w:rsidR="009178BA" w:rsidRPr="009B5B1D" w:rsidRDefault="009178BA" w:rsidP="009178BA">
            <w:pPr>
              <w:rPr>
                <w:sz w:val="22"/>
                <w:szCs w:val="22"/>
              </w:rPr>
            </w:pPr>
            <w:r w:rsidRPr="00434C17">
              <w:rPr>
                <w:sz w:val="22"/>
                <w:szCs w:val="22"/>
              </w:rPr>
              <w:t>1.1.</w:t>
            </w:r>
          </w:p>
        </w:tc>
        <w:tc>
          <w:tcPr>
            <w:tcW w:w="3208" w:type="dxa"/>
            <w:shd w:val="clear" w:color="auto" w:fill="auto"/>
            <w:vAlign w:val="center"/>
          </w:tcPr>
          <w:p w14:paraId="52727442" w14:textId="0F48A009" w:rsidR="009178BA" w:rsidRPr="009B5B1D" w:rsidRDefault="009178BA" w:rsidP="009178BA">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560" w:type="dxa"/>
            <w:shd w:val="clear" w:color="auto" w:fill="auto"/>
            <w:vAlign w:val="center"/>
          </w:tcPr>
          <w:p w14:paraId="0BE2D8FA" w14:textId="6D2ED1D1" w:rsidR="009178BA" w:rsidRPr="009B5B1D" w:rsidRDefault="000F1DA5" w:rsidP="009178BA">
            <w:pPr>
              <w:jc w:val="center"/>
              <w:rPr>
                <w:sz w:val="22"/>
                <w:szCs w:val="22"/>
              </w:rPr>
            </w:pPr>
            <w:r>
              <w:rPr>
                <w:sz w:val="22"/>
                <w:szCs w:val="22"/>
              </w:rPr>
              <w:t>25</w:t>
            </w:r>
          </w:p>
        </w:tc>
        <w:tc>
          <w:tcPr>
            <w:tcW w:w="4252" w:type="dxa"/>
            <w:shd w:val="clear" w:color="auto" w:fill="auto"/>
            <w:vAlign w:val="center"/>
          </w:tcPr>
          <w:p w14:paraId="18AAAFDC" w14:textId="048B3680" w:rsidR="009178BA" w:rsidRPr="009B5B1D" w:rsidRDefault="009178BA" w:rsidP="009178BA">
            <w:pPr>
              <w:jc w:val="both"/>
              <w:rPr>
                <w:sz w:val="22"/>
                <w:szCs w:val="22"/>
              </w:rPr>
            </w:pPr>
            <w:r w:rsidRPr="00434C17">
              <w:rPr>
                <w:sz w:val="22"/>
                <w:szCs w:val="22"/>
              </w:rPr>
              <w:t>Vertinama pagal paraiškos 4.1.</w:t>
            </w:r>
            <w:r>
              <w:rPr>
                <w:sz w:val="22"/>
                <w:szCs w:val="22"/>
              </w:rPr>
              <w:t>1</w:t>
            </w:r>
            <w:r w:rsidRPr="00434C17">
              <w:rPr>
                <w:sz w:val="22"/>
                <w:szCs w:val="22"/>
              </w:rPr>
              <w:t>. papunktį</w:t>
            </w:r>
          </w:p>
        </w:tc>
        <w:tc>
          <w:tcPr>
            <w:tcW w:w="5387" w:type="dxa"/>
            <w:shd w:val="clear" w:color="auto" w:fill="auto"/>
            <w:vAlign w:val="center"/>
          </w:tcPr>
          <w:p w14:paraId="672957DF" w14:textId="6BB6721D" w:rsidR="009178BA" w:rsidRPr="009B5B1D" w:rsidRDefault="009178BA" w:rsidP="009178BA">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9178BA" w:rsidRPr="009B5B1D" w14:paraId="027845D7" w14:textId="77777777" w:rsidTr="00221B48">
        <w:tc>
          <w:tcPr>
            <w:tcW w:w="756" w:type="dxa"/>
            <w:shd w:val="clear" w:color="auto" w:fill="auto"/>
            <w:vAlign w:val="center"/>
          </w:tcPr>
          <w:p w14:paraId="49E67BC9" w14:textId="54B030D3" w:rsidR="009178BA" w:rsidRPr="009B5B1D" w:rsidRDefault="009178BA" w:rsidP="009178BA">
            <w:pPr>
              <w:rPr>
                <w:sz w:val="22"/>
                <w:szCs w:val="22"/>
              </w:rPr>
            </w:pPr>
            <w:r w:rsidRPr="00434C17">
              <w:rPr>
                <w:sz w:val="22"/>
                <w:szCs w:val="22"/>
              </w:rPr>
              <w:t>1.2.</w:t>
            </w:r>
          </w:p>
        </w:tc>
        <w:tc>
          <w:tcPr>
            <w:tcW w:w="3208" w:type="dxa"/>
            <w:shd w:val="clear" w:color="auto" w:fill="auto"/>
            <w:vAlign w:val="center"/>
          </w:tcPr>
          <w:p w14:paraId="4E79536E" w14:textId="7721CCD4" w:rsidR="009178BA" w:rsidRPr="009B5B1D" w:rsidRDefault="009178BA" w:rsidP="009178BA">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560" w:type="dxa"/>
            <w:shd w:val="clear" w:color="auto" w:fill="auto"/>
            <w:vAlign w:val="center"/>
          </w:tcPr>
          <w:p w14:paraId="1F827DA0" w14:textId="4FDE9D1F" w:rsidR="009178BA" w:rsidRPr="009B5B1D" w:rsidRDefault="009178BA" w:rsidP="009178BA">
            <w:pPr>
              <w:jc w:val="center"/>
              <w:rPr>
                <w:sz w:val="22"/>
                <w:szCs w:val="22"/>
              </w:rPr>
            </w:pPr>
            <w:r>
              <w:rPr>
                <w:sz w:val="22"/>
                <w:szCs w:val="22"/>
              </w:rPr>
              <w:t>15</w:t>
            </w:r>
          </w:p>
        </w:tc>
        <w:tc>
          <w:tcPr>
            <w:tcW w:w="4252" w:type="dxa"/>
            <w:shd w:val="clear" w:color="auto" w:fill="auto"/>
            <w:vAlign w:val="center"/>
          </w:tcPr>
          <w:p w14:paraId="6C1A34B8" w14:textId="2A3EA001" w:rsidR="009178BA" w:rsidRPr="009B5B1D" w:rsidRDefault="009178BA" w:rsidP="009178BA">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5387" w:type="dxa"/>
            <w:shd w:val="clear" w:color="auto" w:fill="auto"/>
            <w:vAlign w:val="center"/>
          </w:tcPr>
          <w:p w14:paraId="44656FA1" w14:textId="3F8D15DD" w:rsidR="009178BA" w:rsidRPr="009B5B1D" w:rsidRDefault="009178BA" w:rsidP="009178BA">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2A3F12" w:rsidRPr="009B5B1D" w14:paraId="367577BB" w14:textId="77777777" w:rsidTr="00221B48">
        <w:tc>
          <w:tcPr>
            <w:tcW w:w="756" w:type="dxa"/>
            <w:shd w:val="clear" w:color="auto" w:fill="auto"/>
            <w:vAlign w:val="center"/>
          </w:tcPr>
          <w:p w14:paraId="6C6E2B44" w14:textId="77777777" w:rsidR="002A3F12" w:rsidRPr="009B5B1D" w:rsidRDefault="002A3F12" w:rsidP="002A3F12">
            <w:pPr>
              <w:rPr>
                <w:b/>
                <w:sz w:val="22"/>
                <w:szCs w:val="22"/>
              </w:rPr>
            </w:pPr>
            <w:r w:rsidRPr="009B5B1D">
              <w:rPr>
                <w:b/>
                <w:sz w:val="22"/>
                <w:szCs w:val="22"/>
              </w:rPr>
              <w:lastRenderedPageBreak/>
              <w:t>2.</w:t>
            </w:r>
          </w:p>
        </w:tc>
        <w:tc>
          <w:tcPr>
            <w:tcW w:w="3208" w:type="dxa"/>
            <w:shd w:val="clear" w:color="auto" w:fill="auto"/>
            <w:vAlign w:val="center"/>
          </w:tcPr>
          <w:p w14:paraId="692EF98A" w14:textId="77777777" w:rsidR="002A3F12" w:rsidRPr="00434C17" w:rsidRDefault="002A3F12" w:rsidP="002A3F12">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6E6886B7" w14:textId="4A281852" w:rsidR="002A3F12" w:rsidRPr="009B5B1D" w:rsidRDefault="002A3F12" w:rsidP="002A3F12">
            <w:pPr>
              <w:jc w:val="both"/>
              <w:rPr>
                <w:sz w:val="22"/>
                <w:szCs w:val="22"/>
              </w:rPr>
            </w:pPr>
            <w:r w:rsidRPr="00434C17">
              <w:rPr>
                <w:sz w:val="22"/>
                <w:szCs w:val="22"/>
              </w:rPr>
              <w:t>Šis atrankos kriterijus detalizuojamas taip:</w:t>
            </w:r>
          </w:p>
        </w:tc>
        <w:tc>
          <w:tcPr>
            <w:tcW w:w="1560" w:type="dxa"/>
            <w:shd w:val="clear" w:color="auto" w:fill="auto"/>
            <w:vAlign w:val="center"/>
          </w:tcPr>
          <w:p w14:paraId="3B0518CF" w14:textId="572E5E6A" w:rsidR="002A3F12" w:rsidRPr="000F1DA5" w:rsidRDefault="000F1DA5" w:rsidP="002A3F12">
            <w:pPr>
              <w:jc w:val="center"/>
              <w:rPr>
                <w:sz w:val="22"/>
                <w:szCs w:val="22"/>
                <w:lang w:val="en-US"/>
              </w:rPr>
            </w:pPr>
            <w:r>
              <w:rPr>
                <w:b/>
                <w:sz w:val="22"/>
                <w:szCs w:val="22"/>
                <w:lang w:val="en-US"/>
              </w:rPr>
              <w:t>25</w:t>
            </w:r>
          </w:p>
        </w:tc>
        <w:tc>
          <w:tcPr>
            <w:tcW w:w="4252" w:type="dxa"/>
            <w:shd w:val="clear" w:color="auto" w:fill="auto"/>
            <w:vAlign w:val="center"/>
          </w:tcPr>
          <w:p w14:paraId="4D95A0A1" w14:textId="28BAD669" w:rsidR="002A3F12" w:rsidRPr="009B5B1D" w:rsidRDefault="002A3F12" w:rsidP="002A3F12">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5387" w:type="dxa"/>
            <w:shd w:val="clear" w:color="auto" w:fill="auto"/>
            <w:vAlign w:val="center"/>
          </w:tcPr>
          <w:p w14:paraId="43D0A558" w14:textId="77777777" w:rsidR="002A3F12" w:rsidRPr="00434C17" w:rsidRDefault="002A3F12" w:rsidP="002A3F12">
            <w:pPr>
              <w:jc w:val="both"/>
              <w:rPr>
                <w:sz w:val="22"/>
                <w:szCs w:val="22"/>
              </w:rPr>
            </w:pPr>
            <w:r w:rsidRPr="00434C17">
              <w:rPr>
                <w:sz w:val="22"/>
                <w:szCs w:val="22"/>
              </w:rPr>
              <w:t>Dokumentai, įrodantys įdarbinto asmens amžių darbo santykių pradžios momentu (asmens tapatybės dokumento kopija). Projekto įgyvendinimo metu sukurta (-</w:t>
            </w:r>
            <w:proofErr w:type="spellStart"/>
            <w:r w:rsidRPr="00434C17">
              <w:rPr>
                <w:sz w:val="22"/>
                <w:szCs w:val="22"/>
              </w:rPr>
              <w:t>os</w:t>
            </w:r>
            <w:proofErr w:type="spellEnd"/>
            <w:r w:rsidRPr="00434C17">
              <w:rPr>
                <w:sz w:val="22"/>
                <w:szCs w:val="22"/>
              </w:rPr>
              <w:t>) ir kontrolės laikotarpiu išlaikoma (-</w:t>
            </w:r>
            <w:proofErr w:type="spellStart"/>
            <w:r w:rsidRPr="00434C17">
              <w:rPr>
                <w:sz w:val="22"/>
                <w:szCs w:val="22"/>
              </w:rPr>
              <w:t>os</w:t>
            </w:r>
            <w:proofErr w:type="spellEnd"/>
            <w:r w:rsidRPr="00434C17">
              <w:rPr>
                <w:sz w:val="22"/>
                <w:szCs w:val="22"/>
              </w:rPr>
              <w:t>) darbo vieta (-</w:t>
            </w:r>
            <w:proofErr w:type="spellStart"/>
            <w:r w:rsidRPr="00434C17">
              <w:rPr>
                <w:sz w:val="22"/>
                <w:szCs w:val="22"/>
              </w:rPr>
              <w:t>os</w:t>
            </w:r>
            <w:proofErr w:type="spellEnd"/>
            <w:r w:rsidRPr="00434C17">
              <w:rPr>
                <w:sz w:val="22"/>
                <w:szCs w:val="22"/>
              </w:rPr>
              <w:t>) tikrinama pagal SODROS duomenis. Darbo santykius ir už darbo apmokėjimą įrodantys dokumentai (pvz</w:t>
            </w:r>
            <w:r>
              <w:rPr>
                <w:sz w:val="22"/>
                <w:szCs w:val="22"/>
              </w:rPr>
              <w:t>.</w:t>
            </w:r>
            <w:r w:rsidRPr="00434C17">
              <w:rPr>
                <w:sz w:val="22"/>
                <w:szCs w:val="22"/>
              </w:rPr>
              <w:t>: darbo sutartys ir kt.).</w:t>
            </w:r>
          </w:p>
          <w:p w14:paraId="36640081" w14:textId="77777777" w:rsidR="002A3F12" w:rsidRDefault="002A3F12" w:rsidP="002A3F12">
            <w:pPr>
              <w:jc w:val="both"/>
              <w:rPr>
                <w:sz w:val="22"/>
                <w:szCs w:val="22"/>
              </w:rPr>
            </w:pPr>
            <w:r w:rsidRPr="00434C17">
              <w:rPr>
                <w:sz w:val="22"/>
                <w:szCs w:val="22"/>
              </w:rPr>
              <w:t>Vietos projekto įgyvendinimo metu ir kontrolės laikotarpiu bus vertinamos vietos projektų įgyvendinimo ataskaitos, atliekamos patikros vietoje.</w:t>
            </w:r>
            <w:r>
              <w:rPr>
                <w:sz w:val="22"/>
                <w:szCs w:val="22"/>
              </w:rPr>
              <w:t xml:space="preserve"> </w:t>
            </w:r>
          </w:p>
          <w:p w14:paraId="00401BC1" w14:textId="35741F0B" w:rsidR="002A3F12" w:rsidRPr="009B5B1D" w:rsidRDefault="002A3F12" w:rsidP="002A3F12">
            <w:pPr>
              <w:jc w:val="both"/>
              <w:rPr>
                <w:sz w:val="22"/>
                <w:szCs w:val="22"/>
              </w:rPr>
            </w:pPr>
            <w:r w:rsidRPr="00434C17">
              <w:rPr>
                <w:sz w:val="22"/>
                <w:szCs w:val="22"/>
              </w:rPr>
              <w:t>Turi būti pateiktas sutikimas teikti asmeninę informaciją apie</w:t>
            </w:r>
            <w:r>
              <w:rPr>
                <w:sz w:val="22"/>
                <w:szCs w:val="22"/>
              </w:rPr>
              <w:t xml:space="preserve"> įdarbinto asmens amžių.</w:t>
            </w:r>
          </w:p>
        </w:tc>
      </w:tr>
      <w:tr w:rsidR="002A3F12" w:rsidRPr="009B5B1D" w14:paraId="09A6B937" w14:textId="77777777" w:rsidTr="005A58EC">
        <w:tc>
          <w:tcPr>
            <w:tcW w:w="756" w:type="dxa"/>
            <w:shd w:val="clear" w:color="auto" w:fill="auto"/>
            <w:vAlign w:val="center"/>
          </w:tcPr>
          <w:p w14:paraId="537F18C0" w14:textId="77777777" w:rsidR="002A3F12" w:rsidRPr="009B5B1D" w:rsidRDefault="002A3F12" w:rsidP="002A3F12">
            <w:pPr>
              <w:rPr>
                <w:sz w:val="22"/>
                <w:szCs w:val="22"/>
              </w:rPr>
            </w:pPr>
            <w:r w:rsidRPr="009B5B1D">
              <w:rPr>
                <w:sz w:val="22"/>
                <w:szCs w:val="22"/>
              </w:rPr>
              <w:t>2.1.</w:t>
            </w:r>
          </w:p>
        </w:tc>
        <w:tc>
          <w:tcPr>
            <w:tcW w:w="3208" w:type="dxa"/>
            <w:shd w:val="clear" w:color="auto" w:fill="auto"/>
            <w:vAlign w:val="center"/>
          </w:tcPr>
          <w:p w14:paraId="73D97C74" w14:textId="6957A90D" w:rsidR="002A3F12" w:rsidRPr="009B5B1D" w:rsidRDefault="002A3F12" w:rsidP="002A3F12">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1560" w:type="dxa"/>
            <w:shd w:val="clear" w:color="auto" w:fill="auto"/>
            <w:vAlign w:val="center"/>
          </w:tcPr>
          <w:p w14:paraId="798866FF" w14:textId="53BEE4C9" w:rsidR="002A3F12" w:rsidRPr="009B5B1D" w:rsidRDefault="000F1DA5" w:rsidP="002A3F12">
            <w:pPr>
              <w:jc w:val="center"/>
              <w:rPr>
                <w:sz w:val="22"/>
                <w:szCs w:val="22"/>
              </w:rPr>
            </w:pPr>
            <w:r>
              <w:rPr>
                <w:sz w:val="22"/>
                <w:szCs w:val="22"/>
              </w:rPr>
              <w:t>25</w:t>
            </w:r>
          </w:p>
        </w:tc>
        <w:tc>
          <w:tcPr>
            <w:tcW w:w="4252" w:type="dxa"/>
            <w:shd w:val="clear" w:color="auto" w:fill="auto"/>
            <w:vAlign w:val="center"/>
          </w:tcPr>
          <w:p w14:paraId="00E44465" w14:textId="0312C234" w:rsidR="002A3F12" w:rsidRPr="009B5B1D" w:rsidRDefault="002A3F12" w:rsidP="002A3F12">
            <w:pPr>
              <w:jc w:val="both"/>
              <w:rPr>
                <w:sz w:val="22"/>
                <w:szCs w:val="22"/>
              </w:rPr>
            </w:pPr>
            <w:r w:rsidRPr="00434C17">
              <w:rPr>
                <w:sz w:val="22"/>
                <w:szCs w:val="22"/>
              </w:rPr>
              <w:t>Vertinama pagal paraiškos 4.2.</w:t>
            </w:r>
            <w:r>
              <w:rPr>
                <w:sz w:val="22"/>
                <w:szCs w:val="22"/>
              </w:rPr>
              <w:t>1</w:t>
            </w:r>
            <w:r w:rsidRPr="00434C17">
              <w:rPr>
                <w:sz w:val="22"/>
                <w:szCs w:val="22"/>
              </w:rPr>
              <w:t>. papunktį</w:t>
            </w:r>
          </w:p>
        </w:tc>
        <w:tc>
          <w:tcPr>
            <w:tcW w:w="5387" w:type="dxa"/>
            <w:shd w:val="clear" w:color="auto" w:fill="auto"/>
            <w:vAlign w:val="center"/>
          </w:tcPr>
          <w:p w14:paraId="50207EA1" w14:textId="01B0F78C" w:rsidR="002A3F12" w:rsidRPr="009B5B1D" w:rsidRDefault="002A3F12" w:rsidP="002A3F12">
            <w:pPr>
              <w:jc w:val="both"/>
              <w:rPr>
                <w:sz w:val="22"/>
                <w:szCs w:val="22"/>
              </w:rPr>
            </w:pPr>
            <w:r w:rsidRPr="00434C17">
              <w:rPr>
                <w:sz w:val="22"/>
                <w:szCs w:val="22"/>
              </w:rPr>
              <w:t>Dokumentai, įrodantys įdarbinto asmens amžių darbo santykių pradžios momentu (asmens tapatybės dokumento kopija). Tikrinama pagal pateiktus Sodros duomenis apie apdraustuosius darbuotojus.</w:t>
            </w:r>
          </w:p>
        </w:tc>
      </w:tr>
      <w:tr w:rsidR="002A3F12" w:rsidRPr="009B5B1D" w14:paraId="5AD3F61F" w14:textId="77777777" w:rsidTr="005A58EC">
        <w:tc>
          <w:tcPr>
            <w:tcW w:w="756" w:type="dxa"/>
            <w:shd w:val="clear" w:color="auto" w:fill="auto"/>
            <w:vAlign w:val="center"/>
          </w:tcPr>
          <w:p w14:paraId="5C1C1FF0" w14:textId="77777777" w:rsidR="002A3F12" w:rsidRPr="009B5B1D" w:rsidRDefault="002A3F12" w:rsidP="002A3F12">
            <w:pPr>
              <w:rPr>
                <w:sz w:val="22"/>
                <w:szCs w:val="22"/>
              </w:rPr>
            </w:pPr>
            <w:r w:rsidRPr="009B5B1D">
              <w:rPr>
                <w:sz w:val="22"/>
                <w:szCs w:val="22"/>
              </w:rPr>
              <w:t>2.2.</w:t>
            </w:r>
          </w:p>
        </w:tc>
        <w:tc>
          <w:tcPr>
            <w:tcW w:w="3208" w:type="dxa"/>
            <w:shd w:val="clear" w:color="auto" w:fill="auto"/>
            <w:vAlign w:val="center"/>
          </w:tcPr>
          <w:p w14:paraId="70B0233F" w14:textId="38407EE1" w:rsidR="002A3F12" w:rsidRPr="009B5B1D" w:rsidRDefault="002A3F12" w:rsidP="002A3F12">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560" w:type="dxa"/>
            <w:shd w:val="clear" w:color="auto" w:fill="auto"/>
            <w:vAlign w:val="center"/>
          </w:tcPr>
          <w:p w14:paraId="3045223F" w14:textId="2F229018" w:rsidR="002A3F12" w:rsidRPr="009B5B1D" w:rsidRDefault="002A3F12" w:rsidP="002A3F12">
            <w:pPr>
              <w:jc w:val="center"/>
              <w:rPr>
                <w:sz w:val="22"/>
                <w:szCs w:val="22"/>
              </w:rPr>
            </w:pPr>
            <w:r>
              <w:rPr>
                <w:sz w:val="22"/>
                <w:szCs w:val="22"/>
              </w:rPr>
              <w:t>15</w:t>
            </w:r>
          </w:p>
        </w:tc>
        <w:tc>
          <w:tcPr>
            <w:tcW w:w="4252" w:type="dxa"/>
            <w:shd w:val="clear" w:color="auto" w:fill="auto"/>
            <w:vAlign w:val="center"/>
          </w:tcPr>
          <w:p w14:paraId="673F9630" w14:textId="5BFEAB54" w:rsidR="002A3F12" w:rsidRPr="009B5B1D" w:rsidRDefault="002A3F12" w:rsidP="002A3F12">
            <w:pPr>
              <w:jc w:val="both"/>
              <w:rPr>
                <w:sz w:val="22"/>
                <w:szCs w:val="22"/>
              </w:rPr>
            </w:pPr>
            <w:r w:rsidRPr="00434C17">
              <w:rPr>
                <w:sz w:val="22"/>
                <w:szCs w:val="22"/>
              </w:rPr>
              <w:t>Vertinama pagal paraiškos 4.2.</w:t>
            </w:r>
            <w:r>
              <w:rPr>
                <w:sz w:val="22"/>
                <w:szCs w:val="22"/>
              </w:rPr>
              <w:t>2</w:t>
            </w:r>
            <w:r w:rsidRPr="00434C17">
              <w:rPr>
                <w:sz w:val="22"/>
                <w:szCs w:val="22"/>
              </w:rPr>
              <w:t>. papunktį</w:t>
            </w:r>
          </w:p>
        </w:tc>
        <w:tc>
          <w:tcPr>
            <w:tcW w:w="5387" w:type="dxa"/>
            <w:shd w:val="clear" w:color="auto" w:fill="auto"/>
            <w:vAlign w:val="center"/>
          </w:tcPr>
          <w:p w14:paraId="0D719E56" w14:textId="53FFA1B6" w:rsidR="002A3F12" w:rsidRPr="009B5B1D" w:rsidRDefault="002A3F12" w:rsidP="002A3F12">
            <w:pPr>
              <w:jc w:val="both"/>
              <w:rPr>
                <w:sz w:val="22"/>
                <w:szCs w:val="22"/>
              </w:rPr>
            </w:pPr>
            <w:r w:rsidRPr="00434C17">
              <w:rPr>
                <w:sz w:val="22"/>
                <w:szCs w:val="22"/>
              </w:rPr>
              <w:t>Dokumentai, įrodantys įdarbinto asmens amžių darbo santykių pradžios momentu (asmens tapatybės dokumento kopija). Tikrinama pagal pateiktus Sodros duomenis apie apdraustuosius darbuotojus.</w:t>
            </w:r>
          </w:p>
        </w:tc>
      </w:tr>
      <w:tr w:rsidR="00EA6225" w:rsidRPr="009B5B1D" w14:paraId="6B7E9314" w14:textId="77777777" w:rsidTr="005A58EC">
        <w:tc>
          <w:tcPr>
            <w:tcW w:w="756" w:type="dxa"/>
            <w:shd w:val="clear" w:color="auto" w:fill="auto"/>
            <w:vAlign w:val="center"/>
          </w:tcPr>
          <w:p w14:paraId="4262976F" w14:textId="77777777" w:rsidR="00EA6225" w:rsidRPr="009B5B1D" w:rsidRDefault="00EA6225" w:rsidP="00EA6225">
            <w:pPr>
              <w:rPr>
                <w:b/>
                <w:sz w:val="22"/>
                <w:szCs w:val="22"/>
              </w:rPr>
            </w:pPr>
            <w:r w:rsidRPr="009B5B1D">
              <w:rPr>
                <w:b/>
                <w:sz w:val="22"/>
                <w:szCs w:val="22"/>
              </w:rPr>
              <w:t>3.</w:t>
            </w:r>
          </w:p>
        </w:tc>
        <w:tc>
          <w:tcPr>
            <w:tcW w:w="3208" w:type="dxa"/>
            <w:shd w:val="clear" w:color="auto" w:fill="auto"/>
            <w:vAlign w:val="center"/>
          </w:tcPr>
          <w:p w14:paraId="5B585C42" w14:textId="5A041A57" w:rsidR="00EA6225" w:rsidRPr="000F1DA5" w:rsidRDefault="00EA6225" w:rsidP="00EA6225">
            <w:pPr>
              <w:jc w:val="both"/>
              <w:rPr>
                <w:b/>
                <w:sz w:val="22"/>
                <w:szCs w:val="22"/>
                <w:highlight w:val="yellow"/>
              </w:rPr>
            </w:pPr>
            <w:r w:rsidRPr="000F1DA5">
              <w:rPr>
                <w:b/>
                <w:sz w:val="22"/>
                <w:szCs w:val="22"/>
              </w:rPr>
              <w:t>Vietos projektą teikia fizinis asmuo</w:t>
            </w:r>
            <w:r>
              <w:rPr>
                <w:b/>
                <w:sz w:val="22"/>
                <w:szCs w:val="22"/>
              </w:rPr>
              <w:t xml:space="preserve">, </w:t>
            </w:r>
            <w:r w:rsidRPr="000F1DA5">
              <w:rPr>
                <w:b/>
                <w:sz w:val="22"/>
                <w:szCs w:val="22"/>
              </w:rPr>
              <w:t>kurio amžius paraiškos pateikimo metu yra</w:t>
            </w:r>
            <w:r>
              <w:rPr>
                <w:b/>
                <w:sz w:val="22"/>
                <w:szCs w:val="22"/>
              </w:rPr>
              <w:t>:</w:t>
            </w:r>
          </w:p>
        </w:tc>
        <w:tc>
          <w:tcPr>
            <w:tcW w:w="1560" w:type="dxa"/>
            <w:shd w:val="clear" w:color="auto" w:fill="auto"/>
            <w:vAlign w:val="center"/>
          </w:tcPr>
          <w:p w14:paraId="67D82F22" w14:textId="6A736614" w:rsidR="00EA6225" w:rsidRPr="00FD55D9" w:rsidRDefault="00EA6225" w:rsidP="00EA6225">
            <w:pPr>
              <w:jc w:val="center"/>
              <w:rPr>
                <w:b/>
                <w:sz w:val="22"/>
                <w:szCs w:val="22"/>
              </w:rPr>
            </w:pPr>
            <w:r>
              <w:rPr>
                <w:b/>
                <w:sz w:val="22"/>
                <w:szCs w:val="22"/>
              </w:rPr>
              <w:t>20</w:t>
            </w:r>
          </w:p>
        </w:tc>
        <w:tc>
          <w:tcPr>
            <w:tcW w:w="4252" w:type="dxa"/>
            <w:shd w:val="clear" w:color="auto" w:fill="auto"/>
            <w:vAlign w:val="center"/>
          </w:tcPr>
          <w:p w14:paraId="6B951F6A" w14:textId="6F47B110" w:rsidR="00EA6225" w:rsidRPr="005A58EC" w:rsidRDefault="00EA6225" w:rsidP="00EA6225">
            <w:pPr>
              <w:jc w:val="both"/>
              <w:rPr>
                <w:b/>
                <w:sz w:val="22"/>
                <w:szCs w:val="22"/>
              </w:rPr>
            </w:pPr>
            <w:r w:rsidRPr="005A58EC">
              <w:rPr>
                <w:rFonts w:eastAsia="Calibri"/>
                <w:color w:val="000000"/>
                <w:sz w:val="22"/>
                <w:szCs w:val="22"/>
              </w:rPr>
              <w:t>Atitiktis šiam kriterijui vertinama pagal paramos paraiškoje, prie jos pridedamuose dokumentuose ir Juridinių asmenų registre esančius duomenis.</w:t>
            </w:r>
          </w:p>
        </w:tc>
        <w:tc>
          <w:tcPr>
            <w:tcW w:w="5387" w:type="dxa"/>
            <w:shd w:val="clear" w:color="auto" w:fill="auto"/>
            <w:vAlign w:val="center"/>
          </w:tcPr>
          <w:p w14:paraId="52E30D35" w14:textId="6C2188E5" w:rsidR="00EA6225" w:rsidRPr="009B5B1D" w:rsidRDefault="00EA6225" w:rsidP="00EA6225">
            <w:pPr>
              <w:jc w:val="both"/>
              <w:rPr>
                <w:b/>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6BBD147A" w14:textId="77777777" w:rsidTr="005A58EC">
        <w:tc>
          <w:tcPr>
            <w:tcW w:w="756" w:type="dxa"/>
            <w:shd w:val="clear" w:color="auto" w:fill="auto"/>
            <w:vAlign w:val="center"/>
          </w:tcPr>
          <w:p w14:paraId="0A81350C" w14:textId="52A9D12B" w:rsidR="00EA6225" w:rsidRPr="00EA6225" w:rsidRDefault="00EA6225" w:rsidP="00EA6225">
            <w:pPr>
              <w:rPr>
                <w:sz w:val="22"/>
                <w:szCs w:val="22"/>
              </w:rPr>
            </w:pPr>
            <w:r w:rsidRPr="00EA6225">
              <w:rPr>
                <w:sz w:val="22"/>
                <w:szCs w:val="22"/>
              </w:rPr>
              <w:t>3.1.</w:t>
            </w:r>
          </w:p>
        </w:tc>
        <w:tc>
          <w:tcPr>
            <w:tcW w:w="3208" w:type="dxa"/>
            <w:shd w:val="clear" w:color="auto" w:fill="auto"/>
            <w:vAlign w:val="center"/>
          </w:tcPr>
          <w:p w14:paraId="19DCC316" w14:textId="4003F970" w:rsidR="00EA6225" w:rsidRPr="000F1DA5" w:rsidRDefault="00EA6225" w:rsidP="00EA6225">
            <w:pPr>
              <w:jc w:val="both"/>
              <w:rPr>
                <w:b/>
                <w:sz w:val="22"/>
                <w:szCs w:val="22"/>
              </w:rPr>
            </w:pPr>
            <w:r w:rsidRPr="00EA6225">
              <w:rPr>
                <w:sz w:val="22"/>
                <w:szCs w:val="22"/>
              </w:rPr>
              <w:t>iki 40 metų (imtinai) amžiaus</w:t>
            </w:r>
          </w:p>
        </w:tc>
        <w:tc>
          <w:tcPr>
            <w:tcW w:w="1560" w:type="dxa"/>
            <w:shd w:val="clear" w:color="auto" w:fill="auto"/>
            <w:vAlign w:val="center"/>
          </w:tcPr>
          <w:p w14:paraId="4534DF89" w14:textId="73850265" w:rsidR="00EA6225" w:rsidRDefault="00EA6225" w:rsidP="00EA6225">
            <w:pPr>
              <w:jc w:val="center"/>
              <w:rPr>
                <w:b/>
                <w:sz w:val="22"/>
                <w:szCs w:val="22"/>
              </w:rPr>
            </w:pPr>
            <w:r w:rsidRPr="00EA6225">
              <w:rPr>
                <w:sz w:val="22"/>
                <w:szCs w:val="22"/>
              </w:rPr>
              <w:t>20</w:t>
            </w:r>
          </w:p>
        </w:tc>
        <w:tc>
          <w:tcPr>
            <w:tcW w:w="4252" w:type="dxa"/>
            <w:shd w:val="clear" w:color="auto" w:fill="auto"/>
            <w:vAlign w:val="center"/>
          </w:tcPr>
          <w:p w14:paraId="18705B9F" w14:textId="00BAC83C" w:rsidR="00EA6225" w:rsidRPr="005A58EC" w:rsidRDefault="00EA6225" w:rsidP="00EA6225">
            <w:pPr>
              <w:jc w:val="both"/>
              <w:rPr>
                <w:rFonts w:eastAsia="Calibri"/>
                <w:color w:val="000000"/>
                <w:sz w:val="22"/>
                <w:szCs w:val="22"/>
              </w:rPr>
            </w:pPr>
            <w:r w:rsidRPr="00434C17">
              <w:rPr>
                <w:sz w:val="22"/>
                <w:szCs w:val="22"/>
              </w:rPr>
              <w:t>Vertinama pagal paraiškos 4.</w:t>
            </w:r>
            <w:r>
              <w:rPr>
                <w:sz w:val="22"/>
                <w:szCs w:val="22"/>
              </w:rPr>
              <w:t>3</w:t>
            </w:r>
            <w:r w:rsidRPr="00434C17">
              <w:rPr>
                <w:sz w:val="22"/>
                <w:szCs w:val="22"/>
              </w:rPr>
              <w:t>.</w:t>
            </w:r>
            <w:r>
              <w:rPr>
                <w:sz w:val="22"/>
                <w:szCs w:val="22"/>
              </w:rPr>
              <w:t>1</w:t>
            </w:r>
            <w:r w:rsidRPr="00434C17">
              <w:rPr>
                <w:sz w:val="22"/>
                <w:szCs w:val="22"/>
              </w:rPr>
              <w:t>. papunktį</w:t>
            </w:r>
          </w:p>
        </w:tc>
        <w:tc>
          <w:tcPr>
            <w:tcW w:w="5387" w:type="dxa"/>
            <w:shd w:val="clear" w:color="auto" w:fill="auto"/>
            <w:vAlign w:val="center"/>
          </w:tcPr>
          <w:p w14:paraId="297795DD" w14:textId="322C7D38" w:rsidR="00EA6225" w:rsidRPr="00AC704B" w:rsidRDefault="00EA6225" w:rsidP="00EA6225">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13C0F61F" w14:textId="77777777" w:rsidTr="005A58EC">
        <w:tc>
          <w:tcPr>
            <w:tcW w:w="756" w:type="dxa"/>
            <w:shd w:val="clear" w:color="auto" w:fill="auto"/>
            <w:vAlign w:val="center"/>
          </w:tcPr>
          <w:p w14:paraId="35C650FA" w14:textId="30C946C1" w:rsidR="00EA6225" w:rsidRPr="00EA6225" w:rsidRDefault="00EA6225" w:rsidP="00EA6225">
            <w:pPr>
              <w:rPr>
                <w:sz w:val="22"/>
                <w:szCs w:val="22"/>
              </w:rPr>
            </w:pPr>
            <w:r w:rsidRPr="00EA6225">
              <w:rPr>
                <w:sz w:val="22"/>
                <w:szCs w:val="22"/>
              </w:rPr>
              <w:t>3.2.</w:t>
            </w:r>
          </w:p>
        </w:tc>
        <w:tc>
          <w:tcPr>
            <w:tcW w:w="3208" w:type="dxa"/>
            <w:shd w:val="clear" w:color="auto" w:fill="auto"/>
            <w:vAlign w:val="center"/>
          </w:tcPr>
          <w:p w14:paraId="141D5666" w14:textId="50B9CC2F" w:rsidR="00EA6225" w:rsidRPr="00EA6225" w:rsidRDefault="00EA6225" w:rsidP="00EA6225">
            <w:pPr>
              <w:jc w:val="both"/>
              <w:rPr>
                <w:sz w:val="22"/>
                <w:szCs w:val="22"/>
              </w:rPr>
            </w:pPr>
            <w:r w:rsidRPr="00EA6225">
              <w:rPr>
                <w:sz w:val="22"/>
                <w:szCs w:val="22"/>
              </w:rPr>
              <w:t>41 ir daugiau amžiaus</w:t>
            </w:r>
          </w:p>
        </w:tc>
        <w:tc>
          <w:tcPr>
            <w:tcW w:w="1560" w:type="dxa"/>
            <w:shd w:val="clear" w:color="auto" w:fill="auto"/>
            <w:vAlign w:val="center"/>
          </w:tcPr>
          <w:p w14:paraId="448836C9" w14:textId="02DB0BB5" w:rsidR="00EA6225" w:rsidRPr="00EA6225" w:rsidRDefault="00EA6225" w:rsidP="00EA6225">
            <w:pPr>
              <w:jc w:val="center"/>
              <w:rPr>
                <w:sz w:val="22"/>
                <w:szCs w:val="22"/>
              </w:rPr>
            </w:pPr>
            <w:r w:rsidRPr="00EA6225">
              <w:rPr>
                <w:sz w:val="22"/>
                <w:szCs w:val="22"/>
              </w:rPr>
              <w:t>10</w:t>
            </w:r>
          </w:p>
        </w:tc>
        <w:tc>
          <w:tcPr>
            <w:tcW w:w="4252" w:type="dxa"/>
            <w:shd w:val="clear" w:color="auto" w:fill="auto"/>
            <w:vAlign w:val="center"/>
          </w:tcPr>
          <w:p w14:paraId="38AA8B8C" w14:textId="5641FF31" w:rsidR="00EA6225" w:rsidRPr="005A58EC" w:rsidRDefault="00EA6225" w:rsidP="00EA6225">
            <w:pPr>
              <w:jc w:val="both"/>
              <w:rPr>
                <w:rFonts w:eastAsia="Calibri"/>
                <w:color w:val="000000"/>
                <w:sz w:val="22"/>
                <w:szCs w:val="22"/>
              </w:rPr>
            </w:pPr>
            <w:r w:rsidRPr="00434C17">
              <w:rPr>
                <w:sz w:val="22"/>
                <w:szCs w:val="22"/>
              </w:rPr>
              <w:t>Vertinama pagal paraiškos 4.</w:t>
            </w:r>
            <w:r>
              <w:rPr>
                <w:sz w:val="22"/>
                <w:szCs w:val="22"/>
              </w:rPr>
              <w:t>3</w:t>
            </w:r>
            <w:r w:rsidRPr="00434C17">
              <w:rPr>
                <w:sz w:val="22"/>
                <w:szCs w:val="22"/>
              </w:rPr>
              <w:t>.</w:t>
            </w:r>
            <w:r>
              <w:rPr>
                <w:sz w:val="22"/>
                <w:szCs w:val="22"/>
              </w:rPr>
              <w:t>2</w:t>
            </w:r>
            <w:r w:rsidRPr="00434C17">
              <w:rPr>
                <w:sz w:val="22"/>
                <w:szCs w:val="22"/>
              </w:rPr>
              <w:t>. papunktį</w:t>
            </w:r>
          </w:p>
        </w:tc>
        <w:tc>
          <w:tcPr>
            <w:tcW w:w="5387" w:type="dxa"/>
            <w:shd w:val="clear" w:color="auto" w:fill="auto"/>
            <w:vAlign w:val="center"/>
          </w:tcPr>
          <w:p w14:paraId="01B83B20" w14:textId="6FCC8876" w:rsidR="00EA6225" w:rsidRPr="00AC704B" w:rsidRDefault="00EA6225" w:rsidP="00EA6225">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7F8D5482" w14:textId="77777777" w:rsidTr="005A58EC">
        <w:tc>
          <w:tcPr>
            <w:tcW w:w="756" w:type="dxa"/>
            <w:shd w:val="clear" w:color="auto" w:fill="auto"/>
            <w:vAlign w:val="center"/>
          </w:tcPr>
          <w:p w14:paraId="50AE80ED" w14:textId="180ECBE0" w:rsidR="00EA6225" w:rsidRPr="00221B48" w:rsidRDefault="00EA6225" w:rsidP="00EA6225">
            <w:pPr>
              <w:rPr>
                <w:b/>
                <w:sz w:val="22"/>
                <w:szCs w:val="22"/>
              </w:rPr>
            </w:pPr>
            <w:r w:rsidRPr="00221B48">
              <w:rPr>
                <w:b/>
                <w:sz w:val="22"/>
                <w:szCs w:val="22"/>
              </w:rPr>
              <w:t>4.</w:t>
            </w:r>
          </w:p>
        </w:tc>
        <w:tc>
          <w:tcPr>
            <w:tcW w:w="3208" w:type="dxa"/>
            <w:shd w:val="clear" w:color="auto" w:fill="auto"/>
            <w:vAlign w:val="center"/>
          </w:tcPr>
          <w:p w14:paraId="5194D89E" w14:textId="3E94DBF5" w:rsidR="00EA6225" w:rsidRPr="00221B48" w:rsidRDefault="00EA6225" w:rsidP="00EA6225">
            <w:pPr>
              <w:jc w:val="both"/>
              <w:rPr>
                <w:b/>
                <w:i/>
                <w:sz w:val="22"/>
                <w:szCs w:val="22"/>
              </w:rPr>
            </w:pPr>
            <w:r w:rsidRPr="00221B48">
              <w:rPr>
                <w:rFonts w:eastAsia="Calibri"/>
                <w:b/>
                <w:color w:val="000000"/>
                <w:sz w:val="22"/>
                <w:szCs w:val="22"/>
              </w:rPr>
              <w:t>Pareiškėjas yra kaimo vietovėje veikiantis subjektas, kuris iki paraiškos pateikimo dienos:</w:t>
            </w:r>
          </w:p>
        </w:tc>
        <w:tc>
          <w:tcPr>
            <w:tcW w:w="1560" w:type="dxa"/>
            <w:shd w:val="clear" w:color="auto" w:fill="auto"/>
            <w:vAlign w:val="center"/>
          </w:tcPr>
          <w:p w14:paraId="5646FB0A" w14:textId="1208FB95" w:rsidR="00EA6225" w:rsidRPr="00221B48" w:rsidRDefault="00EA6225" w:rsidP="00EA6225">
            <w:pPr>
              <w:jc w:val="center"/>
              <w:rPr>
                <w:b/>
                <w:i/>
                <w:sz w:val="22"/>
                <w:szCs w:val="22"/>
              </w:rPr>
            </w:pPr>
            <w:r>
              <w:rPr>
                <w:b/>
                <w:sz w:val="22"/>
                <w:szCs w:val="22"/>
              </w:rPr>
              <w:t>20</w:t>
            </w:r>
          </w:p>
        </w:tc>
        <w:tc>
          <w:tcPr>
            <w:tcW w:w="4252" w:type="dxa"/>
            <w:shd w:val="clear" w:color="auto" w:fill="auto"/>
            <w:vAlign w:val="center"/>
          </w:tcPr>
          <w:p w14:paraId="7C19A012" w14:textId="20833A0D" w:rsidR="00EA6225" w:rsidRPr="009B5B1D" w:rsidRDefault="00EA6225" w:rsidP="00EA6225">
            <w:pPr>
              <w:jc w:val="both"/>
              <w:rPr>
                <w:b/>
                <w:i/>
                <w:sz w:val="22"/>
                <w:szCs w:val="22"/>
              </w:rPr>
            </w:pPr>
            <w:r w:rsidRPr="00221B48">
              <w:rPr>
                <w:rFonts w:eastAsia="Calibri"/>
                <w:color w:val="000000"/>
                <w:sz w:val="22"/>
                <w:szCs w:val="22"/>
              </w:rPr>
              <w:t>Atitiktis šiam kriterijui vertinama pagal pareiškėjo (fizinio asmens</w:t>
            </w:r>
            <w:r>
              <w:rPr>
                <w:rFonts w:eastAsia="Calibri"/>
                <w:color w:val="000000"/>
                <w:sz w:val="22"/>
                <w:szCs w:val="22"/>
              </w:rPr>
              <w:t xml:space="preserve"> arba </w:t>
            </w:r>
            <w:r w:rsidRPr="00221B48">
              <w:rPr>
                <w:rFonts w:eastAsia="Calibri"/>
                <w:color w:val="000000"/>
                <w:sz w:val="22"/>
                <w:szCs w:val="22"/>
              </w:rPr>
              <w:t>juridinio asmens akcininko ar jam prilyginto asmens) gyvenamosios vietos deklaraciją arba Lietuvos Respubli</w:t>
            </w:r>
            <w:r>
              <w:rPr>
                <w:rFonts w:eastAsia="Calibri"/>
                <w:color w:val="000000"/>
                <w:sz w:val="22"/>
                <w:szCs w:val="22"/>
              </w:rPr>
              <w:t>kos gyventojų registro duomenis.</w:t>
            </w:r>
          </w:p>
        </w:tc>
        <w:tc>
          <w:tcPr>
            <w:tcW w:w="5387" w:type="dxa"/>
            <w:shd w:val="clear" w:color="auto" w:fill="auto"/>
            <w:vAlign w:val="center"/>
          </w:tcPr>
          <w:p w14:paraId="7E1ED2E3" w14:textId="08C647EF" w:rsidR="00EA6225" w:rsidRPr="002A3F12" w:rsidRDefault="00EA6225" w:rsidP="00EA6225">
            <w:pPr>
              <w:jc w:val="both"/>
              <w:rPr>
                <w:b/>
                <w:i/>
                <w:sz w:val="22"/>
                <w:szCs w:val="22"/>
                <w:lang w:val="en-US"/>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544E075C" w14:textId="77777777" w:rsidTr="005A58EC">
        <w:tc>
          <w:tcPr>
            <w:tcW w:w="756" w:type="dxa"/>
            <w:shd w:val="clear" w:color="auto" w:fill="auto"/>
            <w:vAlign w:val="center"/>
          </w:tcPr>
          <w:p w14:paraId="6BEFFDC7" w14:textId="0BCF647B" w:rsidR="00EA6225" w:rsidRPr="00221B48" w:rsidRDefault="00EA6225" w:rsidP="00EA6225">
            <w:pPr>
              <w:rPr>
                <w:sz w:val="22"/>
                <w:szCs w:val="22"/>
              </w:rPr>
            </w:pPr>
            <w:r w:rsidRPr="00221B48">
              <w:rPr>
                <w:sz w:val="22"/>
                <w:szCs w:val="22"/>
              </w:rPr>
              <w:t>4.1.</w:t>
            </w:r>
          </w:p>
        </w:tc>
        <w:tc>
          <w:tcPr>
            <w:tcW w:w="3208" w:type="dxa"/>
            <w:shd w:val="clear" w:color="auto" w:fill="auto"/>
            <w:vAlign w:val="center"/>
          </w:tcPr>
          <w:p w14:paraId="70E7B38D" w14:textId="6447E0CC" w:rsidR="00EA6225" w:rsidRPr="00221B48" w:rsidRDefault="00EA6225" w:rsidP="00EA6225">
            <w:pPr>
              <w:jc w:val="both"/>
              <w:rPr>
                <w:rFonts w:eastAsia="Calibri"/>
                <w:color w:val="000000"/>
                <w:sz w:val="22"/>
                <w:szCs w:val="22"/>
              </w:rPr>
            </w:pPr>
            <w:r w:rsidRPr="00221B48">
              <w:rPr>
                <w:rFonts w:eastAsia="Calibri"/>
                <w:color w:val="000000"/>
                <w:sz w:val="22"/>
                <w:szCs w:val="22"/>
              </w:rPr>
              <w:t>pareiškėjas (fi</w:t>
            </w:r>
            <w:r>
              <w:rPr>
                <w:rFonts w:eastAsia="Calibri"/>
                <w:color w:val="000000"/>
                <w:sz w:val="22"/>
                <w:szCs w:val="22"/>
              </w:rPr>
              <w:t>zinis asmuo) – kaimo gyventojas</w:t>
            </w:r>
            <w:r w:rsidRPr="00221B48">
              <w:rPr>
                <w:rFonts w:eastAsia="Calibri"/>
                <w:color w:val="000000"/>
                <w:sz w:val="22"/>
                <w:szCs w:val="22"/>
              </w:rPr>
              <w:t xml:space="preserve"> </w:t>
            </w:r>
            <w:r>
              <w:rPr>
                <w:rFonts w:eastAsia="Calibri"/>
                <w:color w:val="000000"/>
                <w:sz w:val="22"/>
                <w:szCs w:val="22"/>
              </w:rPr>
              <w:t xml:space="preserve">arba </w:t>
            </w:r>
            <w:r w:rsidRPr="00221B48">
              <w:rPr>
                <w:rFonts w:eastAsia="Calibri"/>
                <w:color w:val="000000"/>
                <w:sz w:val="22"/>
                <w:szCs w:val="22"/>
              </w:rPr>
              <w:t xml:space="preserve">pareiškėjo (juridinio asmens, pradedančio </w:t>
            </w:r>
            <w:r w:rsidRPr="00221B48">
              <w:rPr>
                <w:rFonts w:eastAsia="Calibri"/>
                <w:color w:val="000000"/>
                <w:sz w:val="22"/>
                <w:szCs w:val="22"/>
              </w:rPr>
              <w:lastRenderedPageBreak/>
              <w:t>veiklą) pagrindinis akcininkas, turintis daugiau kaip 50 proc. akcijų (juridinių asmenų, kurie neturi ir negali turėti akcininkų, atveju pagrindiniam akcininkui prilyginamas vadovas), – ne trumpiau negu 1 metus deklaravęs g</w:t>
            </w:r>
            <w:r>
              <w:rPr>
                <w:rFonts w:eastAsia="Calibri"/>
                <w:color w:val="000000"/>
                <w:sz w:val="22"/>
                <w:szCs w:val="22"/>
              </w:rPr>
              <w:t>yvenamąją vietą kaimo vietovėje</w:t>
            </w:r>
          </w:p>
        </w:tc>
        <w:tc>
          <w:tcPr>
            <w:tcW w:w="1560" w:type="dxa"/>
            <w:shd w:val="clear" w:color="auto" w:fill="auto"/>
            <w:vAlign w:val="center"/>
          </w:tcPr>
          <w:p w14:paraId="03E01699" w14:textId="3678F79B" w:rsidR="00EA6225" w:rsidRPr="000F1DA5" w:rsidRDefault="00EA6225" w:rsidP="00EA6225">
            <w:pPr>
              <w:jc w:val="center"/>
              <w:rPr>
                <w:sz w:val="22"/>
                <w:szCs w:val="22"/>
              </w:rPr>
            </w:pPr>
            <w:r w:rsidRPr="000F1DA5">
              <w:rPr>
                <w:sz w:val="22"/>
                <w:szCs w:val="22"/>
              </w:rPr>
              <w:lastRenderedPageBreak/>
              <w:t>20</w:t>
            </w:r>
          </w:p>
        </w:tc>
        <w:tc>
          <w:tcPr>
            <w:tcW w:w="4252" w:type="dxa"/>
            <w:shd w:val="clear" w:color="auto" w:fill="auto"/>
            <w:vAlign w:val="center"/>
          </w:tcPr>
          <w:p w14:paraId="46CF8E20" w14:textId="330209B4" w:rsidR="00EA6225" w:rsidRPr="005A58EC" w:rsidRDefault="00EA6225" w:rsidP="00EA6225">
            <w:pPr>
              <w:jc w:val="both"/>
              <w:rPr>
                <w:b/>
                <w:sz w:val="22"/>
                <w:szCs w:val="22"/>
                <w:highlight w:val="yellow"/>
              </w:rPr>
            </w:pPr>
            <w:r w:rsidRPr="004D0573">
              <w:rPr>
                <w:sz w:val="22"/>
                <w:szCs w:val="22"/>
              </w:rPr>
              <w:t>Vertinama pagal paraiškos 4.4.1. papunktį</w:t>
            </w:r>
          </w:p>
        </w:tc>
        <w:tc>
          <w:tcPr>
            <w:tcW w:w="5387" w:type="dxa"/>
            <w:shd w:val="clear" w:color="auto" w:fill="auto"/>
            <w:vAlign w:val="center"/>
          </w:tcPr>
          <w:p w14:paraId="238C315A" w14:textId="3B73CB73" w:rsidR="00EA6225" w:rsidRPr="009B5B1D" w:rsidRDefault="00EA6225" w:rsidP="00EA6225">
            <w:pPr>
              <w:jc w:val="both"/>
              <w:rPr>
                <w:b/>
                <w:i/>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76C33C81" w14:textId="77777777" w:rsidTr="005A58EC">
        <w:tc>
          <w:tcPr>
            <w:tcW w:w="756" w:type="dxa"/>
            <w:shd w:val="clear" w:color="auto" w:fill="auto"/>
            <w:vAlign w:val="center"/>
          </w:tcPr>
          <w:p w14:paraId="53D9CA7E" w14:textId="661C0E38" w:rsidR="00EA6225" w:rsidRPr="000F1DA5" w:rsidRDefault="00EA6225" w:rsidP="00EA6225">
            <w:pPr>
              <w:rPr>
                <w:b/>
                <w:sz w:val="22"/>
                <w:szCs w:val="22"/>
              </w:rPr>
            </w:pPr>
            <w:r w:rsidRPr="000F1DA5">
              <w:rPr>
                <w:b/>
                <w:sz w:val="22"/>
                <w:szCs w:val="22"/>
              </w:rPr>
              <w:t>5.</w:t>
            </w:r>
          </w:p>
        </w:tc>
        <w:tc>
          <w:tcPr>
            <w:tcW w:w="3208" w:type="dxa"/>
            <w:shd w:val="clear" w:color="auto" w:fill="auto"/>
            <w:vAlign w:val="center"/>
          </w:tcPr>
          <w:p w14:paraId="653A1C69" w14:textId="602E0FE0" w:rsidR="00EA6225" w:rsidRPr="000F1DA5" w:rsidRDefault="00EA6225" w:rsidP="00EA6225">
            <w:pPr>
              <w:jc w:val="both"/>
              <w:rPr>
                <w:rFonts w:eastAsia="Calibri"/>
                <w:b/>
                <w:color w:val="000000"/>
                <w:sz w:val="22"/>
                <w:szCs w:val="22"/>
              </w:rPr>
            </w:pPr>
            <w:r w:rsidRPr="000F1DA5">
              <w:rPr>
                <w:rFonts w:eastAsia="Calibri"/>
                <w:b/>
                <w:color w:val="000000"/>
                <w:sz w:val="22"/>
                <w:szCs w:val="22"/>
              </w:rPr>
              <w:t>Pareiškėja (fizinis asmuo) yra moteris arba pareiškėjo (juridinio asmens) pagrindinė akcininkė, turinti daugiau kaip 50 proc. juridinio asmens akcijų (juridinių asmenų, kurie neturi ir negali turėti akcininkų, atveju pagrindiniam akcininkui prilyginamas vadovas) yra moteris.</w:t>
            </w:r>
          </w:p>
        </w:tc>
        <w:tc>
          <w:tcPr>
            <w:tcW w:w="1560" w:type="dxa"/>
            <w:shd w:val="clear" w:color="auto" w:fill="auto"/>
            <w:vAlign w:val="center"/>
          </w:tcPr>
          <w:p w14:paraId="0160E3C8" w14:textId="6223E8A1" w:rsidR="00EA6225" w:rsidRPr="000F1DA5" w:rsidRDefault="00EA6225" w:rsidP="00EA6225">
            <w:pPr>
              <w:jc w:val="center"/>
              <w:rPr>
                <w:b/>
                <w:sz w:val="22"/>
                <w:szCs w:val="22"/>
              </w:rPr>
            </w:pPr>
            <w:r w:rsidRPr="000F1DA5">
              <w:rPr>
                <w:b/>
                <w:sz w:val="22"/>
                <w:szCs w:val="22"/>
              </w:rPr>
              <w:t>10</w:t>
            </w:r>
          </w:p>
        </w:tc>
        <w:tc>
          <w:tcPr>
            <w:tcW w:w="4252" w:type="dxa"/>
            <w:shd w:val="clear" w:color="auto" w:fill="auto"/>
            <w:vAlign w:val="center"/>
          </w:tcPr>
          <w:p w14:paraId="7D0F17E4" w14:textId="1D511FDD" w:rsidR="00EA6225" w:rsidRPr="000F1DA5" w:rsidRDefault="00EA6225" w:rsidP="00EA6225">
            <w:pPr>
              <w:jc w:val="both"/>
              <w:rPr>
                <w:sz w:val="22"/>
                <w:szCs w:val="22"/>
                <w:highlight w:val="yellow"/>
              </w:rPr>
            </w:pPr>
            <w:r w:rsidRPr="000F1DA5">
              <w:rPr>
                <w:rFonts w:eastAsia="Calibri"/>
                <w:color w:val="000000"/>
                <w:sz w:val="22"/>
                <w:szCs w:val="22"/>
              </w:rPr>
              <w:t>Atitiktis šiam kriterijui vertinama pagal paramos paraiškoje, prie jos pridedamuose dokumentuose ir Juridinių asmenų registre esančius duomenis.</w:t>
            </w:r>
          </w:p>
        </w:tc>
        <w:tc>
          <w:tcPr>
            <w:tcW w:w="5387" w:type="dxa"/>
            <w:shd w:val="clear" w:color="auto" w:fill="auto"/>
            <w:vAlign w:val="center"/>
          </w:tcPr>
          <w:p w14:paraId="4714746C" w14:textId="52878F1D" w:rsidR="00EA6225" w:rsidRPr="00AC704B" w:rsidRDefault="00EA6225" w:rsidP="00EA6225">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EA6225" w:rsidRPr="009B5B1D" w14:paraId="339A2D71" w14:textId="77777777" w:rsidTr="00221B48">
        <w:tc>
          <w:tcPr>
            <w:tcW w:w="3964" w:type="dxa"/>
            <w:gridSpan w:val="2"/>
            <w:shd w:val="clear" w:color="auto" w:fill="auto"/>
          </w:tcPr>
          <w:p w14:paraId="6A026E8D" w14:textId="02B879D3" w:rsidR="00EA6225" w:rsidRPr="009B5B1D" w:rsidRDefault="00EA6225" w:rsidP="00EA6225">
            <w:pPr>
              <w:jc w:val="center"/>
              <w:rPr>
                <w:b/>
                <w:sz w:val="22"/>
                <w:szCs w:val="22"/>
              </w:rPr>
            </w:pPr>
            <w:r w:rsidRPr="009B5B1D">
              <w:rPr>
                <w:b/>
                <w:sz w:val="22"/>
                <w:szCs w:val="22"/>
              </w:rPr>
              <w:t xml:space="preserve">Iš viso: </w:t>
            </w:r>
          </w:p>
        </w:tc>
        <w:tc>
          <w:tcPr>
            <w:tcW w:w="1560" w:type="dxa"/>
            <w:shd w:val="clear" w:color="auto" w:fill="auto"/>
          </w:tcPr>
          <w:p w14:paraId="7A580EA8" w14:textId="2536C504" w:rsidR="00EA6225" w:rsidRPr="009B5B1D" w:rsidRDefault="00EA6225" w:rsidP="00EA6225">
            <w:pPr>
              <w:jc w:val="center"/>
              <w:rPr>
                <w:b/>
                <w:sz w:val="22"/>
                <w:szCs w:val="22"/>
              </w:rPr>
            </w:pPr>
            <w:r w:rsidRPr="009B5B1D">
              <w:rPr>
                <w:b/>
                <w:sz w:val="22"/>
                <w:szCs w:val="22"/>
              </w:rPr>
              <w:t>100</w:t>
            </w:r>
          </w:p>
        </w:tc>
        <w:tc>
          <w:tcPr>
            <w:tcW w:w="4252" w:type="dxa"/>
            <w:shd w:val="clear" w:color="auto" w:fill="auto"/>
          </w:tcPr>
          <w:p w14:paraId="1F374868" w14:textId="77777777" w:rsidR="00EA6225" w:rsidRPr="009B5B1D" w:rsidRDefault="00EA6225" w:rsidP="00EA6225">
            <w:pPr>
              <w:jc w:val="both"/>
              <w:rPr>
                <w:b/>
                <w:sz w:val="22"/>
                <w:szCs w:val="22"/>
              </w:rPr>
            </w:pPr>
          </w:p>
        </w:tc>
        <w:tc>
          <w:tcPr>
            <w:tcW w:w="5387" w:type="dxa"/>
            <w:shd w:val="clear" w:color="auto" w:fill="auto"/>
          </w:tcPr>
          <w:p w14:paraId="26E17D8C" w14:textId="77777777" w:rsidR="00EA6225" w:rsidRPr="009B5B1D" w:rsidRDefault="00EA6225" w:rsidP="00EA6225">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5"/>
        <w:gridCol w:w="11247"/>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E0606B">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42" w:type="dxa"/>
            <w:gridSpan w:val="2"/>
            <w:shd w:val="clear" w:color="auto" w:fill="auto"/>
            <w:vAlign w:val="center"/>
          </w:tcPr>
          <w:p w14:paraId="5875DD81" w14:textId="5CC4F217" w:rsidR="00D7347C" w:rsidRPr="006A32D2" w:rsidRDefault="00D7347C" w:rsidP="006A32D2">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6A32D2">
              <w:rPr>
                <w:i/>
              </w:rPr>
              <w:t>.</w:t>
            </w:r>
            <w:r w:rsidR="006A32D2">
              <w:t xml:space="preserve"> </w:t>
            </w:r>
            <w:r w:rsidR="006A32D2" w:rsidRPr="00E0606B">
              <w:rPr>
                <w:sz w:val="22"/>
                <w:szCs w:val="22"/>
              </w:rPr>
              <w:t xml:space="preserve">Tinkamos finansuoti išlaidos gali būti </w:t>
            </w:r>
            <w:r w:rsidR="006A32D2" w:rsidRPr="00E0606B">
              <w:rPr>
                <w:rFonts w:eastAsia="Calibri"/>
                <w:sz w:val="22"/>
                <w:szCs w:val="22"/>
              </w:rPr>
              <w:t>patirtos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iki VPS įgyvendinimo pabaigos.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0DA8191D" w:rsidR="001D4F77" w:rsidRPr="009B5B1D" w:rsidRDefault="001D4F77" w:rsidP="0050472F">
            <w:pPr>
              <w:jc w:val="both"/>
              <w:rPr>
                <w:b/>
                <w:sz w:val="22"/>
                <w:szCs w:val="22"/>
              </w:rPr>
            </w:pPr>
            <w:r w:rsidRPr="009B5B1D">
              <w:rPr>
                <w:b/>
                <w:sz w:val="22"/>
                <w:szCs w:val="22"/>
              </w:rPr>
              <w:t>3.</w:t>
            </w:r>
            <w:r w:rsidR="00E0606B">
              <w:rPr>
                <w:b/>
                <w:sz w:val="22"/>
                <w:szCs w:val="22"/>
              </w:rPr>
              <w:t>2</w:t>
            </w:r>
            <w:r w:rsidRPr="009B5B1D">
              <w:rPr>
                <w:b/>
                <w:sz w:val="22"/>
                <w:szCs w:val="22"/>
              </w:rPr>
              <w:t>. Tinkamų finansuoti išlaidų sąrašas:</w:t>
            </w:r>
          </w:p>
        </w:tc>
      </w:tr>
      <w:tr w:rsidR="001D4F77" w:rsidRPr="009B5B1D" w14:paraId="21BE94DC" w14:textId="77777777" w:rsidTr="00E0606B">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75"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247"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E0606B">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75"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247" w:type="dxa"/>
            <w:shd w:val="clear" w:color="auto" w:fill="auto"/>
            <w:vAlign w:val="center"/>
          </w:tcPr>
          <w:p w14:paraId="3DCD563C" w14:textId="0ECE4DF7" w:rsidR="001D4F77" w:rsidRPr="00E0606B" w:rsidRDefault="001D4F77" w:rsidP="00D14DFB">
            <w:pPr>
              <w:jc w:val="center"/>
              <w:rPr>
                <w:b/>
                <w:sz w:val="22"/>
                <w:szCs w:val="22"/>
              </w:rPr>
            </w:pPr>
            <w:r w:rsidRPr="009B5B1D">
              <w:rPr>
                <w:b/>
                <w:sz w:val="22"/>
                <w:szCs w:val="22"/>
              </w:rPr>
              <w:t>Galimas kainos pagrindimo būdas</w:t>
            </w:r>
          </w:p>
        </w:tc>
      </w:tr>
      <w:tr w:rsidR="001D4F77" w:rsidRPr="009B5B1D" w14:paraId="51EC2378" w14:textId="77777777" w:rsidTr="00E0606B">
        <w:tc>
          <w:tcPr>
            <w:tcW w:w="1041" w:type="dxa"/>
            <w:shd w:val="clear" w:color="auto" w:fill="auto"/>
          </w:tcPr>
          <w:p w14:paraId="772271FD" w14:textId="30FAB7DB" w:rsidR="001D4F77" w:rsidRPr="009B5B1D" w:rsidRDefault="001D4F77" w:rsidP="001D4F77">
            <w:pPr>
              <w:rPr>
                <w:b/>
                <w:sz w:val="22"/>
                <w:szCs w:val="22"/>
              </w:rPr>
            </w:pPr>
            <w:r w:rsidRPr="009B5B1D">
              <w:rPr>
                <w:b/>
                <w:sz w:val="22"/>
                <w:szCs w:val="22"/>
              </w:rPr>
              <w:t>3.</w:t>
            </w:r>
            <w:r w:rsidR="00E0606B">
              <w:rPr>
                <w:b/>
                <w:sz w:val="22"/>
                <w:szCs w:val="22"/>
              </w:rPr>
              <w:t>2</w:t>
            </w:r>
            <w:r w:rsidRPr="009B5B1D">
              <w:rPr>
                <w:b/>
                <w:sz w:val="22"/>
                <w:szCs w:val="22"/>
              </w:rPr>
              <w:t>.1.</w:t>
            </w:r>
          </w:p>
        </w:tc>
        <w:tc>
          <w:tcPr>
            <w:tcW w:w="14122" w:type="dxa"/>
            <w:gridSpan w:val="3"/>
            <w:shd w:val="clear" w:color="auto" w:fill="auto"/>
          </w:tcPr>
          <w:p w14:paraId="7F7BF828" w14:textId="5A390379" w:rsidR="001D4F77" w:rsidRPr="009B5B1D" w:rsidRDefault="001D4F77" w:rsidP="00E0606B">
            <w:pPr>
              <w:jc w:val="both"/>
              <w:rPr>
                <w:b/>
                <w:sz w:val="22"/>
                <w:szCs w:val="22"/>
              </w:rPr>
            </w:pPr>
            <w:r w:rsidRPr="009B5B1D">
              <w:rPr>
                <w:b/>
                <w:sz w:val="22"/>
                <w:szCs w:val="22"/>
              </w:rPr>
              <w:t>Naujų prekių įsigijimo:</w:t>
            </w:r>
          </w:p>
        </w:tc>
      </w:tr>
      <w:tr w:rsidR="001D4F77" w:rsidRPr="009B5B1D" w14:paraId="3ED3D71D" w14:textId="77777777" w:rsidTr="0050472F">
        <w:tc>
          <w:tcPr>
            <w:tcW w:w="1041" w:type="dxa"/>
            <w:shd w:val="clear" w:color="auto" w:fill="auto"/>
            <w:vAlign w:val="center"/>
          </w:tcPr>
          <w:p w14:paraId="6B19A60E" w14:textId="5A011D9A" w:rsidR="001D4F77" w:rsidRPr="009B5B1D" w:rsidRDefault="001D4F77" w:rsidP="001D4F77">
            <w:pPr>
              <w:rPr>
                <w:sz w:val="22"/>
                <w:szCs w:val="22"/>
              </w:rPr>
            </w:pPr>
            <w:r w:rsidRPr="009B5B1D">
              <w:rPr>
                <w:sz w:val="22"/>
                <w:szCs w:val="22"/>
              </w:rPr>
              <w:lastRenderedPageBreak/>
              <w:t>3.</w:t>
            </w:r>
            <w:r w:rsidR="00E0606B">
              <w:rPr>
                <w:sz w:val="22"/>
                <w:szCs w:val="22"/>
              </w:rPr>
              <w:t>2</w:t>
            </w:r>
            <w:r w:rsidRPr="009B5B1D">
              <w:rPr>
                <w:sz w:val="22"/>
                <w:szCs w:val="22"/>
              </w:rPr>
              <w:t>.1.1.</w:t>
            </w:r>
          </w:p>
        </w:tc>
        <w:tc>
          <w:tcPr>
            <w:tcW w:w="2875" w:type="dxa"/>
            <w:gridSpan w:val="2"/>
            <w:shd w:val="clear" w:color="auto" w:fill="auto"/>
            <w:vAlign w:val="center"/>
          </w:tcPr>
          <w:p w14:paraId="520463C4" w14:textId="3C347C3C" w:rsidR="001D4F77" w:rsidRPr="009B5B1D" w:rsidRDefault="00E0606B" w:rsidP="001D4F77">
            <w:pPr>
              <w:jc w:val="both"/>
              <w:rPr>
                <w:sz w:val="22"/>
                <w:szCs w:val="22"/>
              </w:rPr>
            </w:pPr>
            <w:r w:rsidRPr="008E6ED7">
              <w:rPr>
                <w:sz w:val="22"/>
                <w:szCs w:val="22"/>
              </w:rPr>
              <w:t>naujos technikos ir įrangos</w:t>
            </w:r>
            <w:r w:rsidRPr="008E6ED7">
              <w:rPr>
                <w:rStyle w:val="Puslapioinaosnuoroda"/>
                <w:sz w:val="22"/>
                <w:szCs w:val="22"/>
              </w:rPr>
              <w:footnoteReference w:id="1"/>
            </w:r>
            <w:r w:rsidRPr="008E6ED7">
              <w:rPr>
                <w:sz w:val="22"/>
                <w:szCs w:val="22"/>
              </w:rPr>
              <w:t>, baldų, skirtų projekto reikmėms, įsigijimas ir įrengimas projekto įgyvendinimo vietoje, prie kurių priskiriama:</w:t>
            </w:r>
          </w:p>
        </w:tc>
        <w:tc>
          <w:tcPr>
            <w:tcW w:w="11247" w:type="dxa"/>
            <w:shd w:val="clear" w:color="auto" w:fill="auto"/>
            <w:vAlign w:val="center"/>
          </w:tcPr>
          <w:p w14:paraId="0D7439A3" w14:textId="0F599BC4" w:rsidR="001D4F77" w:rsidRPr="002E4A1C" w:rsidRDefault="0050472F" w:rsidP="001D4F77">
            <w:pPr>
              <w:jc w:val="both"/>
              <w:rPr>
                <w:sz w:val="22"/>
                <w:szCs w:val="22"/>
              </w:rPr>
            </w:pPr>
            <w:r w:rsidRPr="002E4A1C">
              <w:rPr>
                <w:rFonts w:eastAsia="Calibri"/>
                <w:sz w:val="22"/>
                <w:szCs w:val="22"/>
              </w:rPr>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4ACFF736" w14:textId="77777777" w:rsidTr="0050472F">
        <w:tc>
          <w:tcPr>
            <w:tcW w:w="1041" w:type="dxa"/>
            <w:shd w:val="clear" w:color="auto" w:fill="auto"/>
            <w:vAlign w:val="center"/>
          </w:tcPr>
          <w:p w14:paraId="5FF05684" w14:textId="1DA3D789" w:rsidR="006E6929" w:rsidRPr="009B5B1D" w:rsidRDefault="006E6929" w:rsidP="006E6929">
            <w:pPr>
              <w:rPr>
                <w:sz w:val="22"/>
                <w:szCs w:val="22"/>
              </w:rPr>
            </w:pPr>
            <w:r w:rsidRPr="009B5B1D">
              <w:rPr>
                <w:sz w:val="22"/>
                <w:szCs w:val="22"/>
              </w:rPr>
              <w:t>3.</w:t>
            </w:r>
            <w:r>
              <w:rPr>
                <w:sz w:val="22"/>
                <w:szCs w:val="22"/>
              </w:rPr>
              <w:t>2</w:t>
            </w:r>
            <w:r w:rsidRPr="009B5B1D">
              <w:rPr>
                <w:sz w:val="22"/>
                <w:szCs w:val="22"/>
              </w:rPr>
              <w:t>.1.</w:t>
            </w:r>
            <w:r>
              <w:rPr>
                <w:sz w:val="22"/>
                <w:szCs w:val="22"/>
              </w:rPr>
              <w:t>1</w:t>
            </w:r>
            <w:r w:rsidRPr="009B5B1D">
              <w:rPr>
                <w:sz w:val="22"/>
                <w:szCs w:val="22"/>
              </w:rPr>
              <w:t>.</w:t>
            </w:r>
            <w:r>
              <w:rPr>
                <w:sz w:val="22"/>
                <w:szCs w:val="22"/>
              </w:rPr>
              <w:t>1.</w:t>
            </w:r>
          </w:p>
        </w:tc>
        <w:tc>
          <w:tcPr>
            <w:tcW w:w="2875" w:type="dxa"/>
            <w:gridSpan w:val="2"/>
            <w:shd w:val="clear" w:color="auto" w:fill="auto"/>
            <w:vAlign w:val="center"/>
          </w:tcPr>
          <w:p w14:paraId="2233DDC5" w14:textId="7126583B" w:rsidR="006E6929" w:rsidRPr="009B5B1D" w:rsidRDefault="006E6929" w:rsidP="006E6929">
            <w:pPr>
              <w:jc w:val="both"/>
              <w:rPr>
                <w:sz w:val="22"/>
                <w:szCs w:val="22"/>
              </w:rPr>
            </w:pPr>
            <w:r w:rsidRPr="008E6ED7">
              <w:rPr>
                <w:sz w:val="22"/>
                <w:szCs w:val="22"/>
              </w:rPr>
              <w:t>speciali kompiuterinė ir programinė įranga, skirta įsigyjamos įrangos ar technologinio proceso valdymui;</w:t>
            </w:r>
          </w:p>
        </w:tc>
        <w:tc>
          <w:tcPr>
            <w:tcW w:w="11247" w:type="dxa"/>
            <w:shd w:val="clear" w:color="auto" w:fill="auto"/>
            <w:vAlign w:val="center"/>
          </w:tcPr>
          <w:p w14:paraId="3ACFA3E9" w14:textId="21F53321" w:rsidR="006E6929" w:rsidRPr="002E4A1C" w:rsidRDefault="006E6929" w:rsidP="006E6929">
            <w:pPr>
              <w:jc w:val="both"/>
              <w:rPr>
                <w:sz w:val="22"/>
                <w:szCs w:val="22"/>
              </w:rPr>
            </w:pPr>
            <w:r w:rsidRPr="002E4A1C">
              <w:rPr>
                <w:rFonts w:eastAsia="Calibri"/>
                <w:sz w:val="22"/>
                <w:szCs w:val="22"/>
              </w:rPr>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35FF8EE6" w14:textId="77777777" w:rsidTr="0050472F">
        <w:tc>
          <w:tcPr>
            <w:tcW w:w="1041" w:type="dxa"/>
            <w:shd w:val="clear" w:color="auto" w:fill="auto"/>
            <w:vAlign w:val="center"/>
          </w:tcPr>
          <w:p w14:paraId="274BBD18" w14:textId="4BDDB985" w:rsidR="006E6929" w:rsidRPr="00E0606B" w:rsidRDefault="006E6929" w:rsidP="006E6929">
            <w:pPr>
              <w:rPr>
                <w:sz w:val="22"/>
                <w:szCs w:val="22"/>
              </w:rPr>
            </w:pPr>
            <w:r w:rsidRPr="009B5B1D">
              <w:rPr>
                <w:sz w:val="22"/>
                <w:szCs w:val="22"/>
              </w:rPr>
              <w:t>3.</w:t>
            </w:r>
            <w:r>
              <w:rPr>
                <w:sz w:val="22"/>
                <w:szCs w:val="22"/>
              </w:rPr>
              <w:t>2</w:t>
            </w:r>
            <w:r w:rsidRPr="009B5B1D">
              <w:rPr>
                <w:sz w:val="22"/>
                <w:szCs w:val="22"/>
              </w:rPr>
              <w:t>.1.</w:t>
            </w:r>
            <w:r>
              <w:rPr>
                <w:sz w:val="22"/>
                <w:szCs w:val="22"/>
              </w:rPr>
              <w:t>1.2.</w:t>
            </w:r>
          </w:p>
        </w:tc>
        <w:tc>
          <w:tcPr>
            <w:tcW w:w="2875" w:type="dxa"/>
            <w:gridSpan w:val="2"/>
            <w:shd w:val="clear" w:color="auto" w:fill="auto"/>
            <w:vAlign w:val="center"/>
          </w:tcPr>
          <w:p w14:paraId="1FA1F978" w14:textId="7ED7C8F6" w:rsidR="006E6929" w:rsidRPr="009B5B1D" w:rsidRDefault="006E6929" w:rsidP="006E6929">
            <w:pPr>
              <w:jc w:val="both"/>
              <w:rPr>
                <w:sz w:val="22"/>
                <w:szCs w:val="22"/>
              </w:rPr>
            </w:pPr>
            <w:r w:rsidRPr="008E6ED7">
              <w:rPr>
                <w:bCs/>
                <w:sz w:val="22"/>
                <w:szCs w:val="22"/>
              </w:rPr>
              <w:t>projektui įgyvendinti ir projekte numatytai veiklai vykdyti būtina technika ir (arba) įranga, specializuoti baldai (apgyvendinimo, maitinimo, kirpyklų ir kitų grožio salonų, sporto, pramoginėms bei poilsio ir kitoms aptarnavimo veikloms (išskyrus administracinę veiklą))</w:t>
            </w:r>
          </w:p>
        </w:tc>
        <w:tc>
          <w:tcPr>
            <w:tcW w:w="11247" w:type="dxa"/>
            <w:shd w:val="clear" w:color="auto" w:fill="auto"/>
            <w:vAlign w:val="center"/>
          </w:tcPr>
          <w:p w14:paraId="23EC2977" w14:textId="080C7F2A" w:rsidR="006E6929" w:rsidRPr="002E4A1C" w:rsidRDefault="006E6929" w:rsidP="006E6929">
            <w:pPr>
              <w:jc w:val="both"/>
              <w:rPr>
                <w:sz w:val="22"/>
                <w:szCs w:val="22"/>
              </w:rPr>
            </w:pPr>
            <w:r w:rsidRPr="002E4A1C">
              <w:rPr>
                <w:rFonts w:eastAsia="Calibri"/>
                <w:sz w:val="22"/>
                <w:szCs w:val="22"/>
              </w:rPr>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0DCBF835" w14:textId="77777777" w:rsidTr="0050472F">
        <w:tc>
          <w:tcPr>
            <w:tcW w:w="1041" w:type="dxa"/>
            <w:shd w:val="clear" w:color="auto" w:fill="auto"/>
            <w:vAlign w:val="center"/>
          </w:tcPr>
          <w:p w14:paraId="3B15BF62" w14:textId="64FDCB1D" w:rsidR="006E6929" w:rsidRPr="009B5B1D" w:rsidRDefault="006E6929" w:rsidP="006E6929">
            <w:pPr>
              <w:rPr>
                <w:sz w:val="22"/>
                <w:szCs w:val="22"/>
              </w:rPr>
            </w:pPr>
            <w:r>
              <w:rPr>
                <w:sz w:val="22"/>
                <w:szCs w:val="22"/>
              </w:rPr>
              <w:t>3.2.1.2.</w:t>
            </w:r>
          </w:p>
        </w:tc>
        <w:tc>
          <w:tcPr>
            <w:tcW w:w="2875" w:type="dxa"/>
            <w:gridSpan w:val="2"/>
            <w:shd w:val="clear" w:color="auto" w:fill="auto"/>
            <w:vAlign w:val="center"/>
          </w:tcPr>
          <w:p w14:paraId="4C5BE9F8" w14:textId="6F2C8ACE" w:rsidR="006E6929" w:rsidRPr="008E6ED7" w:rsidRDefault="006E6929" w:rsidP="006E6929">
            <w:pPr>
              <w:jc w:val="both"/>
              <w:rPr>
                <w:bCs/>
                <w:sz w:val="22"/>
                <w:szCs w:val="22"/>
              </w:rPr>
            </w:pPr>
            <w:r w:rsidRPr="008E6ED7">
              <w:rPr>
                <w:sz w:val="22"/>
                <w:szCs w:val="22"/>
              </w:rPr>
              <w:t>naujos motorinės transporto priemonės įsigijimas (p</w:t>
            </w:r>
            <w:r w:rsidRPr="008E6ED7">
              <w:rPr>
                <w:bCs/>
                <w:sz w:val="22"/>
                <w:szCs w:val="22"/>
              </w:rPr>
              <w:t xml:space="preserve">arama įsigyti </w:t>
            </w:r>
            <w:r w:rsidRPr="008E6ED7">
              <w:rPr>
                <w:sz w:val="22"/>
                <w:szCs w:val="22"/>
              </w:rPr>
              <w:t>N kategorijos, N</w:t>
            </w:r>
            <w:r w:rsidRPr="008E6ED7">
              <w:rPr>
                <w:sz w:val="22"/>
                <w:szCs w:val="22"/>
                <w:vertAlign w:val="subscript"/>
              </w:rPr>
              <w:t xml:space="preserve">1 </w:t>
            </w:r>
            <w:r w:rsidRPr="008E6ED7">
              <w:rPr>
                <w:sz w:val="22"/>
                <w:szCs w:val="22"/>
              </w:rPr>
              <w:t xml:space="preserve">klasės motorinę transporto priemonę </w:t>
            </w:r>
            <w:r w:rsidRPr="008E6ED7">
              <w:rPr>
                <w:sz w:val="22"/>
                <w:szCs w:val="22"/>
              </w:rPr>
              <w:lastRenderedPageBreak/>
              <w:t>kroviniams vežti (išskyrus visureigius), teikiama tuo atveju, kai joje yra 2 arba 3 sėdimosios vietos, pertvara atskirtas ir be langų krovinių skyrius)</w:t>
            </w:r>
          </w:p>
        </w:tc>
        <w:tc>
          <w:tcPr>
            <w:tcW w:w="11247" w:type="dxa"/>
            <w:shd w:val="clear" w:color="auto" w:fill="auto"/>
            <w:vAlign w:val="center"/>
          </w:tcPr>
          <w:p w14:paraId="7D2BA0FD" w14:textId="1F457835" w:rsidR="006E6929" w:rsidRPr="002E4A1C" w:rsidRDefault="006E6929" w:rsidP="006E6929">
            <w:pPr>
              <w:jc w:val="both"/>
              <w:rPr>
                <w:i/>
                <w:sz w:val="22"/>
                <w:szCs w:val="22"/>
              </w:rPr>
            </w:pPr>
            <w:r w:rsidRPr="002E4A1C">
              <w:rPr>
                <w:rFonts w:eastAsia="Calibri"/>
                <w:sz w:val="22"/>
                <w:szCs w:val="22"/>
              </w:rPr>
              <w:lastRenderedPageBreak/>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w:t>
            </w:r>
            <w:r w:rsidRPr="002E4A1C">
              <w:rPr>
                <w:rFonts w:eastAsia="Calibri"/>
                <w:sz w:val="22"/>
                <w:szCs w:val="22"/>
              </w:rPr>
              <w:lastRenderedPageBreak/>
              <w:t xml:space="preserve">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05B35FCD" w14:textId="77777777" w:rsidTr="0050472F">
        <w:tc>
          <w:tcPr>
            <w:tcW w:w="1041" w:type="dxa"/>
            <w:shd w:val="clear" w:color="auto" w:fill="auto"/>
            <w:vAlign w:val="center"/>
          </w:tcPr>
          <w:p w14:paraId="568E3E27" w14:textId="4D6EF8D7" w:rsidR="006E6929" w:rsidRDefault="006E6929" w:rsidP="006E6929">
            <w:pPr>
              <w:rPr>
                <w:sz w:val="22"/>
                <w:szCs w:val="22"/>
              </w:rPr>
            </w:pPr>
            <w:r>
              <w:rPr>
                <w:sz w:val="22"/>
                <w:szCs w:val="22"/>
              </w:rPr>
              <w:lastRenderedPageBreak/>
              <w:t>3.2.1.3.</w:t>
            </w:r>
          </w:p>
        </w:tc>
        <w:tc>
          <w:tcPr>
            <w:tcW w:w="2875" w:type="dxa"/>
            <w:gridSpan w:val="2"/>
            <w:shd w:val="clear" w:color="auto" w:fill="auto"/>
            <w:vAlign w:val="center"/>
          </w:tcPr>
          <w:p w14:paraId="29F34BA4" w14:textId="6AF32A3B" w:rsidR="006E6929" w:rsidRPr="008E6ED7" w:rsidRDefault="006E6929" w:rsidP="006E6929">
            <w:pPr>
              <w:jc w:val="both"/>
              <w:rPr>
                <w:sz w:val="22"/>
                <w:szCs w:val="22"/>
              </w:rPr>
            </w:pPr>
            <w:r w:rsidRPr="008E6ED7">
              <w:rPr>
                <w:sz w:val="22"/>
                <w:szCs w:val="22"/>
              </w:rPr>
              <w:t>naujų statybinių medžiagų įsigijimas (kai statyba, rekonstravimas ar kapitalinis remontas yra atliekami ūkio būdu)</w:t>
            </w:r>
          </w:p>
        </w:tc>
        <w:tc>
          <w:tcPr>
            <w:tcW w:w="11247" w:type="dxa"/>
            <w:shd w:val="clear" w:color="auto" w:fill="auto"/>
            <w:vAlign w:val="center"/>
          </w:tcPr>
          <w:p w14:paraId="75A99483" w14:textId="049A0172" w:rsidR="006E6929" w:rsidRPr="002E4A1C" w:rsidRDefault="006E6929" w:rsidP="006E6929">
            <w:pPr>
              <w:jc w:val="both"/>
              <w:rPr>
                <w:i/>
                <w:sz w:val="22"/>
                <w:szCs w:val="22"/>
              </w:rPr>
            </w:pPr>
            <w:r w:rsidRPr="002E4A1C">
              <w:rPr>
                <w:rFonts w:eastAsia="Calibri"/>
                <w:sz w:val="22"/>
                <w:szCs w:val="22"/>
              </w:rPr>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7C7562EE" w14:textId="77777777" w:rsidTr="00E0606B">
        <w:tc>
          <w:tcPr>
            <w:tcW w:w="1041" w:type="dxa"/>
            <w:shd w:val="clear" w:color="auto" w:fill="auto"/>
          </w:tcPr>
          <w:p w14:paraId="2819F123" w14:textId="68077F15" w:rsidR="006E6929" w:rsidRPr="009B5B1D" w:rsidRDefault="006E6929" w:rsidP="006E6929">
            <w:pPr>
              <w:rPr>
                <w:b/>
                <w:sz w:val="22"/>
                <w:szCs w:val="22"/>
              </w:rPr>
            </w:pPr>
            <w:r w:rsidRPr="009B5B1D">
              <w:rPr>
                <w:b/>
                <w:sz w:val="22"/>
                <w:szCs w:val="22"/>
              </w:rPr>
              <w:t>3.</w:t>
            </w:r>
            <w:r>
              <w:rPr>
                <w:b/>
                <w:sz w:val="22"/>
                <w:szCs w:val="22"/>
              </w:rPr>
              <w:t>2</w:t>
            </w:r>
            <w:r w:rsidRPr="009B5B1D">
              <w:rPr>
                <w:b/>
                <w:sz w:val="22"/>
                <w:szCs w:val="22"/>
              </w:rPr>
              <w:t>.2.</w:t>
            </w:r>
          </w:p>
        </w:tc>
        <w:tc>
          <w:tcPr>
            <w:tcW w:w="2875" w:type="dxa"/>
            <w:gridSpan w:val="2"/>
            <w:shd w:val="clear" w:color="auto" w:fill="auto"/>
          </w:tcPr>
          <w:p w14:paraId="06448E8E" w14:textId="77777777" w:rsidR="006E6929" w:rsidRPr="009B5B1D" w:rsidRDefault="006E6929" w:rsidP="006E6929">
            <w:pPr>
              <w:jc w:val="both"/>
              <w:rPr>
                <w:b/>
                <w:sz w:val="22"/>
                <w:szCs w:val="22"/>
              </w:rPr>
            </w:pPr>
            <w:r w:rsidRPr="009B5B1D">
              <w:rPr>
                <w:b/>
                <w:sz w:val="22"/>
                <w:szCs w:val="22"/>
              </w:rPr>
              <w:t>Darbų ir paslaugų įsigijimo:</w:t>
            </w:r>
          </w:p>
        </w:tc>
        <w:tc>
          <w:tcPr>
            <w:tcW w:w="11247" w:type="dxa"/>
            <w:shd w:val="clear" w:color="auto" w:fill="auto"/>
          </w:tcPr>
          <w:p w14:paraId="0F1D91F7" w14:textId="25DC1D04" w:rsidR="006E6929" w:rsidRPr="009B5B1D" w:rsidRDefault="006E6929" w:rsidP="006E6929">
            <w:pPr>
              <w:jc w:val="both"/>
              <w:rPr>
                <w:b/>
                <w:sz w:val="22"/>
                <w:szCs w:val="22"/>
              </w:rPr>
            </w:pPr>
          </w:p>
        </w:tc>
      </w:tr>
      <w:tr w:rsidR="00A91181" w:rsidRPr="009B5B1D" w14:paraId="0E348D97" w14:textId="77777777" w:rsidTr="006E6929">
        <w:tc>
          <w:tcPr>
            <w:tcW w:w="1041" w:type="dxa"/>
            <w:shd w:val="clear" w:color="auto" w:fill="auto"/>
            <w:vAlign w:val="center"/>
          </w:tcPr>
          <w:p w14:paraId="3E613920" w14:textId="078FB40E" w:rsidR="00A91181" w:rsidRPr="002E4A1C" w:rsidRDefault="00A91181" w:rsidP="00A91181">
            <w:pPr>
              <w:jc w:val="both"/>
              <w:rPr>
                <w:sz w:val="22"/>
                <w:szCs w:val="22"/>
              </w:rPr>
            </w:pPr>
            <w:r w:rsidRPr="002E4A1C">
              <w:rPr>
                <w:sz w:val="22"/>
                <w:szCs w:val="22"/>
              </w:rPr>
              <w:t>3.</w:t>
            </w:r>
            <w:r w:rsidRPr="002E4A1C">
              <w:rPr>
                <w:sz w:val="22"/>
                <w:szCs w:val="22"/>
                <w:lang w:val="en-US"/>
              </w:rPr>
              <w:t>2</w:t>
            </w:r>
            <w:r w:rsidRPr="002E4A1C">
              <w:rPr>
                <w:sz w:val="22"/>
                <w:szCs w:val="22"/>
              </w:rPr>
              <w:t>.2.1.</w:t>
            </w:r>
          </w:p>
        </w:tc>
        <w:tc>
          <w:tcPr>
            <w:tcW w:w="2875" w:type="dxa"/>
            <w:gridSpan w:val="2"/>
            <w:shd w:val="clear" w:color="auto" w:fill="auto"/>
            <w:vAlign w:val="center"/>
          </w:tcPr>
          <w:p w14:paraId="32D9536C" w14:textId="36A4C2AE" w:rsidR="00A91181" w:rsidRPr="002E4A1C" w:rsidRDefault="00A91181" w:rsidP="00A91181">
            <w:pPr>
              <w:jc w:val="both"/>
              <w:rPr>
                <w:sz w:val="22"/>
                <w:szCs w:val="22"/>
              </w:rPr>
            </w:pPr>
            <w:r w:rsidRPr="002E4A1C">
              <w:rPr>
                <w:sz w:val="22"/>
                <w:szCs w:val="22"/>
              </w:rPr>
              <w:t>projekte numatytai veiklai vykdyti skirtų gamybinių ir kitų būtinų statinių nauja statyba, rekonstravimas ir (arba) kapitalinis remontas.</w:t>
            </w:r>
          </w:p>
        </w:tc>
        <w:tc>
          <w:tcPr>
            <w:tcW w:w="11247" w:type="dxa"/>
            <w:shd w:val="clear" w:color="auto" w:fill="auto"/>
            <w:vAlign w:val="center"/>
          </w:tcPr>
          <w:p w14:paraId="5662250F" w14:textId="551E7EA0" w:rsidR="00A91181" w:rsidRPr="002E4A1C" w:rsidRDefault="00A91181" w:rsidP="00A91181">
            <w:pPr>
              <w:jc w:val="both"/>
              <w:rPr>
                <w:sz w:val="22"/>
                <w:szCs w:val="22"/>
              </w:rPr>
            </w:pPr>
            <w:r w:rsidRPr="002E4A1C">
              <w:rPr>
                <w:rFonts w:eastAsia="Calibri"/>
                <w:sz w:val="22"/>
                <w:szCs w:val="22"/>
              </w:rPr>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A91181" w:rsidRPr="009B5B1D" w14:paraId="5EC1FF59" w14:textId="77777777" w:rsidTr="006E6929">
        <w:tc>
          <w:tcPr>
            <w:tcW w:w="1041" w:type="dxa"/>
            <w:shd w:val="clear" w:color="auto" w:fill="auto"/>
            <w:vAlign w:val="center"/>
          </w:tcPr>
          <w:p w14:paraId="112884DE" w14:textId="6628BD21" w:rsidR="00A91181" w:rsidRPr="002E4A1C" w:rsidRDefault="00A91181" w:rsidP="00A91181">
            <w:pPr>
              <w:jc w:val="both"/>
              <w:rPr>
                <w:sz w:val="22"/>
                <w:szCs w:val="22"/>
              </w:rPr>
            </w:pPr>
            <w:r w:rsidRPr="002E4A1C">
              <w:rPr>
                <w:sz w:val="22"/>
                <w:szCs w:val="22"/>
              </w:rPr>
              <w:t>3.2.2.2.</w:t>
            </w:r>
          </w:p>
        </w:tc>
        <w:tc>
          <w:tcPr>
            <w:tcW w:w="2875" w:type="dxa"/>
            <w:gridSpan w:val="2"/>
            <w:shd w:val="clear" w:color="auto" w:fill="auto"/>
            <w:vAlign w:val="center"/>
          </w:tcPr>
          <w:p w14:paraId="5A7DF62A" w14:textId="51A67F7B" w:rsidR="00A91181" w:rsidRPr="002E4A1C" w:rsidRDefault="00A91181" w:rsidP="00A91181">
            <w:pPr>
              <w:jc w:val="both"/>
              <w:rPr>
                <w:sz w:val="22"/>
                <w:szCs w:val="22"/>
              </w:rPr>
            </w:pPr>
            <w:r w:rsidRPr="002E4A1C">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w:t>
            </w:r>
            <w:r w:rsidRPr="002E4A1C">
              <w:rPr>
                <w:sz w:val="22"/>
                <w:szCs w:val="22"/>
              </w:rPr>
              <w:lastRenderedPageBreak/>
              <w:t>infrastruktūros kūrimo ar gerinimo darbų išlaidos);</w:t>
            </w:r>
          </w:p>
        </w:tc>
        <w:tc>
          <w:tcPr>
            <w:tcW w:w="11247" w:type="dxa"/>
            <w:shd w:val="clear" w:color="auto" w:fill="auto"/>
            <w:vAlign w:val="center"/>
          </w:tcPr>
          <w:p w14:paraId="2D5987F8" w14:textId="3546F967" w:rsidR="00A91181" w:rsidRPr="002E4A1C" w:rsidRDefault="00A91181" w:rsidP="00A91181">
            <w:pPr>
              <w:jc w:val="both"/>
              <w:rPr>
                <w:sz w:val="22"/>
                <w:szCs w:val="22"/>
              </w:rPr>
            </w:pPr>
            <w:r w:rsidRPr="002E4A1C">
              <w:rPr>
                <w:rFonts w:eastAsia="Calibri"/>
                <w:sz w:val="22"/>
                <w:szCs w:val="22"/>
              </w:rPr>
              <w:lastRenderedPageBreak/>
              <w:t xml:space="preserve">Vietos projekto išlaidos 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75D8EE90" w14:textId="77777777" w:rsidTr="00E0606B">
        <w:tc>
          <w:tcPr>
            <w:tcW w:w="1041" w:type="dxa"/>
            <w:shd w:val="clear" w:color="auto" w:fill="auto"/>
          </w:tcPr>
          <w:p w14:paraId="1C56EFBB" w14:textId="4A93AE93" w:rsidR="006E6929" w:rsidRPr="009B5B1D" w:rsidRDefault="006E6929" w:rsidP="006E6929">
            <w:pPr>
              <w:jc w:val="both"/>
              <w:rPr>
                <w:b/>
                <w:sz w:val="22"/>
                <w:szCs w:val="22"/>
              </w:rPr>
            </w:pPr>
            <w:r w:rsidRPr="009B5B1D">
              <w:rPr>
                <w:b/>
                <w:sz w:val="22"/>
                <w:szCs w:val="22"/>
              </w:rPr>
              <w:t>3.</w:t>
            </w:r>
            <w:r w:rsidR="00A91181">
              <w:rPr>
                <w:b/>
                <w:sz w:val="22"/>
                <w:szCs w:val="22"/>
              </w:rPr>
              <w:t>2</w:t>
            </w:r>
            <w:r w:rsidRPr="009B5B1D">
              <w:rPr>
                <w:b/>
                <w:sz w:val="22"/>
                <w:szCs w:val="22"/>
              </w:rPr>
              <w:t>.3.</w:t>
            </w:r>
          </w:p>
        </w:tc>
        <w:tc>
          <w:tcPr>
            <w:tcW w:w="2875" w:type="dxa"/>
            <w:gridSpan w:val="2"/>
            <w:shd w:val="clear" w:color="auto" w:fill="auto"/>
          </w:tcPr>
          <w:p w14:paraId="4E378D9C" w14:textId="5B768417" w:rsidR="006E6929" w:rsidRPr="009B5B1D" w:rsidRDefault="006E6929" w:rsidP="00A91181">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taisyklių </w:t>
            </w:r>
            <w:r w:rsidR="00A91181">
              <w:rPr>
                <w:sz w:val="22"/>
                <w:szCs w:val="22"/>
              </w:rPr>
              <w:t>157</w:t>
            </w:r>
            <w:r w:rsidRPr="009B5B1D">
              <w:rPr>
                <w:sz w:val="22"/>
                <w:szCs w:val="22"/>
              </w:rPr>
              <w:t xml:space="preserve"> punkte, įsigijimo):</w:t>
            </w:r>
          </w:p>
        </w:tc>
        <w:tc>
          <w:tcPr>
            <w:tcW w:w="11247" w:type="dxa"/>
            <w:shd w:val="clear" w:color="auto" w:fill="auto"/>
          </w:tcPr>
          <w:p w14:paraId="444067BF" w14:textId="6B802F70" w:rsidR="00A91181" w:rsidRPr="009B5B1D" w:rsidRDefault="006E6929" w:rsidP="006E6929">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E6929" w:rsidRPr="009B5B1D" w14:paraId="412E10F9" w14:textId="77777777" w:rsidTr="00A47F9E">
        <w:tc>
          <w:tcPr>
            <w:tcW w:w="1041" w:type="dxa"/>
            <w:shd w:val="clear" w:color="auto" w:fill="auto"/>
            <w:vAlign w:val="center"/>
          </w:tcPr>
          <w:p w14:paraId="062F3B57" w14:textId="5FA28F1B" w:rsidR="007B229D" w:rsidRDefault="006E6929" w:rsidP="005B79A1">
            <w:pPr>
              <w:jc w:val="both"/>
              <w:rPr>
                <w:sz w:val="22"/>
                <w:szCs w:val="22"/>
              </w:rPr>
            </w:pPr>
            <w:r w:rsidRPr="009B5B1D">
              <w:rPr>
                <w:sz w:val="22"/>
                <w:szCs w:val="22"/>
              </w:rPr>
              <w:t>3.</w:t>
            </w:r>
            <w:r w:rsidR="00A91181">
              <w:rPr>
                <w:sz w:val="22"/>
                <w:szCs w:val="22"/>
              </w:rPr>
              <w:t>2</w:t>
            </w:r>
            <w:r w:rsidRPr="009B5B1D">
              <w:rPr>
                <w:sz w:val="22"/>
                <w:szCs w:val="22"/>
              </w:rPr>
              <w:t>.3.1.</w:t>
            </w:r>
          </w:p>
          <w:p w14:paraId="01CF10F3" w14:textId="77777777" w:rsidR="006E6929" w:rsidRPr="007B229D" w:rsidRDefault="006E6929" w:rsidP="007B229D">
            <w:pPr>
              <w:rPr>
                <w:sz w:val="22"/>
                <w:szCs w:val="22"/>
              </w:rPr>
            </w:pPr>
          </w:p>
        </w:tc>
        <w:tc>
          <w:tcPr>
            <w:tcW w:w="2875" w:type="dxa"/>
            <w:gridSpan w:val="2"/>
            <w:shd w:val="clear" w:color="auto" w:fill="auto"/>
            <w:vAlign w:val="center"/>
          </w:tcPr>
          <w:p w14:paraId="58D9A553" w14:textId="14D0E7CE" w:rsidR="006E6929" w:rsidRPr="00A91181" w:rsidRDefault="00A91181" w:rsidP="006E6929">
            <w:pPr>
              <w:jc w:val="both"/>
              <w:rPr>
                <w:sz w:val="22"/>
                <w:szCs w:val="22"/>
              </w:rPr>
            </w:pPr>
            <w:r w:rsidRPr="00A91181">
              <w:rPr>
                <w:sz w:val="22"/>
                <w:szCs w:val="22"/>
              </w:rPr>
              <w:t xml:space="preserve">atlyginimas architektams, inžinieriams ir konsultantams už konsultacijas, susijusias su aplinkosauginiu ir </w:t>
            </w:r>
            <w:proofErr w:type="spellStart"/>
            <w:r w:rsidRPr="00A91181">
              <w:rPr>
                <w:sz w:val="22"/>
                <w:szCs w:val="22"/>
              </w:rPr>
              <w:t>ekonomi</w:t>
            </w:r>
            <w:r>
              <w:rPr>
                <w:sz w:val="22"/>
                <w:szCs w:val="22"/>
              </w:rPr>
              <w:t>-</w:t>
            </w:r>
            <w:r w:rsidRPr="00A91181">
              <w:rPr>
                <w:sz w:val="22"/>
                <w:szCs w:val="22"/>
              </w:rPr>
              <w:t>niu</w:t>
            </w:r>
            <w:proofErr w:type="spellEnd"/>
            <w:r w:rsidRPr="00A91181">
              <w:rPr>
                <w:sz w:val="22"/>
                <w:szCs w:val="22"/>
              </w:rPr>
              <w:t xml:space="preserve"> tvarumu, įskaitant galimybių studijų, verslo planų (veiklos ir (arba) projekto aprašų) ir kitų su jais susijusių dokumentų rengimą, kai šios išlaidos, skiriamos nekilnojamajam turtui statyti ir gerinti, naujiems įrengi</w:t>
            </w:r>
            <w:r>
              <w:rPr>
                <w:sz w:val="22"/>
                <w:szCs w:val="22"/>
              </w:rPr>
              <w:t>-</w:t>
            </w:r>
            <w:proofErr w:type="spellStart"/>
            <w:r w:rsidRPr="00A91181">
              <w:rPr>
                <w:sz w:val="22"/>
                <w:szCs w:val="22"/>
              </w:rPr>
              <w:t>niams</w:t>
            </w:r>
            <w:proofErr w:type="spellEnd"/>
            <w:r w:rsidRPr="00A91181">
              <w:rPr>
                <w:sz w:val="22"/>
                <w:szCs w:val="22"/>
              </w:rPr>
              <w:t xml:space="preserve"> ir įrangai, įskaitant techniką, pirkti</w:t>
            </w:r>
          </w:p>
        </w:tc>
        <w:tc>
          <w:tcPr>
            <w:tcW w:w="11247" w:type="dxa"/>
            <w:shd w:val="clear" w:color="auto" w:fill="auto"/>
            <w:vAlign w:val="center"/>
          </w:tcPr>
          <w:p w14:paraId="25761A2B" w14:textId="77777777" w:rsidR="006E6929" w:rsidRPr="002E4A1C" w:rsidRDefault="007B229D" w:rsidP="007B229D">
            <w:pPr>
              <w:jc w:val="both"/>
              <w:rPr>
                <w:sz w:val="22"/>
                <w:szCs w:val="22"/>
              </w:rPr>
            </w:pPr>
            <w:r w:rsidRPr="002E4A1C">
              <w:rPr>
                <w:sz w:val="22"/>
                <w:szCs w:val="22"/>
              </w:rPr>
              <w:t>Finansuojama bendrųjų išlaidų dalis yra ne daugiau kaip 2 200 Eur (du tūkstančiai du šimtai eurų) be PVM.</w:t>
            </w:r>
          </w:p>
          <w:p w14:paraId="3ED6B931" w14:textId="77777777" w:rsidR="007B229D" w:rsidRPr="002E4A1C" w:rsidRDefault="007B229D" w:rsidP="007B229D">
            <w:pPr>
              <w:tabs>
                <w:tab w:val="left" w:pos="567"/>
              </w:tabs>
              <w:jc w:val="both"/>
              <w:rPr>
                <w:rFonts w:eastAsia="Calibri"/>
                <w:sz w:val="22"/>
                <w:szCs w:val="22"/>
              </w:rPr>
            </w:pPr>
            <w:r w:rsidRPr="002E4A1C">
              <w:rPr>
                <w:sz w:val="22"/>
                <w:szCs w:val="22"/>
              </w:rPr>
              <w:t>Vietos projekto išlaidos pagrindžiamos bent vienu iš šių būdų:</w:t>
            </w:r>
          </w:p>
          <w:p w14:paraId="21F6D191" w14:textId="77777777" w:rsidR="007B229D" w:rsidRPr="002E4A1C" w:rsidRDefault="007B229D" w:rsidP="007B229D">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531FE43" w14:textId="77777777" w:rsidR="007B229D" w:rsidRPr="002E4A1C" w:rsidRDefault="007B229D" w:rsidP="007B229D">
            <w:pPr>
              <w:jc w:val="both"/>
              <w:rPr>
                <w:rFonts w:eastAsia="Calibri"/>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3DC2A4C2" w:rsidR="007B229D" w:rsidRPr="002E4A1C" w:rsidRDefault="007B229D" w:rsidP="007B229D">
            <w:pPr>
              <w:tabs>
                <w:tab w:val="left" w:pos="1134"/>
              </w:tabs>
              <w:overflowPunct w:val="0"/>
              <w:jc w:val="both"/>
              <w:textAlignment w:val="baseline"/>
              <w:rPr>
                <w:sz w:val="22"/>
                <w:szCs w:val="22"/>
              </w:rPr>
            </w:pPr>
            <w:r w:rsidRPr="002E4A1C">
              <w:rPr>
                <w:rFonts w:eastAsia="Calibri"/>
                <w:sz w:val="22"/>
                <w:szCs w:val="22"/>
              </w:rPr>
              <w:t xml:space="preserve">3. </w:t>
            </w:r>
            <w:r w:rsidRPr="002E4A1C">
              <w:rPr>
                <w:sz w:val="22"/>
                <w:szCs w:val="22"/>
              </w:rPr>
              <w:t xml:space="preserve">atliktų darbų prekių ar paslaugų pirkimų, jeigu atliekant pirkimus buvo gauti pasiūlymai, atitinkantys 1 </w:t>
            </w:r>
            <w:proofErr w:type="spellStart"/>
            <w:r w:rsidRPr="002E4A1C">
              <w:rPr>
                <w:sz w:val="22"/>
                <w:szCs w:val="22"/>
              </w:rPr>
              <w:t>punke</w:t>
            </w:r>
            <w:proofErr w:type="spellEnd"/>
            <w:r w:rsidRPr="002E4A1C">
              <w:rPr>
                <w:sz w:val="22"/>
                <w:szCs w:val="22"/>
              </w:rPr>
              <w:t xml:space="preserve"> nustatytus reikalavimus komerciniams pasiūlymams, bent iš trijų darbų vykdytojų, prekių tiekėjų ir (arba) paslaugų teikėjų.</w:t>
            </w:r>
            <w:r w:rsidR="002E4A1C">
              <w:rPr>
                <w:sz w:val="22"/>
                <w:szCs w:val="22"/>
              </w:rPr>
              <w:t xml:space="preserve"> </w:t>
            </w:r>
            <w:r w:rsidR="002E4A1C" w:rsidRPr="00D00445">
              <w:rPr>
                <w:sz w:val="22"/>
                <w:szCs w:val="22"/>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A80DA5" w:rsidRPr="009B5B1D" w14:paraId="0C411D01" w14:textId="77777777" w:rsidTr="00A80DA5">
        <w:tc>
          <w:tcPr>
            <w:tcW w:w="1041" w:type="dxa"/>
            <w:shd w:val="clear" w:color="auto" w:fill="auto"/>
            <w:vAlign w:val="center"/>
          </w:tcPr>
          <w:p w14:paraId="1F4DE7CB" w14:textId="07D07FC1" w:rsidR="00A80DA5" w:rsidRPr="009B5B1D" w:rsidRDefault="00A80DA5" w:rsidP="00A80DA5">
            <w:pPr>
              <w:jc w:val="both"/>
              <w:rPr>
                <w:sz w:val="22"/>
                <w:szCs w:val="22"/>
              </w:rPr>
            </w:pPr>
            <w:r>
              <w:rPr>
                <w:sz w:val="22"/>
                <w:szCs w:val="22"/>
              </w:rPr>
              <w:t>3.2</w:t>
            </w:r>
            <w:r w:rsidRPr="009B5B1D">
              <w:rPr>
                <w:sz w:val="22"/>
                <w:szCs w:val="22"/>
              </w:rPr>
              <w:t>.3.2.</w:t>
            </w:r>
          </w:p>
        </w:tc>
        <w:tc>
          <w:tcPr>
            <w:tcW w:w="2875" w:type="dxa"/>
            <w:gridSpan w:val="2"/>
            <w:shd w:val="clear" w:color="auto" w:fill="auto"/>
            <w:vAlign w:val="center"/>
          </w:tcPr>
          <w:p w14:paraId="0AC2073A" w14:textId="425132F3" w:rsidR="00A80DA5" w:rsidRPr="009B5B1D" w:rsidRDefault="00A80DA5" w:rsidP="00A80DA5">
            <w:pPr>
              <w:jc w:val="both"/>
              <w:rPr>
                <w:sz w:val="22"/>
                <w:szCs w:val="22"/>
              </w:rPr>
            </w:pPr>
            <w:r w:rsidRPr="008E6ED7">
              <w:rPr>
                <w:sz w:val="22"/>
                <w:szCs w:val="22"/>
              </w:rPr>
              <w:t>viešinimo priemonių įsigijimas</w:t>
            </w:r>
          </w:p>
        </w:tc>
        <w:tc>
          <w:tcPr>
            <w:tcW w:w="11247" w:type="dxa"/>
            <w:shd w:val="clear" w:color="auto" w:fill="auto"/>
            <w:vAlign w:val="center"/>
          </w:tcPr>
          <w:p w14:paraId="0957A290" w14:textId="77777777" w:rsidR="00A80DA5" w:rsidRPr="008E6ED7" w:rsidRDefault="00A80DA5" w:rsidP="00A80DA5">
            <w:pPr>
              <w:jc w:val="both"/>
              <w:rPr>
                <w:sz w:val="22"/>
                <w:szCs w:val="22"/>
              </w:rPr>
            </w:pPr>
            <w:r w:rsidRPr="008E6ED7">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02042D42" w:rsidR="00A80DA5" w:rsidRPr="009B5B1D" w:rsidRDefault="00A80DA5" w:rsidP="00A80DA5">
            <w:pPr>
              <w:jc w:val="both"/>
              <w:rPr>
                <w:sz w:val="22"/>
                <w:szCs w:val="22"/>
              </w:rPr>
            </w:pPr>
            <w:r w:rsidRPr="008E6ED7">
              <w:rPr>
                <w:sz w:val="22"/>
                <w:szCs w:val="22"/>
              </w:rPr>
              <w:lastRenderedPageBreak/>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E6ED7">
              <w:rPr>
                <w:rFonts w:eastAsia="Calibri"/>
                <w:i/>
                <w:sz w:val="22"/>
                <w:szCs w:val="22"/>
              </w:rPr>
              <w:t>Print</w:t>
            </w:r>
            <w:proofErr w:type="spellEnd"/>
            <w:r w:rsidRPr="008E6ED7">
              <w:rPr>
                <w:rFonts w:eastAsia="Calibri"/>
                <w:i/>
                <w:sz w:val="22"/>
                <w:szCs w:val="22"/>
              </w:rPr>
              <w:t xml:space="preserve"> </w:t>
            </w:r>
            <w:proofErr w:type="spellStart"/>
            <w:r w:rsidRPr="008E6ED7">
              <w:rPr>
                <w:rFonts w:eastAsia="Calibri"/>
                <w:i/>
                <w:sz w:val="22"/>
                <w:szCs w:val="22"/>
              </w:rPr>
              <w:t>Screen</w:t>
            </w:r>
            <w:proofErr w:type="spellEnd"/>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E6929" w:rsidRPr="009B5B1D" w14:paraId="74A7E933" w14:textId="77777777" w:rsidTr="00FB19FD">
        <w:tc>
          <w:tcPr>
            <w:tcW w:w="15163" w:type="dxa"/>
            <w:gridSpan w:val="4"/>
            <w:shd w:val="clear" w:color="auto" w:fill="F4B083"/>
          </w:tcPr>
          <w:p w14:paraId="29491B45" w14:textId="77223A3C" w:rsidR="006E6929" w:rsidRPr="009B5B1D" w:rsidRDefault="00A80DA5" w:rsidP="006E6929">
            <w:pPr>
              <w:jc w:val="both"/>
              <w:rPr>
                <w:b/>
                <w:sz w:val="22"/>
                <w:szCs w:val="22"/>
              </w:rPr>
            </w:pPr>
            <w:r>
              <w:rPr>
                <w:b/>
                <w:sz w:val="22"/>
                <w:szCs w:val="22"/>
              </w:rPr>
              <w:lastRenderedPageBreak/>
              <w:t>3.4</w:t>
            </w:r>
            <w:r w:rsidR="006E6929" w:rsidRPr="009B5B1D">
              <w:rPr>
                <w:b/>
                <w:sz w:val="22"/>
                <w:szCs w:val="22"/>
              </w:rPr>
              <w:t>. Netinkamos finansuoti išlaidos yra nurodytos Vietos projektų administravimo taisyklių 28 punkte:</w:t>
            </w:r>
          </w:p>
        </w:tc>
      </w:tr>
      <w:tr w:rsidR="006E6929" w:rsidRPr="009B5B1D" w14:paraId="54A4F584" w14:textId="77777777" w:rsidTr="00FB19FD">
        <w:tc>
          <w:tcPr>
            <w:tcW w:w="15163" w:type="dxa"/>
            <w:gridSpan w:val="4"/>
            <w:shd w:val="clear" w:color="auto" w:fill="auto"/>
          </w:tcPr>
          <w:p w14:paraId="68AA4023" w14:textId="58D14A97" w:rsidR="006E6929" w:rsidRPr="009B5B1D" w:rsidRDefault="00A80DA5" w:rsidP="006E6929">
            <w:pPr>
              <w:jc w:val="both"/>
              <w:rPr>
                <w:strike/>
                <w:color w:val="FF0000"/>
                <w:sz w:val="22"/>
                <w:szCs w:val="22"/>
              </w:rPr>
            </w:pPr>
            <w:r>
              <w:rPr>
                <w:sz w:val="22"/>
                <w:szCs w:val="22"/>
              </w:rPr>
              <w:t>3.4</w:t>
            </w:r>
            <w:r w:rsidR="006E6929" w:rsidRPr="009B5B1D">
              <w:rPr>
                <w:sz w:val="22"/>
                <w:szCs w:val="22"/>
              </w:rPr>
              <w:t>.1. neatitinkančios Vietos projektų administravimo taisyklių 27 punkte nurodytų tinkamų finansuoti išlaidų kategorijų ir neišvardytos FSA;</w:t>
            </w:r>
          </w:p>
          <w:p w14:paraId="666B6D3B" w14:textId="31BFC2F7" w:rsidR="006E6929" w:rsidRPr="009B5B1D" w:rsidRDefault="00A80DA5" w:rsidP="006E6929">
            <w:pPr>
              <w:jc w:val="both"/>
              <w:rPr>
                <w:sz w:val="22"/>
                <w:szCs w:val="22"/>
              </w:rPr>
            </w:pPr>
            <w:r>
              <w:rPr>
                <w:sz w:val="22"/>
                <w:szCs w:val="22"/>
              </w:rPr>
              <w:t>3.4</w:t>
            </w:r>
            <w:r w:rsidR="006E6929" w:rsidRPr="009B5B1D">
              <w:rPr>
                <w:sz w:val="22"/>
                <w:szCs w:val="22"/>
              </w:rPr>
              <w:t>.2. neišvardytos patvirtintoje vietos projekto paraiškoje (po vietos projekto paraiškos pateikimo neleidžiama įtraukti naujų išlaidų ar jas keisti kitomis);</w:t>
            </w:r>
          </w:p>
          <w:p w14:paraId="424A6D90" w14:textId="4213D681" w:rsidR="006E6929" w:rsidRPr="009B5B1D" w:rsidRDefault="00A80DA5" w:rsidP="006E6929">
            <w:pPr>
              <w:jc w:val="both"/>
              <w:rPr>
                <w:sz w:val="22"/>
                <w:szCs w:val="22"/>
              </w:rPr>
            </w:pPr>
            <w:r>
              <w:rPr>
                <w:sz w:val="22"/>
                <w:szCs w:val="22"/>
              </w:rPr>
              <w:t>3.4</w:t>
            </w:r>
            <w:r w:rsidR="006E6929" w:rsidRPr="009B5B1D">
              <w:rPr>
                <w:sz w:val="22"/>
                <w:szCs w:val="22"/>
              </w:rPr>
              <w:t>.3. išlaidų dalis, viršijanti tinkamų finansuoti išlaidų įkainį (kai toks yra nustatytas);</w:t>
            </w:r>
          </w:p>
          <w:p w14:paraId="3C5A1431" w14:textId="6EECB3A9" w:rsidR="006E6929" w:rsidRPr="009B5B1D" w:rsidRDefault="00A80DA5" w:rsidP="006E6929">
            <w:pPr>
              <w:jc w:val="both"/>
              <w:rPr>
                <w:sz w:val="22"/>
                <w:szCs w:val="22"/>
              </w:rPr>
            </w:pPr>
            <w:r>
              <w:rPr>
                <w:sz w:val="22"/>
                <w:szCs w:val="22"/>
              </w:rPr>
              <w:t>3.4</w:t>
            </w:r>
            <w:r w:rsidR="006E6929" w:rsidRPr="009B5B1D">
              <w:rPr>
                <w:sz w:val="22"/>
                <w:szCs w:val="22"/>
              </w:rPr>
              <w:t>.4. nepagrįstai didelės išlaidos;</w:t>
            </w:r>
          </w:p>
          <w:p w14:paraId="66C55E56" w14:textId="0CA9799C" w:rsidR="006E6929" w:rsidRPr="009B5B1D" w:rsidRDefault="00A80DA5" w:rsidP="006E6929">
            <w:pPr>
              <w:jc w:val="both"/>
              <w:rPr>
                <w:sz w:val="22"/>
                <w:szCs w:val="22"/>
              </w:rPr>
            </w:pPr>
            <w:r>
              <w:rPr>
                <w:sz w:val="22"/>
                <w:szCs w:val="22"/>
              </w:rPr>
              <w:t>3.4</w:t>
            </w:r>
            <w:r w:rsidR="006E6929" w:rsidRPr="009B5B1D">
              <w:rPr>
                <w:sz w:val="22"/>
                <w:szCs w:val="22"/>
              </w:rPr>
              <w:t>.5. vietos projekto einamosios</w:t>
            </w:r>
            <w:r w:rsidR="006E6929" w:rsidRPr="009B5B1D">
              <w:t xml:space="preserve"> </w:t>
            </w:r>
            <w:r w:rsidR="006E6929" w:rsidRPr="009B5B1D">
              <w:rPr>
                <w:sz w:val="22"/>
                <w:szCs w:val="22"/>
              </w:rPr>
              <w:t xml:space="preserve">administravimo išlaidos; </w:t>
            </w:r>
          </w:p>
          <w:p w14:paraId="3CC0EE79" w14:textId="28CCE581" w:rsidR="006E6929" w:rsidRPr="009B5B1D" w:rsidRDefault="00A80DA5" w:rsidP="006E6929">
            <w:pPr>
              <w:jc w:val="both"/>
              <w:rPr>
                <w:sz w:val="22"/>
                <w:szCs w:val="22"/>
              </w:rPr>
            </w:pPr>
            <w:r>
              <w:rPr>
                <w:sz w:val="22"/>
                <w:szCs w:val="22"/>
              </w:rPr>
              <w:t>3.4</w:t>
            </w:r>
            <w:r w:rsidR="006E6929" w:rsidRPr="009B5B1D">
              <w:rPr>
                <w:sz w:val="22"/>
                <w:szCs w:val="22"/>
              </w:rPr>
              <w:t>.6. nekilnojamojo turto įsigijimo išlaidos;</w:t>
            </w:r>
          </w:p>
          <w:p w14:paraId="50895AA4" w14:textId="62D74E01" w:rsidR="006E6929" w:rsidRPr="009B5B1D" w:rsidRDefault="00A80DA5" w:rsidP="006E6929">
            <w:pPr>
              <w:jc w:val="both"/>
              <w:rPr>
                <w:sz w:val="22"/>
                <w:szCs w:val="22"/>
              </w:rPr>
            </w:pPr>
            <w:r>
              <w:rPr>
                <w:sz w:val="22"/>
                <w:szCs w:val="22"/>
              </w:rPr>
              <w:t>3.4</w:t>
            </w:r>
            <w:r w:rsidR="006E6929" w:rsidRPr="009B5B1D">
              <w:rPr>
                <w:sz w:val="22"/>
                <w:szCs w:val="22"/>
              </w:rPr>
              <w:t>.7. naudotų prekių įsigijimo išlaidos;</w:t>
            </w:r>
          </w:p>
          <w:p w14:paraId="406738BE" w14:textId="216F5809" w:rsidR="006E6929" w:rsidRPr="009B5B1D" w:rsidRDefault="00A80DA5" w:rsidP="006E6929">
            <w:pPr>
              <w:jc w:val="both"/>
              <w:rPr>
                <w:sz w:val="22"/>
                <w:szCs w:val="22"/>
              </w:rPr>
            </w:pPr>
            <w:r>
              <w:rPr>
                <w:sz w:val="22"/>
                <w:szCs w:val="22"/>
              </w:rPr>
              <w:t>3.4</w:t>
            </w:r>
            <w:r w:rsidR="006E6929">
              <w:rPr>
                <w:sz w:val="22"/>
                <w:szCs w:val="22"/>
              </w:rPr>
              <w:t>.8</w:t>
            </w:r>
            <w:r w:rsidR="006E6929" w:rsidRPr="009B5B1D">
              <w:rPr>
                <w:sz w:val="22"/>
                <w:szCs w:val="22"/>
              </w:rPr>
              <w:t>. baudos, nuobaudos ir bylinėjimosi išlaidos;</w:t>
            </w:r>
          </w:p>
          <w:p w14:paraId="765DDF57" w14:textId="233610A1" w:rsidR="006E6929" w:rsidRDefault="00A80DA5" w:rsidP="006E6929">
            <w:pPr>
              <w:jc w:val="both"/>
              <w:rPr>
                <w:sz w:val="22"/>
                <w:szCs w:val="22"/>
              </w:rPr>
            </w:pPr>
            <w:r>
              <w:rPr>
                <w:sz w:val="22"/>
                <w:szCs w:val="22"/>
              </w:rPr>
              <w:t>3.4</w:t>
            </w:r>
            <w:r w:rsidR="006E6929">
              <w:rPr>
                <w:sz w:val="22"/>
                <w:szCs w:val="22"/>
              </w:rPr>
              <w:t>.9</w:t>
            </w:r>
            <w:r w:rsidR="006E6929" w:rsidRPr="009B5B1D">
              <w:rPr>
                <w:sz w:val="22"/>
                <w:szCs w:val="22"/>
              </w:rPr>
              <w:t xml:space="preserve">. </w:t>
            </w:r>
            <w:r w:rsidR="006E6929" w:rsidRPr="00F176FC">
              <w:rPr>
                <w:sz w:val="22"/>
                <w:szCs w:val="22"/>
              </w:rPr>
              <w:t>trumpalaikio turto įsigijimo išlaidos, išskyrus naujų statybinių medžiagų įsigijimo išlaidas;</w:t>
            </w:r>
          </w:p>
          <w:p w14:paraId="65836E09" w14:textId="6E3E0B5D" w:rsidR="006E6929" w:rsidRPr="00065851" w:rsidRDefault="00A80DA5" w:rsidP="006E6929">
            <w:pPr>
              <w:tabs>
                <w:tab w:val="left" w:pos="1418"/>
              </w:tabs>
              <w:jc w:val="both"/>
              <w:rPr>
                <w:sz w:val="22"/>
                <w:szCs w:val="22"/>
              </w:rPr>
            </w:pPr>
            <w:r>
              <w:rPr>
                <w:sz w:val="22"/>
                <w:szCs w:val="22"/>
              </w:rPr>
              <w:t>3.4</w:t>
            </w:r>
            <w:r w:rsidR="006E6929">
              <w:rPr>
                <w:sz w:val="22"/>
                <w:szCs w:val="22"/>
              </w:rPr>
              <w:t>.10</w:t>
            </w:r>
            <w:r w:rsidR="006E6929" w:rsidRPr="00065851">
              <w:rPr>
                <w:sz w:val="22"/>
                <w:szCs w:val="22"/>
              </w:rPr>
              <w:t>. išlaidos ar jų dalis, patirtos perkant prekes, paslaugas ar darbus nesilaikant pirkimo procedūrų, nustatytų Pirkimų taisyklėse;</w:t>
            </w:r>
          </w:p>
          <w:p w14:paraId="0351E915" w14:textId="060EA8DE" w:rsidR="006E6929" w:rsidRPr="00065851" w:rsidRDefault="00A80DA5" w:rsidP="006E6929">
            <w:pPr>
              <w:tabs>
                <w:tab w:val="left" w:pos="1418"/>
              </w:tabs>
              <w:jc w:val="both"/>
              <w:rPr>
                <w:sz w:val="22"/>
                <w:szCs w:val="22"/>
              </w:rPr>
            </w:pPr>
            <w:r>
              <w:rPr>
                <w:sz w:val="22"/>
                <w:szCs w:val="22"/>
              </w:rPr>
              <w:t>3.4</w:t>
            </w:r>
            <w:r w:rsidR="006E6929">
              <w:rPr>
                <w:sz w:val="22"/>
                <w:szCs w:val="22"/>
              </w:rPr>
              <w:t xml:space="preserve">.11. </w:t>
            </w:r>
            <w:r w:rsidR="006E6929" w:rsidRPr="00065851">
              <w:rPr>
                <w:sz w:val="22"/>
                <w:szCs w:val="22"/>
              </w:rPr>
              <w:t>žemės pirkimo ir (arba) nuomos išlaidos, išlaidos, susijusios su turto nuomos sutartimi, turto nuomos mokestis, palūkanų mokėjimo, netiesioginės išlaidos, draudimo įmokos;</w:t>
            </w:r>
          </w:p>
          <w:p w14:paraId="52062910" w14:textId="38584639" w:rsidR="006E6929" w:rsidRDefault="00A80DA5" w:rsidP="006E6929">
            <w:pPr>
              <w:tabs>
                <w:tab w:val="left" w:pos="1418"/>
              </w:tabs>
              <w:jc w:val="both"/>
              <w:rPr>
                <w:sz w:val="22"/>
                <w:szCs w:val="22"/>
              </w:rPr>
            </w:pPr>
            <w:r>
              <w:rPr>
                <w:sz w:val="22"/>
                <w:szCs w:val="22"/>
              </w:rPr>
              <w:t>3.4</w:t>
            </w:r>
            <w:r w:rsidR="006E6929" w:rsidRPr="00065851">
              <w:rPr>
                <w:sz w:val="22"/>
                <w:szCs w:val="22"/>
              </w:rPr>
              <w:t>.12. gyvūnų, vienmečių augalų įsigijimo išlaidos;</w:t>
            </w:r>
          </w:p>
          <w:p w14:paraId="1443F69E" w14:textId="3E4C7E1B" w:rsidR="006E6929" w:rsidRPr="00065851" w:rsidRDefault="00A80DA5" w:rsidP="006E6929">
            <w:pPr>
              <w:jc w:val="both"/>
              <w:rPr>
                <w:sz w:val="22"/>
                <w:szCs w:val="22"/>
              </w:rPr>
            </w:pPr>
            <w:r>
              <w:rPr>
                <w:sz w:val="22"/>
                <w:szCs w:val="22"/>
              </w:rPr>
              <w:t>3.4</w:t>
            </w:r>
            <w:r w:rsidR="006E6929">
              <w:rPr>
                <w:sz w:val="22"/>
                <w:szCs w:val="22"/>
              </w:rPr>
              <w:t xml:space="preserve">.13. </w:t>
            </w:r>
            <w:r w:rsidR="006E6929" w:rsidRPr="00065851">
              <w:rPr>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6EB2CC9" w14:textId="568CDA49" w:rsidR="006E6929" w:rsidRPr="00F176FC" w:rsidRDefault="00A80DA5" w:rsidP="006E6929">
            <w:pPr>
              <w:tabs>
                <w:tab w:val="left" w:pos="1418"/>
              </w:tabs>
              <w:jc w:val="both"/>
              <w:rPr>
                <w:sz w:val="22"/>
                <w:szCs w:val="22"/>
              </w:rPr>
            </w:pPr>
            <w:r>
              <w:rPr>
                <w:sz w:val="22"/>
                <w:szCs w:val="22"/>
              </w:rPr>
              <w:t>3.4</w:t>
            </w:r>
            <w:r w:rsidR="006E6929">
              <w:rPr>
                <w:sz w:val="22"/>
                <w:szCs w:val="22"/>
              </w:rPr>
              <w:t xml:space="preserve">.14. </w:t>
            </w:r>
            <w:r w:rsidR="006E6929" w:rsidRPr="00F176FC">
              <w:rPr>
                <w:sz w:val="22"/>
                <w:szCs w:val="22"/>
              </w:rPr>
              <w:t>visų tipų orlaiviams priskiriami aparatai (mašinos), kaip apibrėžta Lietuvos Respublikos aviacijos įstatyme ir kituose tai reglamentuojančiuose teisės aktuose;</w:t>
            </w:r>
          </w:p>
          <w:p w14:paraId="7D7010E5" w14:textId="166BB73F" w:rsidR="006E6929" w:rsidRPr="00F176FC" w:rsidRDefault="00A80DA5" w:rsidP="006E6929">
            <w:pPr>
              <w:jc w:val="both"/>
              <w:rPr>
                <w:sz w:val="22"/>
                <w:szCs w:val="22"/>
              </w:rPr>
            </w:pPr>
            <w:r>
              <w:rPr>
                <w:sz w:val="22"/>
                <w:szCs w:val="22"/>
              </w:rPr>
              <w:t>3.4</w:t>
            </w:r>
            <w:r w:rsidR="006E6929">
              <w:rPr>
                <w:sz w:val="22"/>
                <w:szCs w:val="22"/>
              </w:rPr>
              <w:t xml:space="preserve">.15. </w:t>
            </w:r>
            <w:r w:rsidR="006E6929" w:rsidRPr="00F176FC">
              <w:rPr>
                <w:sz w:val="22"/>
                <w:szCs w:val="22"/>
              </w:rPr>
              <w:t xml:space="preserve">miškų ūkio įranga ir technika (medienos ištraukimo traktoriai, </w:t>
            </w:r>
            <w:proofErr w:type="spellStart"/>
            <w:r w:rsidR="006E6929" w:rsidRPr="00F176FC">
              <w:rPr>
                <w:sz w:val="22"/>
                <w:szCs w:val="22"/>
              </w:rPr>
              <w:t>savikrovės</w:t>
            </w:r>
            <w:proofErr w:type="spellEnd"/>
            <w:r w:rsidR="006E6929" w:rsidRPr="00F176FC">
              <w:rPr>
                <w:sz w:val="22"/>
                <w:szCs w:val="22"/>
              </w:rPr>
              <w:t xml:space="preserve"> priekabos, </w:t>
            </w:r>
            <w:proofErr w:type="spellStart"/>
            <w:r w:rsidR="006E6929" w:rsidRPr="00F176FC">
              <w:rPr>
                <w:sz w:val="22"/>
                <w:szCs w:val="22"/>
              </w:rPr>
              <w:t>medvežiai</w:t>
            </w:r>
            <w:proofErr w:type="spellEnd"/>
            <w:r w:rsidR="006E6929" w:rsidRPr="00F176FC">
              <w:rPr>
                <w:sz w:val="22"/>
                <w:szCs w:val="22"/>
              </w:rPr>
              <w:t xml:space="preserve">, </w:t>
            </w:r>
            <w:proofErr w:type="spellStart"/>
            <w:r w:rsidR="006E6929" w:rsidRPr="00F176FC">
              <w:rPr>
                <w:sz w:val="22"/>
                <w:szCs w:val="22"/>
              </w:rPr>
              <w:t>miškavežiai</w:t>
            </w:r>
            <w:proofErr w:type="spellEnd"/>
            <w:r w:rsidR="006E6929" w:rsidRPr="00F176FC">
              <w:rPr>
                <w:sz w:val="22"/>
                <w:szCs w:val="22"/>
              </w:rPr>
              <w:t>, medkirtės ar medžių kirtimo galvutės, medžių ir (arba) krūmų pjovimo ir skiedrų ruošimo kombainai energetinėms plantacijoms, mechanizmai šakoms į rulonus presuoti, medienos smulkintuvai, kapoklės);</w:t>
            </w:r>
          </w:p>
          <w:p w14:paraId="52F8B1D4" w14:textId="668FF46B" w:rsidR="006E6929" w:rsidRPr="009B5B1D" w:rsidRDefault="00A80DA5" w:rsidP="006E6929">
            <w:pPr>
              <w:jc w:val="both"/>
              <w:rPr>
                <w:sz w:val="22"/>
                <w:szCs w:val="22"/>
              </w:rPr>
            </w:pPr>
            <w:r>
              <w:rPr>
                <w:sz w:val="22"/>
                <w:szCs w:val="22"/>
              </w:rPr>
              <w:t>3.4</w:t>
            </w:r>
            <w:r w:rsidR="006E6929" w:rsidRPr="009B5B1D">
              <w:rPr>
                <w:sz w:val="22"/>
                <w:szCs w:val="22"/>
              </w:rPr>
              <w:t>.</w:t>
            </w:r>
            <w:r w:rsidR="006E6929">
              <w:rPr>
                <w:sz w:val="22"/>
                <w:szCs w:val="22"/>
              </w:rPr>
              <w:t>16</w:t>
            </w:r>
            <w:r w:rsidR="006E6929" w:rsidRPr="009B5B1D">
              <w:rPr>
                <w:sz w:val="22"/>
                <w:szCs w:val="22"/>
              </w:rPr>
              <w:t xml:space="preserve">. išlaidos, nepagrįstos faktine gautų prekių, atliktų darbų ar suteiktų paslaugų verte; </w:t>
            </w:r>
          </w:p>
          <w:p w14:paraId="67862E8B" w14:textId="1C33D990" w:rsidR="006E6929" w:rsidRPr="00F176FC" w:rsidRDefault="00A80DA5" w:rsidP="006E6929">
            <w:pPr>
              <w:tabs>
                <w:tab w:val="left" w:pos="1418"/>
              </w:tabs>
              <w:jc w:val="both"/>
              <w:rPr>
                <w:sz w:val="22"/>
                <w:szCs w:val="22"/>
              </w:rPr>
            </w:pPr>
            <w:r>
              <w:rPr>
                <w:sz w:val="22"/>
                <w:szCs w:val="22"/>
              </w:rPr>
              <w:t>3.4</w:t>
            </w:r>
            <w:r w:rsidR="006E6929" w:rsidRPr="009B5B1D">
              <w:rPr>
                <w:sz w:val="22"/>
                <w:szCs w:val="22"/>
              </w:rPr>
              <w:t>.1</w:t>
            </w:r>
            <w:r w:rsidR="006E6929">
              <w:rPr>
                <w:sz w:val="22"/>
                <w:szCs w:val="22"/>
              </w:rPr>
              <w:t>7</w:t>
            </w:r>
            <w:r w:rsidR="006E6929" w:rsidRPr="009B5B1D">
              <w:rPr>
                <w:sz w:val="22"/>
                <w:szCs w:val="22"/>
              </w:rPr>
              <w:t xml:space="preserve">. </w:t>
            </w:r>
            <w:r w:rsidR="006E6929" w:rsidRPr="00F176FC">
              <w:rPr>
                <w:sz w:val="22"/>
                <w:szCs w:val="22"/>
              </w:rPr>
              <w:t>išlaidos, padengtos naudojant finansų inžinerijos priemones, finansuotas iš ES struktūrinių fondų lėšų, finansuojamos iš kitų nacionalinių programų, ES struktūrinių fondų, bet kurio kito ES ir (arba) tarptautinio fondo lėšų;</w:t>
            </w:r>
          </w:p>
          <w:p w14:paraId="6CAF5539" w14:textId="61833280" w:rsidR="006E6929" w:rsidRPr="009B5B1D" w:rsidRDefault="00A80DA5" w:rsidP="006E6929">
            <w:pPr>
              <w:jc w:val="both"/>
              <w:rPr>
                <w:color w:val="000000"/>
                <w:sz w:val="22"/>
                <w:szCs w:val="22"/>
              </w:rPr>
            </w:pPr>
            <w:r>
              <w:rPr>
                <w:sz w:val="22"/>
                <w:szCs w:val="22"/>
              </w:rPr>
              <w:t>3.4</w:t>
            </w:r>
            <w:r w:rsidR="006E6929" w:rsidRPr="009B5B1D">
              <w:rPr>
                <w:sz w:val="22"/>
                <w:szCs w:val="22"/>
              </w:rPr>
              <w:t>.1</w:t>
            </w:r>
            <w:r w:rsidR="006E6929">
              <w:rPr>
                <w:sz w:val="22"/>
                <w:szCs w:val="22"/>
              </w:rPr>
              <w:t>8</w:t>
            </w:r>
            <w:r w:rsidR="006E6929" w:rsidRPr="009B5B1D">
              <w:rPr>
                <w:sz w:val="22"/>
                <w:szCs w:val="22"/>
              </w:rPr>
              <w:t>.</w:t>
            </w:r>
            <w:r w:rsidR="006E6929" w:rsidRPr="009B5B1D">
              <w:rPr>
                <w:color w:val="000000"/>
                <w:sz w:val="22"/>
                <w:szCs w:val="22"/>
              </w:rPr>
              <w:t xml:space="preserve"> PVM, kurį vietos projekto vykdytojas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237B57F" w:rsidR="006E6929" w:rsidRDefault="00A80DA5" w:rsidP="006E6929">
            <w:pPr>
              <w:jc w:val="both"/>
              <w:rPr>
                <w:color w:val="000000"/>
                <w:sz w:val="22"/>
                <w:szCs w:val="22"/>
              </w:rPr>
            </w:pPr>
            <w:r>
              <w:rPr>
                <w:color w:val="000000"/>
                <w:sz w:val="22"/>
                <w:szCs w:val="22"/>
              </w:rPr>
              <w:t>3.4</w:t>
            </w:r>
            <w:r w:rsidR="006E6929" w:rsidRPr="009B5B1D">
              <w:rPr>
                <w:color w:val="000000"/>
                <w:sz w:val="22"/>
                <w:szCs w:val="22"/>
              </w:rPr>
              <w:t>.1</w:t>
            </w:r>
            <w:r w:rsidR="006E6929">
              <w:rPr>
                <w:color w:val="000000"/>
                <w:sz w:val="22"/>
                <w:szCs w:val="22"/>
              </w:rPr>
              <w:t>9</w:t>
            </w:r>
            <w:r w:rsidR="006E6929"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6E6929">
              <w:rPr>
                <w:color w:val="000000"/>
                <w:sz w:val="22"/>
                <w:szCs w:val="22"/>
              </w:rPr>
              <w:t>žiui, kai nėra kitos galimybės);</w:t>
            </w:r>
          </w:p>
          <w:p w14:paraId="3F197A81" w14:textId="0F9E73A7" w:rsidR="006E6929" w:rsidRPr="00123307" w:rsidRDefault="00A80DA5" w:rsidP="006E6929">
            <w:pPr>
              <w:jc w:val="both"/>
              <w:rPr>
                <w:bCs/>
              </w:rPr>
            </w:pPr>
            <w:r>
              <w:rPr>
                <w:color w:val="000000"/>
                <w:sz w:val="22"/>
                <w:szCs w:val="22"/>
              </w:rPr>
              <w:t>3.4</w:t>
            </w:r>
            <w:r w:rsidR="006E6929">
              <w:rPr>
                <w:color w:val="000000"/>
                <w:sz w:val="22"/>
                <w:szCs w:val="22"/>
              </w:rPr>
              <w:t xml:space="preserve">.20. </w:t>
            </w:r>
            <w:r w:rsidR="006E6929" w:rsidRPr="00065851">
              <w:rPr>
                <w:sz w:val="22"/>
                <w:szCs w:val="22"/>
              </w:rPr>
              <w:t>išlaidos reklamai, skirtai ne projektui viešinti;</w:t>
            </w:r>
          </w:p>
          <w:p w14:paraId="1D655CC7" w14:textId="20137330" w:rsidR="006E6929" w:rsidRPr="00065851" w:rsidRDefault="00A80DA5" w:rsidP="006E6929">
            <w:pPr>
              <w:tabs>
                <w:tab w:val="left" w:pos="1418"/>
              </w:tabs>
              <w:jc w:val="both"/>
              <w:rPr>
                <w:bCs/>
              </w:rPr>
            </w:pPr>
            <w:r>
              <w:rPr>
                <w:sz w:val="22"/>
                <w:szCs w:val="22"/>
              </w:rPr>
              <w:lastRenderedPageBreak/>
              <w:t>3.4</w:t>
            </w:r>
            <w:r w:rsidR="006E6929" w:rsidRPr="009B5B1D">
              <w:rPr>
                <w:sz w:val="22"/>
                <w:szCs w:val="22"/>
              </w:rPr>
              <w:t>.</w:t>
            </w:r>
            <w:r w:rsidR="006E6929">
              <w:rPr>
                <w:sz w:val="22"/>
                <w:szCs w:val="22"/>
              </w:rPr>
              <w:t>21</w:t>
            </w:r>
            <w:r w:rsidR="006E6929" w:rsidRPr="00123307">
              <w:rPr>
                <w:sz w:val="22"/>
                <w:szCs w:val="22"/>
              </w:rPr>
              <w:t xml:space="preserve">. </w:t>
            </w:r>
            <w:r w:rsidR="006E6929" w:rsidRPr="00123307">
              <w:rPr>
                <w:bCs/>
                <w:sz w:val="22"/>
                <w:szCs w:val="22"/>
              </w:rPr>
              <w:t xml:space="preserve">investicijos į </w:t>
            </w:r>
            <w:r w:rsidR="006E6929" w:rsidRPr="00123307">
              <w:rPr>
                <w:sz w:val="22"/>
                <w:szCs w:val="22"/>
              </w:rPr>
              <w:t>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EFCC6D7" w:rsidR="007875FE" w:rsidRPr="009B5B1D" w:rsidRDefault="007875FE" w:rsidP="00A80DA5">
            <w:pPr>
              <w:jc w:val="both"/>
              <w:rPr>
                <w:b/>
                <w:sz w:val="22"/>
                <w:szCs w:val="22"/>
              </w:rPr>
            </w:pPr>
            <w:r w:rsidRPr="009B5B1D">
              <w:rPr>
                <w:sz w:val="22"/>
                <w:szCs w:val="22"/>
              </w:rPr>
              <w:t>Šioje FSA dalyje nurodytos tinkamumo finansuoti sąlygos pareiš</w:t>
            </w:r>
            <w:r w:rsidR="00A80DA5">
              <w:rPr>
                <w:sz w:val="22"/>
                <w:szCs w:val="22"/>
              </w:rPr>
              <w:t>kėjui,</w:t>
            </w:r>
            <w:r w:rsidRPr="009B5B1D">
              <w:rPr>
                <w:sz w:val="22"/>
                <w:szCs w:val="22"/>
              </w:rPr>
              <w:t xml:space="preserve">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698B2A5" w:rsidR="00D7347C" w:rsidRPr="009B5B1D" w:rsidRDefault="00D7347C" w:rsidP="00A80DA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5A5D993" w:rsidR="00D7347C" w:rsidRPr="009B5B1D" w:rsidRDefault="00D7347C" w:rsidP="00A80DA5">
            <w:pPr>
              <w:jc w:val="both"/>
              <w:rPr>
                <w:sz w:val="22"/>
                <w:szCs w:val="22"/>
              </w:rPr>
            </w:pPr>
            <w:r w:rsidRPr="009B5B1D">
              <w:rPr>
                <w:b/>
                <w:sz w:val="22"/>
                <w:szCs w:val="22"/>
              </w:rPr>
              <w:t>Bendrosios tinkamumo sąlygos pareiškėjui</w:t>
            </w:r>
            <w:r w:rsidRPr="009B5B1D">
              <w:rPr>
                <w:sz w:val="22"/>
                <w:szCs w:val="22"/>
              </w:rPr>
              <w:t>, numatytos Vietos projektų  admini</w:t>
            </w:r>
            <w:r w:rsidR="00A80DA5">
              <w:rPr>
                <w:sz w:val="22"/>
                <w:szCs w:val="22"/>
              </w:rPr>
              <w:t>stravimo taisyklių 18.1 papunktyje</w:t>
            </w:r>
            <w:r w:rsidRPr="009B5B1D">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5E0DE11B" w:rsidR="00D7347C" w:rsidRPr="009B5B1D" w:rsidRDefault="00D7347C" w:rsidP="00A80DA5">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3C6C2B">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5801"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3E17E5BB" w:rsidR="00D7347C" w:rsidRPr="009B5B1D" w:rsidRDefault="00D7347C" w:rsidP="003C6C2B">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3C6C2B">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5801"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969"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80DA5" w:rsidRPr="009B5B1D" w14:paraId="76CF5067" w14:textId="77777777" w:rsidTr="003C6C2B">
        <w:tc>
          <w:tcPr>
            <w:tcW w:w="1188" w:type="dxa"/>
            <w:shd w:val="clear" w:color="auto" w:fill="auto"/>
            <w:vAlign w:val="center"/>
          </w:tcPr>
          <w:p w14:paraId="30E188A3" w14:textId="0583640D" w:rsidR="00A80DA5" w:rsidRPr="009B5B1D" w:rsidRDefault="00A80DA5" w:rsidP="00A80DA5">
            <w:pPr>
              <w:rPr>
                <w:sz w:val="22"/>
                <w:szCs w:val="22"/>
              </w:rPr>
            </w:pPr>
            <w:r w:rsidRPr="009B5B1D">
              <w:rPr>
                <w:sz w:val="22"/>
                <w:szCs w:val="22"/>
              </w:rPr>
              <w:t>4.2.2</w:t>
            </w:r>
            <w:r w:rsidRPr="00A80DA5">
              <w:rPr>
                <w:sz w:val="22"/>
                <w:szCs w:val="22"/>
              </w:rPr>
              <w:t>.1</w:t>
            </w:r>
            <w:r w:rsidRPr="009B5B1D">
              <w:rPr>
                <w:i/>
                <w:sz w:val="22"/>
                <w:szCs w:val="22"/>
              </w:rPr>
              <w:t>.</w:t>
            </w:r>
          </w:p>
        </w:tc>
        <w:tc>
          <w:tcPr>
            <w:tcW w:w="4205" w:type="dxa"/>
            <w:shd w:val="clear" w:color="auto" w:fill="auto"/>
            <w:vAlign w:val="center"/>
          </w:tcPr>
          <w:p w14:paraId="5743B293" w14:textId="520B0DDA" w:rsidR="00A80DA5" w:rsidRPr="009B5B1D" w:rsidRDefault="00A80DA5" w:rsidP="00A80DA5">
            <w:pPr>
              <w:jc w:val="both"/>
              <w:rPr>
                <w:b/>
                <w:sz w:val="22"/>
                <w:szCs w:val="22"/>
              </w:rPr>
            </w:pPr>
            <w:r w:rsidRPr="00A32CE9">
              <w:rPr>
                <w:rFonts w:eastAsia="Calibri"/>
                <w:sz w:val="22"/>
                <w:szCs w:val="22"/>
              </w:rPr>
              <w:t>Pareiškėjas ir (arba) projektas atitinka bendrąsias tinkamumo sąlygas ir reikalavimus, nustatytus KKP 8.1.2 papunktyje.</w:t>
            </w:r>
          </w:p>
        </w:tc>
        <w:tc>
          <w:tcPr>
            <w:tcW w:w="5801" w:type="dxa"/>
            <w:shd w:val="clear" w:color="auto" w:fill="auto"/>
            <w:vAlign w:val="center"/>
          </w:tcPr>
          <w:p w14:paraId="5B2697AE" w14:textId="02E66D95" w:rsidR="00A80DA5" w:rsidRPr="009B5B1D" w:rsidRDefault="00A80DA5" w:rsidP="00A80DA5">
            <w:pPr>
              <w:jc w:val="both"/>
              <w:rPr>
                <w:sz w:val="22"/>
                <w:szCs w:val="22"/>
              </w:rPr>
            </w:pPr>
            <w:r w:rsidRPr="00A32CE9">
              <w:rPr>
                <w:sz w:val="22"/>
                <w:szCs w:val="22"/>
              </w:rPr>
              <w:t>Vertinama pagal su paraiška pateiktus dokumentus (juridinio asmens registravimo pažymėjimas ir (arba) ūkininko ūkio registravimo pažymėjimas, ir (arba) individualios veiklos vykdymo pažyma, ir (arba) verslo liudijimas ir (arba) gyvenamosios vietos pažyma) ir viešuosiuose registruose esančius duomenis.</w:t>
            </w:r>
          </w:p>
        </w:tc>
        <w:tc>
          <w:tcPr>
            <w:tcW w:w="3969" w:type="dxa"/>
            <w:shd w:val="clear" w:color="auto" w:fill="auto"/>
            <w:vAlign w:val="center"/>
          </w:tcPr>
          <w:p w14:paraId="7295C5B9" w14:textId="636B9F0C" w:rsidR="00A80DA5" w:rsidRPr="009B5B1D" w:rsidRDefault="00A80DA5" w:rsidP="00A80DA5">
            <w:pPr>
              <w:jc w:val="both"/>
              <w:rPr>
                <w:sz w:val="22"/>
                <w:szCs w:val="22"/>
              </w:rPr>
            </w:pPr>
            <w:r w:rsidRPr="00A32CE9">
              <w:rPr>
                <w:sz w:val="22"/>
                <w:szCs w:val="22"/>
              </w:rPr>
              <w:t>Tikrinama prie galutinio mokėjimo prašymo pateiktuose dokumentuose, įgyvendinimo ataskaitoje, užbaigto projekto metinėse ataskaitose, patikrų vietoje metu ir viešuosiuose registruose esančius duomenis.</w:t>
            </w:r>
          </w:p>
        </w:tc>
      </w:tr>
      <w:tr w:rsidR="003C6C2B" w:rsidRPr="009B5B1D" w14:paraId="4C5BE5CA" w14:textId="77777777" w:rsidTr="003C6C2B">
        <w:tc>
          <w:tcPr>
            <w:tcW w:w="1188" w:type="dxa"/>
            <w:shd w:val="clear" w:color="auto" w:fill="auto"/>
            <w:vAlign w:val="center"/>
          </w:tcPr>
          <w:p w14:paraId="0B9A14D6" w14:textId="32C189A5" w:rsidR="003C6C2B" w:rsidRPr="009B5B1D" w:rsidRDefault="003C6C2B" w:rsidP="003C6C2B">
            <w:pPr>
              <w:rPr>
                <w:sz w:val="22"/>
                <w:szCs w:val="22"/>
              </w:rPr>
            </w:pPr>
            <w:r>
              <w:rPr>
                <w:sz w:val="22"/>
                <w:szCs w:val="22"/>
              </w:rPr>
              <w:t>4.2.2.2.</w:t>
            </w:r>
          </w:p>
        </w:tc>
        <w:tc>
          <w:tcPr>
            <w:tcW w:w="4205" w:type="dxa"/>
            <w:shd w:val="clear" w:color="auto" w:fill="auto"/>
            <w:vAlign w:val="center"/>
          </w:tcPr>
          <w:p w14:paraId="311E1F66" w14:textId="77DFBCF3" w:rsidR="003C6C2B" w:rsidRPr="009B5B1D" w:rsidRDefault="003C6C2B" w:rsidP="003C6C2B">
            <w:pPr>
              <w:jc w:val="both"/>
              <w:rPr>
                <w:i/>
                <w:sz w:val="22"/>
                <w:szCs w:val="22"/>
              </w:rPr>
            </w:pPr>
            <w:r w:rsidRPr="00B33B3E">
              <w:rPr>
                <w:rFonts w:eastAsia="Calibri"/>
                <w:sz w:val="22"/>
                <w:szCs w:val="22"/>
              </w:rPr>
              <w:t xml:space="preserve">Pateikiamas verslo planas, kuriame pareiškėjas įrodo ūkio subjekto atitikimą nustatytiems ekonominio gyvybingumo rodikliams. </w:t>
            </w:r>
            <w:r w:rsidRPr="00B33B3E">
              <w:rPr>
                <w:sz w:val="22"/>
                <w:szCs w:val="22"/>
              </w:rPr>
              <w:t>(</w:t>
            </w:r>
            <w:r w:rsidRPr="00B33B3E">
              <w:rPr>
                <w:rFonts w:eastAsia="Calibri"/>
                <w:sz w:val="22"/>
                <w:szCs w:val="22"/>
              </w:rPr>
              <w:t>Ūkio subjektų, siekiančių pasinaudoti parama pagal Lietuvos kaimo plėtros 2014-2020 metų programos priemones, ekonominio gyvybingumo taisykles).</w:t>
            </w:r>
          </w:p>
        </w:tc>
        <w:tc>
          <w:tcPr>
            <w:tcW w:w="5801" w:type="dxa"/>
            <w:shd w:val="clear" w:color="auto" w:fill="auto"/>
            <w:vAlign w:val="center"/>
          </w:tcPr>
          <w:p w14:paraId="6BA754BC" w14:textId="5D60A7B8" w:rsidR="003C6C2B" w:rsidRPr="009B5B1D" w:rsidRDefault="003C6C2B" w:rsidP="003C6C2B">
            <w:pPr>
              <w:jc w:val="both"/>
              <w:rPr>
                <w:i/>
                <w:sz w:val="22"/>
                <w:szCs w:val="22"/>
              </w:rPr>
            </w:pPr>
            <w:r w:rsidRPr="00B33B3E">
              <w:rPr>
                <w:sz w:val="22"/>
                <w:szCs w:val="22"/>
              </w:rPr>
              <w:t>Vertinama ar prie vietos projekto paraiškos pateiktas verslo planas.</w:t>
            </w:r>
          </w:p>
        </w:tc>
        <w:tc>
          <w:tcPr>
            <w:tcW w:w="3969" w:type="dxa"/>
            <w:shd w:val="clear" w:color="auto" w:fill="auto"/>
            <w:vAlign w:val="center"/>
          </w:tcPr>
          <w:p w14:paraId="0D6A917B" w14:textId="600F17FB" w:rsidR="003C6C2B" w:rsidRPr="009B5B1D" w:rsidRDefault="003C6C2B" w:rsidP="003C6C2B">
            <w:pPr>
              <w:jc w:val="both"/>
              <w:rPr>
                <w:i/>
                <w:sz w:val="22"/>
                <w:szCs w:val="22"/>
              </w:rPr>
            </w:pPr>
            <w:r w:rsidRPr="00B33B3E">
              <w:rPr>
                <w:sz w:val="22"/>
                <w:szCs w:val="22"/>
              </w:rPr>
              <w:t>Vietos projekto kontrolės laikotarpiu ekonominio gyvybingumo rodikliai tikrinami pagal įgyvendinimo ataskaitoje, užbaigto projekto metinėse ataskaitose pateiktą informaciją.</w:t>
            </w:r>
          </w:p>
        </w:tc>
      </w:tr>
      <w:tr w:rsidR="003C6C2B" w:rsidRPr="009B5B1D" w14:paraId="510911A2" w14:textId="77777777" w:rsidTr="00F81AA2">
        <w:tc>
          <w:tcPr>
            <w:tcW w:w="1188" w:type="dxa"/>
            <w:shd w:val="clear" w:color="auto" w:fill="auto"/>
          </w:tcPr>
          <w:p w14:paraId="0A4C658D" w14:textId="14F3D72E" w:rsidR="003C6C2B" w:rsidRPr="009B5B1D" w:rsidRDefault="003C6C2B" w:rsidP="003C6C2B">
            <w:pPr>
              <w:rPr>
                <w:b/>
                <w:sz w:val="22"/>
                <w:szCs w:val="22"/>
              </w:rPr>
            </w:pPr>
            <w:r w:rsidRPr="009B5B1D">
              <w:rPr>
                <w:b/>
                <w:sz w:val="22"/>
                <w:szCs w:val="22"/>
              </w:rPr>
              <w:t xml:space="preserve">4.2.3. </w:t>
            </w:r>
          </w:p>
        </w:tc>
        <w:tc>
          <w:tcPr>
            <w:tcW w:w="13975" w:type="dxa"/>
            <w:gridSpan w:val="3"/>
            <w:shd w:val="clear" w:color="auto" w:fill="auto"/>
          </w:tcPr>
          <w:p w14:paraId="2FE07584" w14:textId="47BB83FD" w:rsidR="003C6C2B" w:rsidRPr="009B5B1D" w:rsidRDefault="003C6C2B" w:rsidP="003C6C2B">
            <w:pPr>
              <w:jc w:val="both"/>
              <w:rPr>
                <w:b/>
                <w:sz w:val="22"/>
                <w:szCs w:val="22"/>
              </w:rPr>
            </w:pPr>
            <w:r w:rsidRPr="009B5B1D">
              <w:rPr>
                <w:b/>
                <w:sz w:val="22"/>
                <w:szCs w:val="22"/>
              </w:rPr>
              <w:t>Papildomos tinkamumo sąlygos pareiškėjui:</w:t>
            </w:r>
          </w:p>
        </w:tc>
      </w:tr>
      <w:tr w:rsidR="003C6C2B" w:rsidRPr="009B5B1D" w14:paraId="3DF12A23" w14:textId="77777777" w:rsidTr="003C6C2B">
        <w:tc>
          <w:tcPr>
            <w:tcW w:w="1188" w:type="dxa"/>
            <w:shd w:val="clear" w:color="auto" w:fill="auto"/>
            <w:vAlign w:val="center"/>
          </w:tcPr>
          <w:p w14:paraId="63F65508" w14:textId="6992B2A9" w:rsidR="003C6C2B" w:rsidRPr="009B5B1D" w:rsidRDefault="003C6C2B" w:rsidP="003C6C2B">
            <w:pPr>
              <w:rPr>
                <w:sz w:val="22"/>
                <w:szCs w:val="22"/>
              </w:rPr>
            </w:pPr>
            <w:r w:rsidRPr="009B5B1D">
              <w:rPr>
                <w:sz w:val="22"/>
                <w:szCs w:val="22"/>
              </w:rPr>
              <w:t>4.2.3.1.</w:t>
            </w:r>
          </w:p>
        </w:tc>
        <w:tc>
          <w:tcPr>
            <w:tcW w:w="13975" w:type="dxa"/>
            <w:gridSpan w:val="3"/>
            <w:shd w:val="clear" w:color="auto" w:fill="auto"/>
            <w:vAlign w:val="center"/>
          </w:tcPr>
          <w:p w14:paraId="78B63862" w14:textId="77777777" w:rsidR="00DD3435" w:rsidRPr="00DD3435" w:rsidRDefault="00DD3435" w:rsidP="00DD3435">
            <w:pPr>
              <w:jc w:val="both"/>
              <w:rPr>
                <w:rFonts w:eastAsia="Calibri"/>
                <w:sz w:val="22"/>
                <w:szCs w:val="22"/>
              </w:rPr>
            </w:pPr>
            <w:r w:rsidRPr="00DD3435">
              <w:rPr>
                <w:rFonts w:eastAsia="Calibri"/>
                <w:sz w:val="22"/>
                <w:szCs w:val="22"/>
              </w:rPr>
              <w:t>Paramos gali kreiptis:</w:t>
            </w:r>
          </w:p>
          <w:p w14:paraId="019DFA19" w14:textId="3884F753" w:rsidR="00DD3435" w:rsidRPr="00DD3435" w:rsidRDefault="00DD3435" w:rsidP="00DD3435">
            <w:pPr>
              <w:ind w:firstLine="720"/>
              <w:jc w:val="both"/>
              <w:rPr>
                <w:rFonts w:eastAsia="Calibri"/>
                <w:sz w:val="22"/>
                <w:szCs w:val="22"/>
              </w:rPr>
            </w:pPr>
            <w:r w:rsidRPr="00DD3435">
              <w:rPr>
                <w:rFonts w:eastAsia="Calibri"/>
                <w:sz w:val="22"/>
                <w:szCs w:val="22"/>
              </w:rPr>
              <w:lastRenderedPageBreak/>
              <w:t xml:space="preserve">1. fizinis asmuo, nevykdęs jokios ne žemės ūkio </w:t>
            </w:r>
            <w:r w:rsidRPr="00DD3435">
              <w:rPr>
                <w:sz w:val="22"/>
                <w:szCs w:val="22"/>
              </w:rPr>
              <w:t>ekonominės veiklos nuo 201</w:t>
            </w:r>
            <w:r w:rsidR="007231C7">
              <w:rPr>
                <w:sz w:val="22"/>
                <w:szCs w:val="22"/>
              </w:rPr>
              <w:t>7</w:t>
            </w:r>
            <w:r w:rsidRPr="00DD3435">
              <w:rPr>
                <w:sz w:val="22"/>
                <w:szCs w:val="22"/>
              </w:rPr>
              <w:t xml:space="preserve"> m. gegužės 2 d. iki 201</w:t>
            </w:r>
            <w:r>
              <w:rPr>
                <w:sz w:val="22"/>
                <w:szCs w:val="22"/>
              </w:rPr>
              <w:t>9</w:t>
            </w:r>
            <w:r w:rsidRPr="00DD3435">
              <w:rPr>
                <w:sz w:val="22"/>
                <w:szCs w:val="22"/>
              </w:rPr>
              <w:t xml:space="preserve"> m. gegužės 2 d. arba per nurodytą laikotarpį vykdęs ją mažiau kaip 30 kalendorinių dienų, neatsižvelgiant į tai, ar buvo gauta pajamų, ar ne</w:t>
            </w:r>
            <w:r w:rsidRPr="00DD3435">
              <w:rPr>
                <w:rFonts w:eastAsia="Calibri"/>
                <w:sz w:val="22"/>
                <w:szCs w:val="22"/>
              </w:rPr>
              <w:t>;</w:t>
            </w:r>
          </w:p>
          <w:p w14:paraId="2825671A" w14:textId="504E6824" w:rsidR="003C6C2B" w:rsidRPr="00DD3435" w:rsidRDefault="00DD3435" w:rsidP="00DD3435">
            <w:pPr>
              <w:ind w:firstLine="720"/>
              <w:jc w:val="both"/>
              <w:rPr>
                <w:rFonts w:eastAsia="Calibri"/>
              </w:rPr>
            </w:pPr>
            <w:r w:rsidRPr="00DD3435">
              <w:rPr>
                <w:rFonts w:eastAsia="Calibri"/>
                <w:sz w:val="22"/>
                <w:szCs w:val="22"/>
              </w:rPr>
              <w:t>2. naujai įsteigtas (įregistruotas ne anksčiau kaip prieš 6 mėn. iki paraiškos pateikimo dienos) privatus juridinis asmuo.</w:t>
            </w:r>
          </w:p>
        </w:tc>
      </w:tr>
      <w:tr w:rsidR="00DD3435" w:rsidRPr="009B5B1D" w14:paraId="736B6180" w14:textId="77777777" w:rsidTr="003C6C2B">
        <w:tc>
          <w:tcPr>
            <w:tcW w:w="1188" w:type="dxa"/>
            <w:shd w:val="clear" w:color="auto" w:fill="auto"/>
            <w:vAlign w:val="center"/>
          </w:tcPr>
          <w:p w14:paraId="24288573" w14:textId="2DD14D1F" w:rsidR="00DD3435" w:rsidRPr="009B5B1D" w:rsidRDefault="00DD3435" w:rsidP="003C6C2B">
            <w:pPr>
              <w:rPr>
                <w:sz w:val="22"/>
                <w:szCs w:val="22"/>
              </w:rPr>
            </w:pPr>
            <w:r>
              <w:rPr>
                <w:sz w:val="22"/>
                <w:szCs w:val="22"/>
              </w:rPr>
              <w:lastRenderedPageBreak/>
              <w:t>4.2.3.2.</w:t>
            </w:r>
          </w:p>
        </w:tc>
        <w:tc>
          <w:tcPr>
            <w:tcW w:w="13975" w:type="dxa"/>
            <w:gridSpan w:val="3"/>
            <w:shd w:val="clear" w:color="auto" w:fill="auto"/>
            <w:vAlign w:val="center"/>
          </w:tcPr>
          <w:p w14:paraId="41945AC7" w14:textId="07487886" w:rsidR="00DD3435" w:rsidRPr="00D14DFB" w:rsidRDefault="00DD3435" w:rsidP="003C6C2B">
            <w:pPr>
              <w:jc w:val="both"/>
              <w:rPr>
                <w:rFonts w:eastAsia="Calibri"/>
                <w:sz w:val="22"/>
                <w:szCs w:val="22"/>
              </w:rPr>
            </w:pPr>
            <w:r w:rsidRPr="00D14DFB">
              <w:rPr>
                <w:rFonts w:eastAsia="Calibri"/>
                <w:sz w:val="22"/>
                <w:szCs w:val="22"/>
              </w:rPr>
              <w:t>pareiškėjas tvarko buhalterinę apskaitą ir sudaro finansines ataskaitas (sudaromas balansas, pelno (nuostolių) ataskaitos) pagal Lietuvos Respublikos teisės aktų nustatytus reikalavimus. Jeigu pareiškėjas iki paraiškos pateikimo dienos vykdė veiklą, jis kartu su paramos paraiška pateikia patvirtintus tarpinių finansinių ataskaitų (už einamųjų metų pilnus ketvirčius) dokumentus (taikoma, kai pagal teisės aktų reikalavimus, pareiškėjas turi tokius dokumentus rengti). Finansinės atskaitomybės dokumentų teikti nereikia juridiniams asmenims, kurie, vadovaudamiesi Lietuvos Respublikos įmonių finansinės atskaitomybės įstatymu, šiuos dokumentus teikia Juridinių asmenų registrui.</w:t>
            </w:r>
            <w:r w:rsidRPr="00D14DFB">
              <w:rPr>
                <w:rFonts w:eastAsia="Calibri"/>
                <w:b/>
                <w:sz w:val="22"/>
                <w:szCs w:val="22"/>
              </w:rPr>
              <w:t xml:space="preserve"> </w:t>
            </w:r>
            <w:r w:rsidRPr="00D14DFB">
              <w:rPr>
                <w:rFonts w:eastAsia="Calibri"/>
                <w:sz w:val="22"/>
                <w:szCs w:val="22"/>
              </w:rPr>
              <w:t>Jeigu pareiškėjas iki paramos paraiškos pateikimo dienos nevykdė veiklos, pateikiamas ūkinės veiklos pradžios balansas, kuriame turi būti nurodytas veiklos pradžioje buvęs turtas, nuosavas kapitalas ir įsipareigojimai.</w:t>
            </w:r>
          </w:p>
        </w:tc>
      </w:tr>
      <w:tr w:rsidR="003C6C2B"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3C6C2B" w:rsidRPr="009B5B1D" w:rsidRDefault="003C6C2B" w:rsidP="003C6C2B">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14:paraId="1A25D28D" w14:textId="66BCEA75" w:rsidR="003C6C2B" w:rsidRPr="009B5B1D" w:rsidRDefault="003C6C2B" w:rsidP="003C6C2B">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3C6C2B" w:rsidRPr="009B5B1D" w14:paraId="54D2E999" w14:textId="77777777" w:rsidTr="00F81AA2">
        <w:tc>
          <w:tcPr>
            <w:tcW w:w="1188" w:type="dxa"/>
            <w:shd w:val="clear" w:color="auto" w:fill="auto"/>
          </w:tcPr>
          <w:p w14:paraId="50FDEB1B" w14:textId="26CB054E" w:rsidR="003C6C2B" w:rsidRPr="009B5B1D" w:rsidRDefault="003C6C2B" w:rsidP="003C6C2B">
            <w:pPr>
              <w:rPr>
                <w:b/>
                <w:sz w:val="22"/>
                <w:szCs w:val="22"/>
              </w:rPr>
            </w:pPr>
            <w:r w:rsidRPr="009B5B1D">
              <w:rPr>
                <w:b/>
                <w:sz w:val="22"/>
                <w:szCs w:val="22"/>
              </w:rPr>
              <w:t xml:space="preserve">4.2.5. </w:t>
            </w:r>
          </w:p>
        </w:tc>
        <w:tc>
          <w:tcPr>
            <w:tcW w:w="13975" w:type="dxa"/>
            <w:gridSpan w:val="3"/>
            <w:shd w:val="clear" w:color="auto" w:fill="auto"/>
          </w:tcPr>
          <w:p w14:paraId="3831428D" w14:textId="4BA71915" w:rsidR="003C6C2B" w:rsidRPr="009B5B1D" w:rsidRDefault="003C6C2B" w:rsidP="00132315">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3C6C2B" w:rsidRPr="009B5B1D" w14:paraId="7AA76ABE" w14:textId="77777777" w:rsidTr="003C6C2B">
        <w:tc>
          <w:tcPr>
            <w:tcW w:w="1188" w:type="dxa"/>
            <w:shd w:val="clear" w:color="auto" w:fill="auto"/>
            <w:vAlign w:val="center"/>
          </w:tcPr>
          <w:p w14:paraId="78A64569" w14:textId="0CE235B2" w:rsidR="003C6C2B" w:rsidRPr="009B5B1D" w:rsidRDefault="003C6C2B" w:rsidP="003C6C2B">
            <w:pPr>
              <w:rPr>
                <w:sz w:val="22"/>
                <w:szCs w:val="22"/>
              </w:rPr>
            </w:pPr>
            <w:r w:rsidRPr="009B5B1D">
              <w:rPr>
                <w:b/>
                <w:sz w:val="22"/>
                <w:szCs w:val="22"/>
              </w:rPr>
              <w:t>Eil. Nr.</w:t>
            </w:r>
          </w:p>
        </w:tc>
        <w:tc>
          <w:tcPr>
            <w:tcW w:w="4205" w:type="dxa"/>
            <w:shd w:val="clear" w:color="auto" w:fill="auto"/>
            <w:vAlign w:val="center"/>
          </w:tcPr>
          <w:p w14:paraId="1DC1BD3D" w14:textId="5D32AEED" w:rsidR="003C6C2B" w:rsidRPr="009B5B1D" w:rsidRDefault="003C6C2B" w:rsidP="003C6C2B">
            <w:pPr>
              <w:jc w:val="both"/>
              <w:rPr>
                <w:i/>
                <w:sz w:val="22"/>
                <w:szCs w:val="22"/>
              </w:rPr>
            </w:pPr>
            <w:r w:rsidRPr="009B5B1D">
              <w:rPr>
                <w:b/>
                <w:sz w:val="22"/>
                <w:szCs w:val="22"/>
              </w:rPr>
              <w:t xml:space="preserve">Vietos projektų finansavimo sąlyga </w:t>
            </w:r>
          </w:p>
        </w:tc>
        <w:tc>
          <w:tcPr>
            <w:tcW w:w="5801" w:type="dxa"/>
            <w:shd w:val="clear" w:color="auto" w:fill="auto"/>
            <w:vAlign w:val="center"/>
          </w:tcPr>
          <w:p w14:paraId="16B0A422" w14:textId="77777777" w:rsidR="003C6C2B" w:rsidRPr="009B5B1D" w:rsidRDefault="003C6C2B" w:rsidP="003C6C2B">
            <w:pPr>
              <w:jc w:val="center"/>
              <w:rPr>
                <w:b/>
                <w:sz w:val="22"/>
                <w:szCs w:val="22"/>
              </w:rPr>
            </w:pPr>
            <w:proofErr w:type="spellStart"/>
            <w:r w:rsidRPr="009B5B1D">
              <w:rPr>
                <w:b/>
                <w:sz w:val="22"/>
                <w:szCs w:val="22"/>
              </w:rPr>
              <w:t>Patikrinamumas</w:t>
            </w:r>
            <w:proofErr w:type="spellEnd"/>
          </w:p>
          <w:p w14:paraId="2C859CCF" w14:textId="44BDC6D4" w:rsidR="003C6C2B" w:rsidRPr="009B5B1D" w:rsidRDefault="003C6C2B" w:rsidP="00D338E1">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3C6C2B" w:rsidRPr="009B5B1D" w:rsidRDefault="003C6C2B" w:rsidP="003C6C2B">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3C6C2B" w:rsidRPr="009B5B1D" w:rsidRDefault="003C6C2B" w:rsidP="003C6C2B">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3C6C2B" w:rsidRPr="009B5B1D" w14:paraId="3191A0E3" w14:textId="77777777" w:rsidTr="00132315">
        <w:tc>
          <w:tcPr>
            <w:tcW w:w="1188" w:type="dxa"/>
            <w:shd w:val="clear" w:color="auto" w:fill="auto"/>
            <w:vAlign w:val="center"/>
          </w:tcPr>
          <w:p w14:paraId="0FBF3B17" w14:textId="66D4B3A4" w:rsidR="003C6C2B" w:rsidRPr="009B5B1D" w:rsidRDefault="003C6C2B" w:rsidP="00132315">
            <w:pPr>
              <w:jc w:val="center"/>
              <w:rPr>
                <w:sz w:val="22"/>
                <w:szCs w:val="22"/>
              </w:rPr>
            </w:pPr>
            <w:r w:rsidRPr="009B5B1D">
              <w:rPr>
                <w:b/>
                <w:sz w:val="22"/>
                <w:szCs w:val="22"/>
              </w:rPr>
              <w:t>I</w:t>
            </w:r>
          </w:p>
        </w:tc>
        <w:tc>
          <w:tcPr>
            <w:tcW w:w="4205" w:type="dxa"/>
            <w:shd w:val="clear" w:color="auto" w:fill="auto"/>
          </w:tcPr>
          <w:p w14:paraId="364AA877" w14:textId="5B43F96D" w:rsidR="003C6C2B" w:rsidRPr="009B5B1D" w:rsidRDefault="003C6C2B" w:rsidP="00132315">
            <w:pPr>
              <w:jc w:val="center"/>
              <w:rPr>
                <w:i/>
                <w:sz w:val="22"/>
                <w:szCs w:val="22"/>
              </w:rPr>
            </w:pPr>
            <w:r w:rsidRPr="009B5B1D">
              <w:rPr>
                <w:b/>
                <w:sz w:val="22"/>
                <w:szCs w:val="22"/>
              </w:rPr>
              <w:t>II</w:t>
            </w:r>
          </w:p>
        </w:tc>
        <w:tc>
          <w:tcPr>
            <w:tcW w:w="5801" w:type="dxa"/>
            <w:shd w:val="clear" w:color="auto" w:fill="auto"/>
          </w:tcPr>
          <w:p w14:paraId="692D9F2A" w14:textId="68CE03E2" w:rsidR="003C6C2B" w:rsidRPr="009B5B1D" w:rsidRDefault="003C6C2B" w:rsidP="00132315">
            <w:pPr>
              <w:jc w:val="center"/>
              <w:rPr>
                <w:i/>
                <w:sz w:val="22"/>
                <w:szCs w:val="22"/>
              </w:rPr>
            </w:pPr>
            <w:r w:rsidRPr="009B5B1D">
              <w:rPr>
                <w:b/>
                <w:sz w:val="22"/>
                <w:szCs w:val="22"/>
              </w:rPr>
              <w:t>III</w:t>
            </w:r>
          </w:p>
        </w:tc>
        <w:tc>
          <w:tcPr>
            <w:tcW w:w="3969" w:type="dxa"/>
            <w:shd w:val="clear" w:color="auto" w:fill="auto"/>
          </w:tcPr>
          <w:p w14:paraId="16400878" w14:textId="0AF15237" w:rsidR="003C6C2B" w:rsidRPr="009B5B1D" w:rsidRDefault="003C6C2B" w:rsidP="00132315">
            <w:pPr>
              <w:jc w:val="center"/>
              <w:rPr>
                <w:i/>
                <w:sz w:val="22"/>
                <w:szCs w:val="22"/>
              </w:rPr>
            </w:pPr>
            <w:r w:rsidRPr="009B5B1D">
              <w:rPr>
                <w:b/>
                <w:sz w:val="22"/>
                <w:szCs w:val="22"/>
              </w:rPr>
              <w:t>IV</w:t>
            </w:r>
          </w:p>
        </w:tc>
      </w:tr>
      <w:tr w:rsidR="00132315" w:rsidRPr="009B5B1D" w14:paraId="1296907A" w14:textId="77777777" w:rsidTr="00132315">
        <w:tc>
          <w:tcPr>
            <w:tcW w:w="1188" w:type="dxa"/>
            <w:shd w:val="clear" w:color="auto" w:fill="auto"/>
            <w:vAlign w:val="center"/>
          </w:tcPr>
          <w:p w14:paraId="3DCF243A" w14:textId="4DDC9AB8" w:rsidR="00132315" w:rsidRPr="009B5B1D" w:rsidRDefault="00132315" w:rsidP="00132315">
            <w:pPr>
              <w:rPr>
                <w:b/>
                <w:sz w:val="22"/>
                <w:szCs w:val="22"/>
              </w:rPr>
            </w:pPr>
            <w:r w:rsidRPr="009B5B1D">
              <w:rPr>
                <w:sz w:val="22"/>
                <w:szCs w:val="22"/>
              </w:rPr>
              <w:t>4.2.5.</w:t>
            </w:r>
            <w:r>
              <w:rPr>
                <w:sz w:val="22"/>
                <w:szCs w:val="22"/>
              </w:rPr>
              <w:t>1</w:t>
            </w:r>
            <w:r w:rsidRPr="009B5B1D">
              <w:rPr>
                <w:i/>
                <w:sz w:val="22"/>
                <w:szCs w:val="22"/>
              </w:rPr>
              <w:t>.</w:t>
            </w:r>
          </w:p>
        </w:tc>
        <w:tc>
          <w:tcPr>
            <w:tcW w:w="4205" w:type="dxa"/>
            <w:shd w:val="clear" w:color="auto" w:fill="auto"/>
            <w:vAlign w:val="center"/>
          </w:tcPr>
          <w:p w14:paraId="4EADA5A7" w14:textId="44970A7F" w:rsidR="00132315" w:rsidRPr="002961A1" w:rsidRDefault="00132315" w:rsidP="00132315">
            <w:pPr>
              <w:jc w:val="both"/>
              <w:rPr>
                <w:b/>
                <w:sz w:val="22"/>
                <w:szCs w:val="22"/>
              </w:rPr>
            </w:pPr>
            <w:r w:rsidRPr="002961A1">
              <w:rPr>
                <w:rFonts w:eastAsia="Calibri"/>
                <w:sz w:val="22"/>
                <w:szCs w:val="22"/>
              </w:rPr>
              <w:t>Parama teikiama ekonominei veiklai pradėti.</w:t>
            </w:r>
          </w:p>
        </w:tc>
        <w:tc>
          <w:tcPr>
            <w:tcW w:w="5801" w:type="dxa"/>
            <w:shd w:val="clear" w:color="auto" w:fill="auto"/>
            <w:vAlign w:val="center"/>
          </w:tcPr>
          <w:p w14:paraId="76B8D6AD" w14:textId="03BE6427" w:rsidR="00132315" w:rsidRPr="002961A1" w:rsidRDefault="00132315" w:rsidP="00132315">
            <w:pPr>
              <w:jc w:val="both"/>
              <w:rPr>
                <w:b/>
                <w:sz w:val="22"/>
                <w:szCs w:val="22"/>
              </w:rPr>
            </w:pPr>
            <w:r w:rsidRPr="002961A1">
              <w:rPr>
                <w:sz w:val="22"/>
                <w:szCs w:val="22"/>
              </w:rPr>
              <w:t>Vertinama pagal vietos projekto paraiškos 3 dalies „Vietos projekto idėjos aprašymas“ duomenis ir verslo planą.</w:t>
            </w:r>
          </w:p>
        </w:tc>
        <w:tc>
          <w:tcPr>
            <w:tcW w:w="3969" w:type="dxa"/>
            <w:shd w:val="clear" w:color="auto" w:fill="auto"/>
            <w:vAlign w:val="center"/>
          </w:tcPr>
          <w:p w14:paraId="2C1090FA" w14:textId="4D0597ED" w:rsidR="00132315" w:rsidRPr="002961A1" w:rsidRDefault="00132315" w:rsidP="00132315">
            <w:pPr>
              <w:jc w:val="both"/>
              <w:rPr>
                <w:b/>
                <w:sz w:val="22"/>
                <w:szCs w:val="22"/>
              </w:rPr>
            </w:pPr>
            <w:r w:rsidRPr="002961A1">
              <w:rPr>
                <w:sz w:val="22"/>
                <w:szCs w:val="22"/>
              </w:rPr>
              <w:t>Vietos projekto įgyvendinimo metu ir kontrolės laikotarpio metu atitikti veiklą, kaip nurodyta vietos projekto paraiškoje ir verslo plane.</w:t>
            </w:r>
          </w:p>
        </w:tc>
      </w:tr>
      <w:tr w:rsidR="00132315" w:rsidRPr="009B5B1D" w14:paraId="7A1026C7" w14:textId="77777777" w:rsidTr="00132315">
        <w:tc>
          <w:tcPr>
            <w:tcW w:w="1188" w:type="dxa"/>
            <w:shd w:val="clear" w:color="auto" w:fill="auto"/>
            <w:vAlign w:val="center"/>
          </w:tcPr>
          <w:p w14:paraId="0BB471CE" w14:textId="76675D6A" w:rsidR="00132315" w:rsidRPr="009B5B1D" w:rsidRDefault="00132315" w:rsidP="00132315">
            <w:pPr>
              <w:rPr>
                <w:sz w:val="22"/>
                <w:szCs w:val="22"/>
              </w:rPr>
            </w:pPr>
            <w:r>
              <w:rPr>
                <w:sz w:val="22"/>
                <w:szCs w:val="22"/>
              </w:rPr>
              <w:t>4.2.5.2.</w:t>
            </w:r>
          </w:p>
        </w:tc>
        <w:tc>
          <w:tcPr>
            <w:tcW w:w="4205" w:type="dxa"/>
            <w:shd w:val="clear" w:color="auto" w:fill="auto"/>
            <w:vAlign w:val="center"/>
          </w:tcPr>
          <w:p w14:paraId="247EAAA1" w14:textId="6AA22E4B" w:rsidR="00132315" w:rsidRPr="002961A1" w:rsidRDefault="00132315" w:rsidP="00132315">
            <w:pPr>
              <w:jc w:val="both"/>
              <w:rPr>
                <w:i/>
                <w:sz w:val="22"/>
                <w:szCs w:val="22"/>
              </w:rPr>
            </w:pPr>
            <w:r w:rsidRPr="002961A1">
              <w:rPr>
                <w:rFonts w:eastAsia="Calibri"/>
                <w:sz w:val="22"/>
                <w:szCs w:val="22"/>
              </w:rPr>
              <w:t xml:space="preserve">Parama teikiama ne žemės ūkio veiklai, įskaitant paslaugų žemės ūkiui teikimą. </w:t>
            </w:r>
          </w:p>
        </w:tc>
        <w:tc>
          <w:tcPr>
            <w:tcW w:w="5801" w:type="dxa"/>
            <w:shd w:val="clear" w:color="auto" w:fill="auto"/>
            <w:vAlign w:val="center"/>
          </w:tcPr>
          <w:p w14:paraId="2A649E35" w14:textId="6AD6F339" w:rsidR="00132315" w:rsidRPr="002961A1" w:rsidRDefault="00132315" w:rsidP="00132315">
            <w:pPr>
              <w:jc w:val="both"/>
              <w:rPr>
                <w:i/>
                <w:sz w:val="22"/>
                <w:szCs w:val="22"/>
              </w:rPr>
            </w:pPr>
            <w:r w:rsidRPr="002961A1">
              <w:rPr>
                <w:sz w:val="22"/>
                <w:szCs w:val="22"/>
              </w:rPr>
              <w:t>Vertinama pagal su paraiška pateiktus dokumentus ir viešuosiuose registruose esančius duomenis.</w:t>
            </w:r>
            <w:r w:rsidRPr="002961A1">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3969" w:type="dxa"/>
            <w:shd w:val="clear" w:color="auto" w:fill="auto"/>
            <w:vAlign w:val="center"/>
          </w:tcPr>
          <w:p w14:paraId="7116282C" w14:textId="533DB4D6" w:rsidR="00132315" w:rsidRPr="002961A1" w:rsidRDefault="00132315" w:rsidP="00132315">
            <w:pPr>
              <w:jc w:val="both"/>
              <w:rPr>
                <w:i/>
                <w:sz w:val="22"/>
                <w:szCs w:val="22"/>
              </w:rPr>
            </w:pPr>
            <w:r w:rsidRPr="002961A1">
              <w:rPr>
                <w:sz w:val="22"/>
                <w:szCs w:val="22"/>
              </w:rPr>
              <w:t>Vietos projekto įgyvendinimo metu ir kontrolės laikotarpio metu atitikti veiklą, kaip nurodyta vietos projekto paraiškoje ir verslo plane.</w:t>
            </w:r>
          </w:p>
        </w:tc>
      </w:tr>
      <w:tr w:rsidR="00132315" w:rsidRPr="009B5B1D" w14:paraId="58F1EE7B" w14:textId="77777777" w:rsidTr="00132315">
        <w:tc>
          <w:tcPr>
            <w:tcW w:w="1188" w:type="dxa"/>
            <w:shd w:val="clear" w:color="auto" w:fill="auto"/>
            <w:vAlign w:val="center"/>
          </w:tcPr>
          <w:p w14:paraId="33A6E886" w14:textId="7677A198" w:rsidR="00132315" w:rsidRPr="009B5B1D" w:rsidRDefault="00132315" w:rsidP="00132315">
            <w:pPr>
              <w:rPr>
                <w:sz w:val="22"/>
                <w:szCs w:val="22"/>
              </w:rPr>
            </w:pPr>
            <w:r>
              <w:rPr>
                <w:sz w:val="22"/>
                <w:szCs w:val="22"/>
              </w:rPr>
              <w:t>4.2.5.3.</w:t>
            </w:r>
          </w:p>
        </w:tc>
        <w:tc>
          <w:tcPr>
            <w:tcW w:w="4205" w:type="dxa"/>
            <w:shd w:val="clear" w:color="auto" w:fill="auto"/>
            <w:vAlign w:val="center"/>
          </w:tcPr>
          <w:p w14:paraId="25332896" w14:textId="014F5B93" w:rsidR="00132315" w:rsidRPr="002961A1" w:rsidRDefault="00132315" w:rsidP="00132315">
            <w:pPr>
              <w:jc w:val="both"/>
              <w:rPr>
                <w:i/>
                <w:sz w:val="22"/>
                <w:szCs w:val="22"/>
              </w:rPr>
            </w:pPr>
            <w:r w:rsidRPr="002961A1">
              <w:rPr>
                <w:rFonts w:eastAsia="Calibri"/>
                <w:sz w:val="22"/>
                <w:szCs w:val="22"/>
              </w:rPr>
              <w:t>Jeigu projekte numatyta produktų gamyba, apdorojimas, perdirbimas, galutinis produktas negali būti Sutarties dėl Europos Sąjungos veikimo I priede nurodytas produktas.</w:t>
            </w:r>
          </w:p>
        </w:tc>
        <w:tc>
          <w:tcPr>
            <w:tcW w:w="5801" w:type="dxa"/>
            <w:shd w:val="clear" w:color="auto" w:fill="auto"/>
            <w:vAlign w:val="center"/>
          </w:tcPr>
          <w:p w14:paraId="36A8B60B" w14:textId="5C78C41B" w:rsidR="00132315" w:rsidRPr="002961A1" w:rsidRDefault="00132315" w:rsidP="00132315">
            <w:pPr>
              <w:jc w:val="both"/>
              <w:rPr>
                <w:i/>
                <w:sz w:val="22"/>
                <w:szCs w:val="22"/>
              </w:rPr>
            </w:pPr>
            <w:r w:rsidRPr="002961A1">
              <w:rPr>
                <w:sz w:val="22"/>
                <w:szCs w:val="22"/>
              </w:rPr>
              <w:t>Vertinama pagal su paraiška pateiktus dokumentus ir viešuosiuose registruose esančius duomenis.</w:t>
            </w:r>
          </w:p>
        </w:tc>
        <w:tc>
          <w:tcPr>
            <w:tcW w:w="3969" w:type="dxa"/>
            <w:shd w:val="clear" w:color="auto" w:fill="auto"/>
            <w:vAlign w:val="center"/>
          </w:tcPr>
          <w:p w14:paraId="015C9CA4" w14:textId="2008385F" w:rsidR="00132315" w:rsidRPr="002961A1" w:rsidRDefault="00132315" w:rsidP="00132315">
            <w:pPr>
              <w:jc w:val="both"/>
              <w:rPr>
                <w:i/>
                <w:sz w:val="22"/>
                <w:szCs w:val="22"/>
              </w:rPr>
            </w:pPr>
            <w:r w:rsidRPr="002961A1">
              <w:rPr>
                <w:sz w:val="22"/>
                <w:szCs w:val="22"/>
              </w:rPr>
              <w:t>Vietos projekto įgyvendinimo metu ir kontrolės laikotarpio metu gamybos pobūdis negali būti keičiamas. Tikrinama pagal vietos projekto paraiškoje ir verslo plane pateiktą informaciją.</w:t>
            </w:r>
          </w:p>
        </w:tc>
      </w:tr>
      <w:tr w:rsidR="003C6C2B" w:rsidRPr="009B5B1D" w14:paraId="1FE85CCB" w14:textId="77777777" w:rsidTr="00F81AA2">
        <w:tc>
          <w:tcPr>
            <w:tcW w:w="1188" w:type="dxa"/>
            <w:shd w:val="clear" w:color="auto" w:fill="auto"/>
          </w:tcPr>
          <w:p w14:paraId="5B67C7DB" w14:textId="271C46DB" w:rsidR="003C6C2B" w:rsidRPr="009B5B1D" w:rsidRDefault="003C6C2B" w:rsidP="003C6C2B">
            <w:pPr>
              <w:rPr>
                <w:b/>
                <w:sz w:val="22"/>
                <w:szCs w:val="22"/>
              </w:rPr>
            </w:pPr>
            <w:r w:rsidRPr="009B5B1D">
              <w:rPr>
                <w:b/>
                <w:sz w:val="22"/>
                <w:szCs w:val="22"/>
              </w:rPr>
              <w:lastRenderedPageBreak/>
              <w:t>4.2.6.</w:t>
            </w:r>
          </w:p>
        </w:tc>
        <w:tc>
          <w:tcPr>
            <w:tcW w:w="13975" w:type="dxa"/>
            <w:gridSpan w:val="3"/>
            <w:shd w:val="clear" w:color="auto" w:fill="auto"/>
          </w:tcPr>
          <w:p w14:paraId="376B0695" w14:textId="7298094C" w:rsidR="003C6C2B" w:rsidRPr="009B5B1D" w:rsidRDefault="003C6C2B" w:rsidP="00D338E1">
            <w:pPr>
              <w:jc w:val="both"/>
              <w:rPr>
                <w:b/>
                <w:sz w:val="22"/>
                <w:szCs w:val="22"/>
              </w:rPr>
            </w:pPr>
            <w:r w:rsidRPr="009B5B1D">
              <w:rPr>
                <w:b/>
                <w:sz w:val="22"/>
                <w:szCs w:val="22"/>
              </w:rPr>
              <w:t>Papildomos tinkamumo sąlygos, susijusios su vietos projektu:</w:t>
            </w:r>
          </w:p>
        </w:tc>
      </w:tr>
      <w:tr w:rsidR="003C6C2B" w:rsidRPr="009B5B1D" w14:paraId="1A0DAEE8" w14:textId="77777777" w:rsidTr="00D338E1">
        <w:tc>
          <w:tcPr>
            <w:tcW w:w="1188" w:type="dxa"/>
            <w:shd w:val="clear" w:color="auto" w:fill="auto"/>
            <w:vAlign w:val="center"/>
          </w:tcPr>
          <w:p w14:paraId="303CA958" w14:textId="02D6F5E3" w:rsidR="003C6C2B" w:rsidRPr="009B5B1D" w:rsidRDefault="003C6C2B" w:rsidP="003C6C2B">
            <w:pPr>
              <w:rPr>
                <w:sz w:val="22"/>
                <w:szCs w:val="22"/>
              </w:rPr>
            </w:pPr>
            <w:r w:rsidRPr="009B5B1D">
              <w:rPr>
                <w:sz w:val="22"/>
                <w:szCs w:val="22"/>
              </w:rPr>
              <w:t>4.2.6.1.</w:t>
            </w:r>
          </w:p>
        </w:tc>
        <w:tc>
          <w:tcPr>
            <w:tcW w:w="13975" w:type="dxa"/>
            <w:gridSpan w:val="3"/>
            <w:shd w:val="clear" w:color="auto" w:fill="auto"/>
          </w:tcPr>
          <w:p w14:paraId="61B1F13D" w14:textId="1504C4EA" w:rsidR="003C6C2B" w:rsidRPr="009B5B1D" w:rsidRDefault="003C6C2B" w:rsidP="003C6C2B">
            <w:pPr>
              <w:jc w:val="both"/>
              <w:rPr>
                <w:sz w:val="22"/>
                <w:szCs w:val="22"/>
              </w:rPr>
            </w:pPr>
            <w:r w:rsidRPr="009B5B1D">
              <w:rPr>
                <w:sz w:val="22"/>
                <w:szCs w:val="22"/>
              </w:rPr>
              <w:t>Jeigu pagal VPS priemonę remiama ve</w:t>
            </w:r>
            <w:r>
              <w:rPr>
                <w:sz w:val="22"/>
                <w:szCs w:val="22"/>
              </w:rPr>
              <w:t>ikla, susijusi su verslo kūrimu</w:t>
            </w:r>
            <w:r w:rsidRPr="009B5B1D">
              <w:rPr>
                <w:sz w:val="22"/>
                <w:szCs w:val="22"/>
              </w:rPr>
              <w:t>,</w:t>
            </w:r>
            <w:r w:rsidRPr="009B5B1D">
              <w:rPr>
                <w:b/>
                <w:bCs/>
                <w:sz w:val="22"/>
                <w:szCs w:val="22"/>
              </w:rPr>
              <w:t xml:space="preserve"> </w:t>
            </w:r>
            <w:r w:rsidRPr="009B5B1D">
              <w:rPr>
                <w:sz w:val="22"/>
                <w:szCs w:val="22"/>
              </w:rPr>
              <w:t>taikomos šios papildomos tinkamumo finansuoti sąlygos:</w:t>
            </w:r>
          </w:p>
          <w:p w14:paraId="45770B39" w14:textId="77777777" w:rsidR="003C6C2B" w:rsidRPr="008B396F" w:rsidRDefault="003C6C2B" w:rsidP="003C6C2B">
            <w:pPr>
              <w:jc w:val="both"/>
              <w:rPr>
                <w:sz w:val="22"/>
                <w:szCs w:val="22"/>
              </w:rPr>
            </w:pPr>
            <w:r w:rsidRPr="009B5B1D">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Pr="008B396F">
              <w:rPr>
                <w:sz w:val="22"/>
                <w:szCs w:val="22"/>
              </w:rPr>
              <w:t>Ekonominės veiklos rūšių klasifikatoriaus patvirtinimo“ (toliau – EVRK), neremiamų</w:t>
            </w:r>
            <w:r w:rsidRPr="008B396F">
              <w:rPr>
                <w:i/>
                <w:sz w:val="22"/>
                <w:szCs w:val="22"/>
              </w:rPr>
              <w:t xml:space="preserve"> </w:t>
            </w:r>
            <w:r w:rsidRPr="008B396F">
              <w:rPr>
                <w:sz w:val="22"/>
                <w:szCs w:val="22"/>
              </w:rPr>
              <w:t>ekonominės veiklos rūšių sąrašas yra toks:</w:t>
            </w:r>
          </w:p>
          <w:p w14:paraId="7CC6BF89" w14:textId="154A1E57" w:rsidR="003C6C2B" w:rsidRPr="008B396F" w:rsidRDefault="003C6C2B" w:rsidP="003C6C2B">
            <w:pPr>
              <w:suppressAutoHyphens/>
              <w:ind w:firstLine="720"/>
              <w:jc w:val="both"/>
              <w:rPr>
                <w:rFonts w:eastAsia="Calibri"/>
                <w:sz w:val="22"/>
                <w:szCs w:val="22"/>
              </w:rPr>
            </w:pPr>
            <w:r w:rsidRPr="008B396F">
              <w:rPr>
                <w:rFonts w:eastAsia="Calibri"/>
                <w:sz w:val="22"/>
                <w:szCs w:val="22"/>
              </w:rPr>
              <w:t>1.1. alkoholinių gėrimų gamyba ir prekyba jais;</w:t>
            </w:r>
          </w:p>
          <w:p w14:paraId="6FAED4F1" w14:textId="16DAADC9" w:rsidR="003C6C2B" w:rsidRPr="008B396F" w:rsidRDefault="003C6C2B" w:rsidP="003C6C2B">
            <w:pPr>
              <w:suppressAutoHyphens/>
              <w:ind w:firstLine="720"/>
              <w:jc w:val="both"/>
              <w:rPr>
                <w:rFonts w:eastAsia="Calibri"/>
                <w:sz w:val="22"/>
                <w:szCs w:val="22"/>
              </w:rPr>
            </w:pPr>
            <w:r w:rsidRPr="008B396F">
              <w:rPr>
                <w:rFonts w:eastAsia="Calibri"/>
                <w:sz w:val="22"/>
                <w:szCs w:val="22"/>
              </w:rPr>
              <w:t>1.2. tabako gaminių gamyba ir prekyba jais;</w:t>
            </w:r>
          </w:p>
          <w:p w14:paraId="212C0A3A" w14:textId="4E7B13D2" w:rsidR="003C6C2B" w:rsidRPr="008B396F" w:rsidRDefault="003C6C2B" w:rsidP="003C6C2B">
            <w:pPr>
              <w:suppressAutoHyphens/>
              <w:ind w:firstLine="720"/>
              <w:jc w:val="both"/>
              <w:rPr>
                <w:rFonts w:eastAsia="Calibri"/>
                <w:sz w:val="22"/>
                <w:szCs w:val="22"/>
              </w:rPr>
            </w:pPr>
            <w:r w:rsidRPr="008B396F">
              <w:rPr>
                <w:rFonts w:eastAsia="Calibri"/>
                <w:sz w:val="22"/>
                <w:szCs w:val="22"/>
              </w:rPr>
              <w:t>1.3. ginklų ir šaudmenų gamyba ir prekyba jais;</w:t>
            </w:r>
          </w:p>
          <w:p w14:paraId="31912378" w14:textId="38876713" w:rsidR="003C6C2B" w:rsidRPr="008B396F" w:rsidRDefault="003C6C2B" w:rsidP="003C6C2B">
            <w:pPr>
              <w:suppressAutoHyphens/>
              <w:ind w:firstLine="720"/>
              <w:jc w:val="both"/>
              <w:rPr>
                <w:rFonts w:eastAsia="Calibri"/>
                <w:sz w:val="22"/>
                <w:szCs w:val="22"/>
              </w:rPr>
            </w:pPr>
            <w:r w:rsidRPr="008B396F">
              <w:rPr>
                <w:rFonts w:eastAsia="Calibri"/>
                <w:sz w:val="22"/>
                <w:szCs w:val="22"/>
              </w:rPr>
              <w:t>1.4. azartinių lošimų ir lažybų organizavimas;</w:t>
            </w:r>
          </w:p>
          <w:p w14:paraId="280A889D" w14:textId="7311BCD1" w:rsidR="003C6C2B" w:rsidRPr="008B396F" w:rsidRDefault="003C6C2B" w:rsidP="003C6C2B">
            <w:pPr>
              <w:suppressAutoHyphens/>
              <w:ind w:firstLine="720"/>
              <w:jc w:val="both"/>
              <w:rPr>
                <w:rFonts w:eastAsia="Calibri"/>
                <w:sz w:val="22"/>
                <w:szCs w:val="22"/>
              </w:rPr>
            </w:pPr>
            <w:r w:rsidRPr="008B396F">
              <w:rPr>
                <w:rFonts w:eastAsia="Calibri"/>
                <w:sz w:val="22"/>
                <w:szCs w:val="22"/>
              </w:rPr>
              <w:t xml:space="preserve">1.5. didmeninė prekyba; </w:t>
            </w:r>
          </w:p>
          <w:p w14:paraId="3727B698" w14:textId="43EA9FE8" w:rsidR="003C6C2B" w:rsidRPr="008B396F" w:rsidRDefault="003C6C2B" w:rsidP="003C6C2B">
            <w:pPr>
              <w:suppressAutoHyphens/>
              <w:ind w:firstLine="720"/>
              <w:jc w:val="both"/>
              <w:rPr>
                <w:rFonts w:eastAsia="Calibri"/>
                <w:sz w:val="22"/>
                <w:szCs w:val="22"/>
              </w:rPr>
            </w:pPr>
            <w:r w:rsidRPr="008B396F">
              <w:rPr>
                <w:rFonts w:eastAsia="Calibri"/>
                <w:sz w:val="22"/>
                <w:szCs w:val="22"/>
              </w:rPr>
              <w:t>1.6. finansinis tarpininkavimas, pagalbinė finansinio tarpininkavimo veikla (įskaitant virtualiųjų valiutų leidybą (gamybą) ir prekybą);</w:t>
            </w:r>
          </w:p>
          <w:p w14:paraId="0994AA9B" w14:textId="3874538C" w:rsidR="003C6C2B" w:rsidRPr="008B396F" w:rsidRDefault="003C6C2B" w:rsidP="003C6C2B">
            <w:pPr>
              <w:suppressAutoHyphens/>
              <w:ind w:firstLine="720"/>
              <w:jc w:val="both"/>
              <w:rPr>
                <w:rFonts w:eastAsia="Calibri"/>
                <w:sz w:val="22"/>
                <w:szCs w:val="22"/>
              </w:rPr>
            </w:pPr>
            <w:r w:rsidRPr="008B396F">
              <w:rPr>
                <w:rFonts w:eastAsia="Calibri"/>
                <w:sz w:val="22"/>
                <w:szCs w:val="22"/>
              </w:rPr>
              <w:t>1.7. draudimo ir pensijų lėšų kaupimo operacijos;</w:t>
            </w:r>
          </w:p>
          <w:p w14:paraId="2761B76E" w14:textId="1B9A49D1" w:rsidR="003C6C2B" w:rsidRPr="008B396F" w:rsidRDefault="003C6C2B" w:rsidP="003C6C2B">
            <w:pPr>
              <w:suppressAutoHyphens/>
              <w:ind w:firstLine="720"/>
              <w:jc w:val="both"/>
              <w:rPr>
                <w:rFonts w:eastAsia="Calibri"/>
                <w:sz w:val="22"/>
                <w:szCs w:val="22"/>
              </w:rPr>
            </w:pPr>
            <w:r w:rsidRPr="008B396F">
              <w:rPr>
                <w:rFonts w:eastAsia="Calibri"/>
                <w:sz w:val="22"/>
                <w:szCs w:val="22"/>
              </w:rPr>
              <w:t>1.8. nekilnojamojo turto operacijos;</w:t>
            </w:r>
          </w:p>
          <w:p w14:paraId="6AC6B67F" w14:textId="0FEE6B6D" w:rsidR="003C6C2B" w:rsidRPr="008B396F" w:rsidRDefault="003C6C2B" w:rsidP="003C6C2B">
            <w:pPr>
              <w:suppressAutoHyphens/>
              <w:ind w:firstLine="720"/>
              <w:jc w:val="both"/>
              <w:rPr>
                <w:rFonts w:eastAsia="Calibri"/>
                <w:sz w:val="22"/>
                <w:szCs w:val="22"/>
              </w:rPr>
            </w:pPr>
            <w:r w:rsidRPr="008B396F">
              <w:rPr>
                <w:rFonts w:eastAsia="Calibri"/>
                <w:sz w:val="22"/>
                <w:szCs w:val="22"/>
              </w:rPr>
              <w:t>1.9. teisinės ir konsultavimo veiklos organizavimas, išskyrus konsultavimo veiklą buhalterinės apskaitos ir mokesčių klausimais;</w:t>
            </w:r>
          </w:p>
          <w:p w14:paraId="64542789" w14:textId="2208BCB8" w:rsidR="003C6C2B" w:rsidRPr="008B396F" w:rsidRDefault="003C6C2B" w:rsidP="003C6C2B">
            <w:pPr>
              <w:tabs>
                <w:tab w:val="left" w:pos="1418"/>
              </w:tabs>
              <w:suppressAutoHyphens/>
              <w:ind w:firstLine="720"/>
              <w:jc w:val="both"/>
              <w:rPr>
                <w:rFonts w:eastAsia="Calibri"/>
                <w:sz w:val="22"/>
                <w:szCs w:val="22"/>
              </w:rPr>
            </w:pPr>
            <w:r w:rsidRPr="008B396F">
              <w:rPr>
                <w:rFonts w:eastAsia="Calibri"/>
                <w:sz w:val="22"/>
                <w:szCs w:val="22"/>
              </w:rPr>
              <w:t>1.10. medžioklė, gaudymas spąstais, medžioklės patirties sklaida ir su tuo susijusios paslaugos;</w:t>
            </w:r>
          </w:p>
          <w:p w14:paraId="6E87604D" w14:textId="662DFC34" w:rsidR="003C6C2B" w:rsidRPr="008B396F" w:rsidRDefault="003C6C2B" w:rsidP="003C6C2B">
            <w:pPr>
              <w:tabs>
                <w:tab w:val="left" w:pos="1418"/>
              </w:tabs>
              <w:suppressAutoHyphens/>
              <w:ind w:firstLine="720"/>
              <w:jc w:val="both"/>
              <w:rPr>
                <w:rFonts w:eastAsia="Calibri"/>
                <w:sz w:val="22"/>
                <w:szCs w:val="22"/>
              </w:rPr>
            </w:pPr>
            <w:r w:rsidRPr="008B396F">
              <w:rPr>
                <w:rFonts w:eastAsia="Calibri"/>
                <w:sz w:val="22"/>
                <w:szCs w:val="22"/>
              </w:rPr>
              <w:t>1.11. elektros energijos gamyba, pardavimas ir paskirstymas;</w:t>
            </w:r>
          </w:p>
          <w:p w14:paraId="5A86606F" w14:textId="1C783475" w:rsidR="003C6C2B" w:rsidRPr="008B396F" w:rsidRDefault="003C6C2B" w:rsidP="003C6C2B">
            <w:pPr>
              <w:tabs>
                <w:tab w:val="left" w:pos="1418"/>
              </w:tabs>
              <w:suppressAutoHyphens/>
              <w:ind w:firstLine="720"/>
              <w:jc w:val="both"/>
              <w:rPr>
                <w:rFonts w:eastAsia="Calibri"/>
                <w:sz w:val="22"/>
                <w:szCs w:val="22"/>
              </w:rPr>
            </w:pPr>
            <w:r w:rsidRPr="008B396F">
              <w:rPr>
                <w:rFonts w:eastAsia="Calibri"/>
                <w:sz w:val="22"/>
                <w:szCs w:val="22"/>
              </w:rPr>
              <w:t>1.1</w:t>
            </w:r>
            <w:r w:rsidRPr="008B396F">
              <w:rPr>
                <w:rFonts w:eastAsia="Calibri"/>
                <w:sz w:val="22"/>
                <w:szCs w:val="22"/>
                <w:lang w:val="en-US"/>
              </w:rPr>
              <w:t>2</w:t>
            </w:r>
            <w:r w:rsidRPr="008B396F">
              <w:rPr>
                <w:rFonts w:eastAsia="Calibri"/>
                <w:sz w:val="22"/>
                <w:szCs w:val="22"/>
              </w:rPr>
              <w:t>. krovininio kelių transporto ir perkraustymo veikla;</w:t>
            </w:r>
          </w:p>
          <w:p w14:paraId="702E62E7" w14:textId="4843A34D" w:rsidR="003C6C2B" w:rsidRPr="008B396F" w:rsidRDefault="003C6C2B" w:rsidP="003C6C2B">
            <w:pPr>
              <w:tabs>
                <w:tab w:val="left" w:pos="1418"/>
              </w:tabs>
              <w:suppressAutoHyphens/>
              <w:ind w:firstLine="720"/>
              <w:jc w:val="both"/>
              <w:rPr>
                <w:rFonts w:eastAsia="Calibri"/>
                <w:sz w:val="22"/>
                <w:szCs w:val="22"/>
              </w:rPr>
            </w:pPr>
            <w:r w:rsidRPr="008B396F">
              <w:rPr>
                <w:rFonts w:eastAsia="Calibri"/>
                <w:sz w:val="22"/>
                <w:szCs w:val="22"/>
              </w:rPr>
              <w:t xml:space="preserve">1.13. už paramos lėšas įgyto turto nuoma, išskyrus poilsio ir sporto reikmenų nuomą galutiniam vartotojui; </w:t>
            </w:r>
          </w:p>
          <w:p w14:paraId="3E953D4A" w14:textId="1DBB70AB" w:rsidR="003C6C2B" w:rsidRPr="008B396F" w:rsidRDefault="003C6C2B" w:rsidP="003C6C2B">
            <w:pPr>
              <w:tabs>
                <w:tab w:val="left" w:pos="1418"/>
              </w:tabs>
              <w:suppressAutoHyphens/>
              <w:ind w:firstLine="720"/>
              <w:jc w:val="both"/>
              <w:rPr>
                <w:rFonts w:eastAsia="Calibri"/>
                <w:sz w:val="22"/>
                <w:szCs w:val="22"/>
              </w:rPr>
            </w:pPr>
            <w:r w:rsidRPr="008B396F">
              <w:rPr>
                <w:rFonts w:eastAsia="Calibri"/>
                <w:sz w:val="22"/>
                <w:szCs w:val="22"/>
              </w:rPr>
              <w:t>1.14.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77E894E2" w:rsidR="003C6C2B" w:rsidRPr="00533397" w:rsidRDefault="003C6C2B" w:rsidP="003C6C2B">
            <w:pPr>
              <w:suppressAutoHyphens/>
              <w:ind w:firstLine="720"/>
              <w:jc w:val="both"/>
              <w:rPr>
                <w:rFonts w:eastAsia="Calibri"/>
              </w:rPr>
            </w:pPr>
            <w:r w:rsidRPr="008B396F">
              <w:rPr>
                <w:rFonts w:eastAsia="Calibri"/>
                <w:sz w:val="22"/>
                <w:szCs w:val="22"/>
              </w:rPr>
              <w:t>2. Viename projekte gali būti numatyta keletas remiamų ekonominės veiklos rūšių.</w:t>
            </w:r>
          </w:p>
        </w:tc>
      </w:tr>
      <w:tr w:rsidR="003C6C2B"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3C6C2B" w:rsidRPr="009B5B1D" w:rsidRDefault="003C6C2B" w:rsidP="003C6C2B">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786C590" w:rsidR="003C6C2B" w:rsidRPr="009B5B1D" w:rsidRDefault="003C6C2B" w:rsidP="00EC2A0B">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3C6C2B" w:rsidRPr="009B5B1D" w14:paraId="6D068A60" w14:textId="77777777" w:rsidTr="00F81AA2">
        <w:tc>
          <w:tcPr>
            <w:tcW w:w="1188" w:type="dxa"/>
            <w:tcBorders>
              <w:top w:val="single" w:sz="18" w:space="0" w:color="auto"/>
            </w:tcBorders>
            <w:shd w:val="clear" w:color="auto" w:fill="auto"/>
            <w:vAlign w:val="center"/>
          </w:tcPr>
          <w:p w14:paraId="627BA88B" w14:textId="41CA09F6" w:rsidR="003C6C2B" w:rsidRPr="009B5B1D" w:rsidRDefault="003C6C2B" w:rsidP="003C6C2B">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14:paraId="3CFDBB48" w14:textId="7855EFCA" w:rsidR="003C6C2B" w:rsidRPr="009B5B1D" w:rsidRDefault="003C6C2B" w:rsidP="00EC2A0B">
            <w:pPr>
              <w:jc w:val="both"/>
              <w:rPr>
                <w:b/>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3C6C2B" w:rsidRPr="009B5B1D" w14:paraId="297154F1" w14:textId="77777777" w:rsidTr="00F81AA2">
        <w:tc>
          <w:tcPr>
            <w:tcW w:w="1188" w:type="dxa"/>
            <w:shd w:val="clear" w:color="auto" w:fill="auto"/>
            <w:vAlign w:val="center"/>
          </w:tcPr>
          <w:p w14:paraId="0E0C2442" w14:textId="216FE1FC" w:rsidR="003C6C2B" w:rsidRPr="009B5B1D" w:rsidRDefault="003C6C2B" w:rsidP="003C6C2B">
            <w:pPr>
              <w:rPr>
                <w:b/>
                <w:sz w:val="22"/>
                <w:szCs w:val="22"/>
              </w:rPr>
            </w:pPr>
            <w:r w:rsidRPr="009B5B1D">
              <w:rPr>
                <w:b/>
                <w:sz w:val="22"/>
                <w:szCs w:val="22"/>
              </w:rPr>
              <w:t>4.2</w:t>
            </w:r>
            <w:r w:rsidR="00EC2A0B">
              <w:rPr>
                <w:b/>
                <w:sz w:val="22"/>
                <w:szCs w:val="22"/>
              </w:rPr>
              <w:t>.9</w:t>
            </w:r>
            <w:r w:rsidRPr="009B5B1D">
              <w:rPr>
                <w:b/>
                <w:sz w:val="22"/>
                <w:szCs w:val="22"/>
              </w:rPr>
              <w:t>.</w:t>
            </w:r>
          </w:p>
        </w:tc>
        <w:tc>
          <w:tcPr>
            <w:tcW w:w="13975" w:type="dxa"/>
            <w:gridSpan w:val="3"/>
            <w:tcBorders>
              <w:bottom w:val="single" w:sz="4" w:space="0" w:color="auto"/>
            </w:tcBorders>
            <w:shd w:val="clear" w:color="auto" w:fill="auto"/>
          </w:tcPr>
          <w:p w14:paraId="02D7BCC4" w14:textId="6D81965E" w:rsidR="003C6C2B" w:rsidRPr="009B5B1D" w:rsidRDefault="003C6C2B" w:rsidP="00EC2A0B">
            <w:pPr>
              <w:jc w:val="both"/>
              <w:rPr>
                <w:b/>
                <w:i/>
                <w:sz w:val="22"/>
                <w:szCs w:val="22"/>
              </w:rPr>
            </w:pPr>
            <w:r w:rsidRPr="009B5B1D">
              <w:rPr>
                <w:b/>
                <w:sz w:val="22"/>
                <w:szCs w:val="22"/>
              </w:rPr>
              <w:t>Papildomos tinkamumo sąlygos tinkamiems vietos projekto finansavimo šaltiniams:</w:t>
            </w:r>
          </w:p>
        </w:tc>
      </w:tr>
      <w:tr w:rsidR="003C6C2B" w:rsidRPr="009B5B1D" w14:paraId="7E66DC8D" w14:textId="77777777" w:rsidTr="00F81AA2">
        <w:tc>
          <w:tcPr>
            <w:tcW w:w="1188" w:type="dxa"/>
            <w:shd w:val="clear" w:color="auto" w:fill="auto"/>
            <w:vAlign w:val="center"/>
          </w:tcPr>
          <w:p w14:paraId="2629F9EC" w14:textId="16950230" w:rsidR="003C6C2B" w:rsidRPr="009B5B1D" w:rsidRDefault="003C6C2B" w:rsidP="00EC2A0B">
            <w:pPr>
              <w:rPr>
                <w:sz w:val="22"/>
                <w:szCs w:val="22"/>
              </w:rPr>
            </w:pPr>
            <w:r w:rsidRPr="009B5B1D">
              <w:rPr>
                <w:sz w:val="22"/>
                <w:szCs w:val="22"/>
              </w:rPr>
              <w:t>4.2</w:t>
            </w:r>
            <w:r w:rsidR="00EC2A0B">
              <w:rPr>
                <w:sz w:val="22"/>
                <w:szCs w:val="22"/>
              </w:rPr>
              <w:t>.9</w:t>
            </w:r>
            <w:r w:rsidRPr="009B5B1D">
              <w:rPr>
                <w:sz w:val="22"/>
                <w:szCs w:val="22"/>
              </w:rPr>
              <w:t>.</w:t>
            </w:r>
            <w:r w:rsidR="00EC2A0B">
              <w:rPr>
                <w:sz w:val="22"/>
                <w:szCs w:val="22"/>
              </w:rPr>
              <w:t>1</w:t>
            </w:r>
            <w:r w:rsidRPr="009B5B1D">
              <w:rPr>
                <w:i/>
                <w:sz w:val="22"/>
                <w:szCs w:val="22"/>
              </w:rPr>
              <w:t>.</w:t>
            </w:r>
          </w:p>
        </w:tc>
        <w:tc>
          <w:tcPr>
            <w:tcW w:w="13975" w:type="dxa"/>
            <w:gridSpan w:val="3"/>
            <w:tcBorders>
              <w:bottom w:val="single" w:sz="4" w:space="0" w:color="auto"/>
            </w:tcBorders>
            <w:shd w:val="clear" w:color="auto" w:fill="auto"/>
          </w:tcPr>
          <w:p w14:paraId="544F39BD" w14:textId="0A27ED12" w:rsidR="003C6C2B" w:rsidRPr="00C33F91" w:rsidRDefault="00EC2A0B" w:rsidP="003C6C2B">
            <w:pPr>
              <w:jc w:val="both"/>
              <w:rPr>
                <w:sz w:val="22"/>
                <w:szCs w:val="22"/>
              </w:rPr>
            </w:pPr>
            <w:r w:rsidRPr="00C33F91">
              <w:rPr>
                <w:rFonts w:eastAsia="Calibri"/>
                <w:sz w:val="22"/>
                <w:szCs w:val="22"/>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Agentūra tikrina, ar paskolą ketinantis suteikti asmuo turi reikiamą lėšų sumą: fizinis ir juridinis asmuo, kuris nėra finansų įstaiga, gali suteikti paskolą, ne didesnę nei pinigų likutis banko sąskaitoje ir (arba) terminuotuose, kaupiamuosiuose indėliuose.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 Keičiant finansavimo šaltinį, kuris buvo tinkamai pagrįstas paramos paraiškos pateikimo dieną, atitiktis šiai tinkamumo sąlygai gali būti tikslinama paramos paraiškos vertinimo metu.</w:t>
            </w:r>
          </w:p>
        </w:tc>
      </w:tr>
      <w:tr w:rsidR="003C6C2B"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C6C2B" w:rsidRPr="009B5B1D" w:rsidRDefault="003C6C2B" w:rsidP="003C6C2B">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A54BE4" w:rsidR="003C6C2B" w:rsidRPr="009B5B1D" w:rsidRDefault="003C6C2B" w:rsidP="00EC2A0B">
            <w:pPr>
              <w:rPr>
                <w:b/>
                <w:sz w:val="22"/>
                <w:szCs w:val="22"/>
                <w:u w:val="single"/>
              </w:rPr>
            </w:pPr>
            <w:r w:rsidRPr="009B5B1D">
              <w:rPr>
                <w:b/>
                <w:sz w:val="22"/>
                <w:szCs w:val="22"/>
                <w:u w:val="single"/>
              </w:rPr>
              <w:t>Vietos projekto vykdytojo įsipareigojimai:</w:t>
            </w:r>
          </w:p>
        </w:tc>
      </w:tr>
      <w:tr w:rsidR="003C6C2B"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C6C2B" w:rsidRPr="009B5B1D" w:rsidRDefault="003C6C2B" w:rsidP="003C6C2B">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87381A7" w:rsidR="003C6C2B" w:rsidRPr="009B5B1D" w:rsidRDefault="003C6C2B" w:rsidP="00C33F91">
            <w:pPr>
              <w:jc w:val="both"/>
              <w:rPr>
                <w:b/>
                <w:sz w:val="22"/>
                <w:szCs w:val="22"/>
              </w:rPr>
            </w:pPr>
            <w:r w:rsidRPr="009B5B1D">
              <w:rPr>
                <w:b/>
                <w:sz w:val="22"/>
                <w:szCs w:val="22"/>
              </w:rPr>
              <w:t>Bendrieji vietos projekto vykdytojo įsipareigojimai, numatyti Vietos projektų administravimo taisyklių 35 punkte</w:t>
            </w:r>
          </w:p>
        </w:tc>
      </w:tr>
      <w:tr w:rsidR="003C6C2B" w:rsidRPr="009B5B1D" w14:paraId="68837FC1" w14:textId="77777777" w:rsidTr="00F81AA2">
        <w:tc>
          <w:tcPr>
            <w:tcW w:w="1188" w:type="dxa"/>
            <w:shd w:val="clear" w:color="auto" w:fill="auto"/>
            <w:vAlign w:val="center"/>
          </w:tcPr>
          <w:p w14:paraId="523758DE" w14:textId="5CBA10CC" w:rsidR="003C6C2B" w:rsidRPr="009B5B1D" w:rsidRDefault="003C6C2B" w:rsidP="003C6C2B">
            <w:pPr>
              <w:rPr>
                <w:b/>
                <w:sz w:val="22"/>
                <w:szCs w:val="22"/>
              </w:rPr>
            </w:pPr>
            <w:r w:rsidRPr="009B5B1D">
              <w:rPr>
                <w:b/>
                <w:sz w:val="22"/>
                <w:szCs w:val="22"/>
              </w:rPr>
              <w:t>4.3</w:t>
            </w:r>
            <w:r w:rsidR="00C33F91">
              <w:rPr>
                <w:b/>
                <w:sz w:val="22"/>
                <w:szCs w:val="22"/>
              </w:rPr>
              <w:t>.2</w:t>
            </w:r>
            <w:r w:rsidRPr="009B5B1D">
              <w:rPr>
                <w:b/>
                <w:sz w:val="22"/>
                <w:szCs w:val="22"/>
              </w:rPr>
              <w:t>.</w:t>
            </w:r>
          </w:p>
        </w:tc>
        <w:tc>
          <w:tcPr>
            <w:tcW w:w="13975" w:type="dxa"/>
            <w:gridSpan w:val="3"/>
            <w:shd w:val="clear" w:color="auto" w:fill="auto"/>
          </w:tcPr>
          <w:p w14:paraId="30592F97" w14:textId="592124FC" w:rsidR="003C6C2B" w:rsidRPr="009B5B1D" w:rsidRDefault="003C6C2B" w:rsidP="00C33F91">
            <w:pPr>
              <w:jc w:val="both"/>
              <w:rPr>
                <w:b/>
                <w:sz w:val="22"/>
                <w:szCs w:val="22"/>
              </w:rPr>
            </w:pPr>
            <w:r w:rsidRPr="009B5B1D">
              <w:rPr>
                <w:b/>
                <w:sz w:val="22"/>
                <w:szCs w:val="22"/>
              </w:rPr>
              <w:t>Papildomi vietos projekto vykdytojo įsipareigojimai, numatyti Vietos projektų administravimo taisyklių 41–47 punktuose</w:t>
            </w:r>
          </w:p>
        </w:tc>
      </w:tr>
      <w:tr w:rsidR="003C6C2B" w:rsidRPr="009B5B1D" w14:paraId="449CACB3" w14:textId="77777777" w:rsidTr="00C33F91">
        <w:tc>
          <w:tcPr>
            <w:tcW w:w="1188" w:type="dxa"/>
            <w:shd w:val="clear" w:color="auto" w:fill="auto"/>
            <w:vAlign w:val="center"/>
          </w:tcPr>
          <w:p w14:paraId="5A422B48" w14:textId="29125ED0" w:rsidR="003C6C2B" w:rsidRPr="009B5B1D" w:rsidRDefault="003C6C2B" w:rsidP="00C33F91">
            <w:pPr>
              <w:rPr>
                <w:sz w:val="22"/>
                <w:szCs w:val="22"/>
              </w:rPr>
            </w:pPr>
            <w:r w:rsidRPr="009B5B1D">
              <w:rPr>
                <w:sz w:val="22"/>
                <w:szCs w:val="22"/>
              </w:rPr>
              <w:lastRenderedPageBreak/>
              <w:t>4.3</w:t>
            </w:r>
            <w:r w:rsidR="00C33F91">
              <w:rPr>
                <w:sz w:val="22"/>
                <w:szCs w:val="22"/>
              </w:rPr>
              <w:t>.2</w:t>
            </w:r>
            <w:r w:rsidRPr="009B5B1D">
              <w:rPr>
                <w:sz w:val="22"/>
                <w:szCs w:val="22"/>
              </w:rPr>
              <w:t>.</w:t>
            </w:r>
            <w:r w:rsidR="00C33F91">
              <w:rPr>
                <w:sz w:val="22"/>
                <w:szCs w:val="22"/>
              </w:rPr>
              <w:t>1</w:t>
            </w:r>
            <w:r w:rsidRPr="009B5B1D">
              <w:rPr>
                <w:i/>
                <w:sz w:val="22"/>
                <w:szCs w:val="22"/>
              </w:rPr>
              <w:t>.</w:t>
            </w:r>
          </w:p>
        </w:tc>
        <w:tc>
          <w:tcPr>
            <w:tcW w:w="13975" w:type="dxa"/>
            <w:gridSpan w:val="3"/>
            <w:shd w:val="clear" w:color="auto" w:fill="auto"/>
            <w:vAlign w:val="center"/>
          </w:tcPr>
          <w:p w14:paraId="4DA16B42" w14:textId="7E150693" w:rsidR="003C6C2B" w:rsidRPr="00C33F91" w:rsidRDefault="00C33F91" w:rsidP="00C33F91">
            <w:pPr>
              <w:tabs>
                <w:tab w:val="left" w:pos="1560"/>
              </w:tabs>
              <w:jc w:val="both"/>
              <w:rPr>
                <w:rFonts w:eastAsia="Calibri"/>
                <w:sz w:val="22"/>
                <w:szCs w:val="22"/>
              </w:rPr>
            </w:pPr>
            <w:r w:rsidRPr="00C33F91">
              <w:rPr>
                <w:sz w:val="22"/>
                <w:szCs w:val="22"/>
              </w:rPr>
              <w:t>pradėti įgyvendinti verslo planą ne vėliau kaip per 9 mėnesius nuo sprendimo skirti paramą priėmimo dienos.</w:t>
            </w:r>
            <w:r w:rsidRPr="00C33F91">
              <w:rPr>
                <w:rFonts w:eastAsia="Calibri"/>
                <w:sz w:val="22"/>
                <w:szCs w:val="22"/>
              </w:rPr>
              <w:t xml:space="preserve"> Paramos gavėjas, pradėdamas įgyvendinti verslo planą, raštu apie tai informuoja </w:t>
            </w:r>
            <w:r>
              <w:rPr>
                <w:rFonts w:eastAsia="Calibri"/>
                <w:sz w:val="22"/>
                <w:szCs w:val="22"/>
              </w:rPr>
              <w:t>VVG „Švenčionių partnerystė“</w:t>
            </w:r>
            <w:r w:rsidRPr="00C33F91">
              <w:rPr>
                <w:rFonts w:eastAsia="Calibri"/>
                <w:sz w:val="22"/>
                <w:szCs w:val="22"/>
              </w:rPr>
              <w:t xml:space="preserve">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C33F91" w:rsidRPr="009B5B1D" w14:paraId="27EEC903" w14:textId="77777777" w:rsidTr="003766E7">
        <w:tc>
          <w:tcPr>
            <w:tcW w:w="1188" w:type="dxa"/>
            <w:shd w:val="clear" w:color="auto" w:fill="auto"/>
            <w:vAlign w:val="center"/>
          </w:tcPr>
          <w:p w14:paraId="4C103AC1" w14:textId="0B7E0B9B" w:rsidR="00C33F91" w:rsidRPr="003766E7" w:rsidRDefault="003766E7" w:rsidP="00C33F91">
            <w:pPr>
              <w:rPr>
                <w:sz w:val="22"/>
                <w:szCs w:val="22"/>
                <w:lang w:val="en-US"/>
              </w:rPr>
            </w:pPr>
            <w:r>
              <w:rPr>
                <w:sz w:val="22"/>
                <w:szCs w:val="22"/>
                <w:lang w:val="en-US"/>
              </w:rPr>
              <w:t>4.3.2.2.</w:t>
            </w:r>
          </w:p>
        </w:tc>
        <w:tc>
          <w:tcPr>
            <w:tcW w:w="13975" w:type="dxa"/>
            <w:gridSpan w:val="3"/>
            <w:shd w:val="clear" w:color="auto" w:fill="auto"/>
            <w:vAlign w:val="center"/>
          </w:tcPr>
          <w:p w14:paraId="25AAE3B8" w14:textId="02852CEE" w:rsidR="00C33F91" w:rsidRPr="003766E7" w:rsidRDefault="003766E7" w:rsidP="003C6C2B">
            <w:pPr>
              <w:jc w:val="both"/>
              <w:rPr>
                <w:sz w:val="22"/>
                <w:szCs w:val="22"/>
              </w:rPr>
            </w:pPr>
            <w:r w:rsidRPr="003766E7">
              <w:rPr>
                <w:sz w:val="22"/>
                <w:szCs w:val="22"/>
              </w:rPr>
              <w:t>iki paramos sutarties pasirašymo dienos (ne vėliau kaip per 3 mėn. nuo sprendimo skirti paramą priėmimo dienos) pateikti pasirašytą paskolos sutartį ir (arba) finansinės nuomos (lizingo) sutartį, VĮ Registrų centre įregistruoti nekilnojamojo turto teisėto valdymo faktą, atlikti poveikio aplinkai vertinimą. Nepateikus pasirašytos paskolos sutarties ar finansinės nuomos (lizingo) sutarties ir nepateikus patvirtinimo, kad projektas bus įgyvendintas pagrįstomis nuosavomis lėšomis, VĮ Registrų centre neįregistravus nekilnojamojo turto teisėto valdymo fakto, neatlikus poveikio aplinkai vertinimo, paramos sutartis nepasirašoma, sprendimas skirti paramą panaikinamas;</w:t>
            </w:r>
          </w:p>
        </w:tc>
      </w:tr>
      <w:tr w:rsidR="00BC1D25" w:rsidRPr="009B5B1D" w14:paraId="48A2595A" w14:textId="77777777" w:rsidTr="003766E7">
        <w:tc>
          <w:tcPr>
            <w:tcW w:w="1188" w:type="dxa"/>
            <w:shd w:val="clear" w:color="auto" w:fill="auto"/>
            <w:vAlign w:val="center"/>
          </w:tcPr>
          <w:p w14:paraId="49C57E79" w14:textId="5858E287" w:rsidR="00BC1D25" w:rsidRDefault="00BC1D25" w:rsidP="00C33F91">
            <w:pPr>
              <w:rPr>
                <w:sz w:val="22"/>
                <w:szCs w:val="22"/>
                <w:lang w:val="en-US"/>
              </w:rPr>
            </w:pPr>
            <w:r>
              <w:rPr>
                <w:sz w:val="22"/>
                <w:szCs w:val="22"/>
                <w:lang w:val="en-US"/>
              </w:rPr>
              <w:t>4.3.2.3.</w:t>
            </w:r>
          </w:p>
        </w:tc>
        <w:tc>
          <w:tcPr>
            <w:tcW w:w="13975" w:type="dxa"/>
            <w:gridSpan w:val="3"/>
            <w:shd w:val="clear" w:color="auto" w:fill="auto"/>
            <w:vAlign w:val="center"/>
          </w:tcPr>
          <w:p w14:paraId="7C333821" w14:textId="77777777" w:rsidR="00BC1D25" w:rsidRPr="00BC1D25" w:rsidRDefault="00BC1D25" w:rsidP="00BC1D25">
            <w:pPr>
              <w:overflowPunct w:val="0"/>
              <w:jc w:val="both"/>
              <w:textAlignment w:val="baseline"/>
              <w:rPr>
                <w:sz w:val="22"/>
                <w:szCs w:val="22"/>
              </w:rPr>
            </w:pPr>
            <w:r w:rsidRPr="00BC1D25">
              <w:rPr>
                <w:sz w:val="22"/>
                <w:szCs w:val="22"/>
              </w:rPr>
              <w:t>iki verslo plano įgyvendinimo pabaigos sukurti ne mažiau kaip 1 darbo vietą (etatą), susijusią su projekto veikla, kuriai prašoma paramos, ir išlaikyti ją (-</w:t>
            </w:r>
            <w:proofErr w:type="spellStart"/>
            <w:r w:rsidRPr="00BC1D25">
              <w:rPr>
                <w:sz w:val="22"/>
                <w:szCs w:val="22"/>
              </w:rPr>
              <w:t>as</w:t>
            </w:r>
            <w:proofErr w:type="spellEnd"/>
            <w:r w:rsidRPr="00BC1D25">
              <w:rPr>
                <w:sz w:val="22"/>
                <w:szCs w:val="22"/>
              </w:rPr>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53FD52F5" w14:textId="0EA53A32" w:rsidR="00BC1D25" w:rsidRPr="00BC1D25" w:rsidRDefault="00BC1D25" w:rsidP="00BC1D25">
            <w:pPr>
              <w:overflowPunct w:val="0"/>
              <w:jc w:val="both"/>
              <w:textAlignment w:val="baseline"/>
              <w:rPr>
                <w:sz w:val="22"/>
                <w:szCs w:val="22"/>
              </w:rPr>
            </w:pPr>
            <w:r w:rsidRPr="00BC1D25">
              <w:rPr>
                <w:sz w:val="22"/>
                <w:szCs w:val="22"/>
              </w:rPr>
              <w:t>1. nauja darbo vieta (naujas etatas) – paramos gavėjo pagal darbo sutartį, individualios veiklos pažymą, verslo liudijimą, civilinę (paslaugų) sutartį naujai sukurta ir projekto kontrolės laikotarpiu išlaikyta darbo vieta, tiesiogiai susijusi su projekte numatytos veiklos vykdymu. Vieną darbo vietą atitinka vienas etatas;</w:t>
            </w:r>
          </w:p>
          <w:p w14:paraId="38645C58" w14:textId="25064FEF" w:rsidR="00BC1D25" w:rsidRPr="00BC1D25" w:rsidRDefault="00BC1D25" w:rsidP="00BC1D25">
            <w:pPr>
              <w:overflowPunct w:val="0"/>
              <w:jc w:val="both"/>
              <w:textAlignment w:val="baseline"/>
              <w:rPr>
                <w:sz w:val="22"/>
                <w:szCs w:val="22"/>
              </w:rPr>
            </w:pPr>
            <w:r w:rsidRPr="00BC1D25">
              <w:rPr>
                <w:sz w:val="22"/>
                <w:szCs w:val="22"/>
              </w:rPr>
              <w:t>2. naujos darbo vietos (naujo etato) tinkamumo sąlygos projekto lygmeniu:</w:t>
            </w:r>
          </w:p>
          <w:p w14:paraId="7D375F8D" w14:textId="60DB411A" w:rsidR="00BC1D25" w:rsidRPr="00BC1D25" w:rsidRDefault="00BC1D25" w:rsidP="00BC1D25">
            <w:pPr>
              <w:overflowPunct w:val="0"/>
              <w:jc w:val="both"/>
              <w:textAlignment w:val="baseline"/>
              <w:rPr>
                <w:sz w:val="22"/>
                <w:szCs w:val="22"/>
              </w:rPr>
            </w:pPr>
            <w:r w:rsidRPr="00BC1D25">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14:paraId="50599E48" w14:textId="1ED033A5" w:rsidR="00BC1D25" w:rsidRPr="00BC1D25" w:rsidRDefault="00BC1D25" w:rsidP="00BC1D25">
            <w:pPr>
              <w:overflowPunct w:val="0"/>
              <w:jc w:val="both"/>
              <w:textAlignment w:val="baseline"/>
              <w:rPr>
                <w:sz w:val="22"/>
                <w:szCs w:val="22"/>
              </w:rPr>
            </w:pPr>
            <w:r w:rsidRPr="00BC1D25">
              <w:rPr>
                <w:sz w:val="22"/>
                <w:szCs w:val="22"/>
              </w:rPr>
              <w:t xml:space="preserve">2.2.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14:paraId="3891B38F" w14:textId="2FDCE057" w:rsidR="00BC1D25" w:rsidRPr="00BC1D25" w:rsidRDefault="00BC1D25" w:rsidP="00BC1D25">
            <w:pPr>
              <w:overflowPunct w:val="0"/>
              <w:jc w:val="both"/>
              <w:textAlignment w:val="baseline"/>
              <w:rPr>
                <w:sz w:val="22"/>
                <w:szCs w:val="22"/>
              </w:rPr>
            </w:pPr>
            <w:r w:rsidRPr="00BC1D25">
              <w:rPr>
                <w:sz w:val="22"/>
                <w:szCs w:val="22"/>
              </w:rPr>
              <w:t>2.3. nauja darbo vieta turi būti sukurta iki verslo plano įgyvendinimo pabaigos. Ne vėliau kaip paskutinio mokėjimo prašymo pateikimo dieną Agentūrai turi būti pateikti naujos darbo vietos sukūrimo fakto įrodymai. Naujos darbo vietos pagal darbo sutartį, civilinę (paslaugų) sutartį sukūrimo fakto įrodymas –</w:t>
            </w:r>
            <w:r w:rsidRPr="00C91303">
              <w:rPr>
                <w:sz w:val="22"/>
                <w:szCs w:val="22"/>
              </w:rPr>
              <w:t xml:space="preserve"> </w:t>
            </w:r>
            <w:r w:rsidRPr="00BC1D25">
              <w:rPr>
                <w:sz w:val="22"/>
                <w:szCs w:val="22"/>
              </w:rPr>
              <w:t xml:space="preserve">iki verslo plano įgyvendinimo pabaigos 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 </w:t>
            </w:r>
          </w:p>
        </w:tc>
      </w:tr>
      <w:tr w:rsidR="00C33F91" w:rsidRPr="009B5B1D" w14:paraId="34F17F57" w14:textId="77777777" w:rsidTr="003766E7">
        <w:tc>
          <w:tcPr>
            <w:tcW w:w="1188" w:type="dxa"/>
            <w:shd w:val="clear" w:color="auto" w:fill="auto"/>
            <w:vAlign w:val="center"/>
          </w:tcPr>
          <w:p w14:paraId="3A02DA5C" w14:textId="78E5903F" w:rsidR="00C33F91" w:rsidRPr="009B5B1D" w:rsidRDefault="003766E7" w:rsidP="00C33F91">
            <w:pPr>
              <w:rPr>
                <w:sz w:val="22"/>
                <w:szCs w:val="22"/>
              </w:rPr>
            </w:pPr>
            <w:r>
              <w:rPr>
                <w:sz w:val="22"/>
                <w:szCs w:val="22"/>
              </w:rPr>
              <w:t>4.3.2.</w:t>
            </w:r>
            <w:r w:rsidR="00BC1D25">
              <w:rPr>
                <w:sz w:val="22"/>
                <w:szCs w:val="22"/>
              </w:rPr>
              <w:t>4</w:t>
            </w:r>
            <w:r>
              <w:rPr>
                <w:sz w:val="22"/>
                <w:szCs w:val="22"/>
              </w:rPr>
              <w:t>.</w:t>
            </w:r>
          </w:p>
        </w:tc>
        <w:tc>
          <w:tcPr>
            <w:tcW w:w="13975" w:type="dxa"/>
            <w:gridSpan w:val="3"/>
            <w:shd w:val="clear" w:color="auto" w:fill="auto"/>
            <w:vAlign w:val="center"/>
          </w:tcPr>
          <w:p w14:paraId="1A7FD3EA" w14:textId="786C4034" w:rsidR="003766E7" w:rsidRPr="003766E7" w:rsidRDefault="003766E7" w:rsidP="00BC1A54">
            <w:pPr>
              <w:overflowPunct w:val="0"/>
              <w:jc w:val="both"/>
              <w:textAlignment w:val="baseline"/>
              <w:rPr>
                <w:sz w:val="22"/>
                <w:szCs w:val="22"/>
              </w:rPr>
            </w:pPr>
            <w:r w:rsidRPr="003766E7">
              <w:rPr>
                <w:color w:val="000000"/>
                <w:sz w:val="22"/>
                <w:szCs w:val="22"/>
              </w:rPr>
              <w:t>iki</w:t>
            </w:r>
            <w:r w:rsidRPr="00C91303">
              <w:rPr>
                <w:color w:val="000000"/>
                <w:sz w:val="22"/>
                <w:szCs w:val="22"/>
              </w:rPr>
              <w:t xml:space="preserve"> </w:t>
            </w:r>
            <w:r w:rsidRPr="003766E7">
              <w:rPr>
                <w:color w:val="000000"/>
                <w:sz w:val="22"/>
                <w:szCs w:val="22"/>
              </w:rPr>
              <w:t>verslo plano įgyvendinimo pabaigos įsigyti verslo liudijimą arba individualios veiklos pažymą (taikoma pareiškėjui – fiziniam asmeniui, pradėsiančiam veiklą)</w:t>
            </w:r>
            <w:r>
              <w:rPr>
                <w:color w:val="000000"/>
                <w:sz w:val="22"/>
                <w:szCs w:val="22"/>
              </w:rPr>
              <w:t>.</w:t>
            </w:r>
          </w:p>
        </w:tc>
      </w:tr>
      <w:tr w:rsidR="006F489D" w:rsidRPr="009B5B1D" w14:paraId="131366F3" w14:textId="77777777" w:rsidTr="003766E7">
        <w:tc>
          <w:tcPr>
            <w:tcW w:w="1188" w:type="dxa"/>
            <w:shd w:val="clear" w:color="auto" w:fill="auto"/>
            <w:vAlign w:val="center"/>
          </w:tcPr>
          <w:p w14:paraId="0B902B4A" w14:textId="1CC25598" w:rsidR="006F489D" w:rsidRDefault="006F489D" w:rsidP="00C33F91">
            <w:pPr>
              <w:rPr>
                <w:sz w:val="22"/>
                <w:szCs w:val="22"/>
              </w:rPr>
            </w:pPr>
            <w:r>
              <w:rPr>
                <w:sz w:val="22"/>
                <w:szCs w:val="22"/>
              </w:rPr>
              <w:t>4.3.2.</w:t>
            </w:r>
            <w:r w:rsidR="00BC1D25">
              <w:rPr>
                <w:sz w:val="22"/>
                <w:szCs w:val="22"/>
              </w:rPr>
              <w:t>5</w:t>
            </w:r>
            <w:r>
              <w:rPr>
                <w:sz w:val="22"/>
                <w:szCs w:val="22"/>
              </w:rPr>
              <w:t>.</w:t>
            </w:r>
          </w:p>
        </w:tc>
        <w:tc>
          <w:tcPr>
            <w:tcW w:w="13975" w:type="dxa"/>
            <w:gridSpan w:val="3"/>
            <w:shd w:val="clear" w:color="auto" w:fill="auto"/>
            <w:vAlign w:val="center"/>
          </w:tcPr>
          <w:p w14:paraId="34D96563" w14:textId="3B8E328D" w:rsidR="006F489D" w:rsidRPr="006F489D" w:rsidRDefault="006F489D" w:rsidP="006F489D">
            <w:pPr>
              <w:overflowPunct w:val="0"/>
              <w:jc w:val="both"/>
              <w:textAlignment w:val="baseline"/>
              <w:rPr>
                <w:sz w:val="22"/>
                <w:szCs w:val="22"/>
              </w:rPr>
            </w:pPr>
            <w:r w:rsidRPr="006F489D">
              <w:rPr>
                <w:spacing w:val="4"/>
                <w:sz w:val="22"/>
                <w:szCs w:val="22"/>
              </w:rPr>
              <w:t xml:space="preserve">nuo galutinio paramos išmokėjimo iki projekto kontrolės laikotarpio pabaigos nenutraukti ar neperkelti gamybinės veiklos už </w:t>
            </w:r>
            <w:r>
              <w:rPr>
                <w:spacing w:val="4"/>
                <w:sz w:val="22"/>
                <w:szCs w:val="22"/>
              </w:rPr>
              <w:t>VVG „Švenčionių partnerystė“</w:t>
            </w:r>
            <w:r w:rsidRPr="006F489D">
              <w:rPr>
                <w:spacing w:val="4"/>
                <w:sz w:val="22"/>
                <w:szCs w:val="22"/>
              </w:rPr>
              <w:t xml:space="preserve">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6F489D">
              <w:rPr>
                <w:rFonts w:eastAsia="Calibri"/>
                <w:sz w:val="22"/>
                <w:szCs w:val="22"/>
              </w:rPr>
              <w:t xml:space="preserve">finansų įstaigoms </w:t>
            </w:r>
            <w:r w:rsidRPr="006F489D">
              <w:rPr>
                <w:spacing w:val="4"/>
                <w:sz w:val="22"/>
                <w:szCs w:val="22"/>
              </w:rPr>
              <w:t>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6F489D" w:rsidRPr="009B5B1D" w14:paraId="18DC1695" w14:textId="77777777" w:rsidTr="003766E7">
        <w:tc>
          <w:tcPr>
            <w:tcW w:w="1188" w:type="dxa"/>
            <w:shd w:val="clear" w:color="auto" w:fill="auto"/>
            <w:vAlign w:val="center"/>
          </w:tcPr>
          <w:p w14:paraId="1D9EC724" w14:textId="33E128D0" w:rsidR="006F489D" w:rsidRPr="006F489D" w:rsidRDefault="006F489D" w:rsidP="00C33F91">
            <w:pPr>
              <w:rPr>
                <w:sz w:val="22"/>
                <w:szCs w:val="22"/>
                <w:lang w:val="en-US"/>
              </w:rPr>
            </w:pPr>
            <w:r>
              <w:rPr>
                <w:sz w:val="22"/>
                <w:szCs w:val="22"/>
                <w:lang w:val="en-US"/>
              </w:rPr>
              <w:t>4.3.2.</w:t>
            </w:r>
            <w:r w:rsidR="00BC1D25">
              <w:rPr>
                <w:sz w:val="22"/>
                <w:szCs w:val="22"/>
                <w:lang w:val="en-US"/>
              </w:rPr>
              <w:t>6</w:t>
            </w:r>
            <w:r>
              <w:rPr>
                <w:sz w:val="22"/>
                <w:szCs w:val="22"/>
                <w:lang w:val="en-US"/>
              </w:rPr>
              <w:t>.</w:t>
            </w:r>
          </w:p>
        </w:tc>
        <w:tc>
          <w:tcPr>
            <w:tcW w:w="13975" w:type="dxa"/>
            <w:gridSpan w:val="3"/>
            <w:shd w:val="clear" w:color="auto" w:fill="auto"/>
            <w:vAlign w:val="center"/>
          </w:tcPr>
          <w:p w14:paraId="6F4A84F8" w14:textId="3A126DC2" w:rsidR="006F489D" w:rsidRPr="006F489D" w:rsidRDefault="006F489D" w:rsidP="003766E7">
            <w:pPr>
              <w:overflowPunct w:val="0"/>
              <w:jc w:val="both"/>
              <w:textAlignment w:val="baseline"/>
              <w:rPr>
                <w:spacing w:val="4"/>
                <w:sz w:val="22"/>
                <w:szCs w:val="22"/>
              </w:rPr>
            </w:pPr>
            <w:r w:rsidRPr="006F489D">
              <w:rPr>
                <w:spacing w:val="4"/>
                <w:sz w:val="22"/>
                <w:szCs w:val="22"/>
              </w:rPr>
              <w:t xml:space="preserve">nuo paramos paraiškos pateikimo dienos iki projekto kontrolės laikotarpio pabaigos tvarkyti </w:t>
            </w:r>
            <w:r w:rsidRPr="006F489D">
              <w:rPr>
                <w:sz w:val="22"/>
                <w:szCs w:val="22"/>
              </w:rPr>
              <w:t>buhalterinę apskaitą (sudaryti balansą, pelno (nuostolių) ataskaitas);</w:t>
            </w:r>
          </w:p>
        </w:tc>
      </w:tr>
      <w:tr w:rsidR="006F489D" w:rsidRPr="009B5B1D" w14:paraId="49E6E600" w14:textId="77777777" w:rsidTr="003766E7">
        <w:tc>
          <w:tcPr>
            <w:tcW w:w="1188" w:type="dxa"/>
            <w:shd w:val="clear" w:color="auto" w:fill="auto"/>
            <w:vAlign w:val="center"/>
          </w:tcPr>
          <w:p w14:paraId="7F14EE32" w14:textId="4CB90D2C" w:rsidR="006F489D" w:rsidRDefault="006F489D" w:rsidP="00C33F91">
            <w:pPr>
              <w:rPr>
                <w:sz w:val="22"/>
                <w:szCs w:val="22"/>
              </w:rPr>
            </w:pPr>
            <w:r>
              <w:rPr>
                <w:sz w:val="22"/>
                <w:szCs w:val="22"/>
              </w:rPr>
              <w:lastRenderedPageBreak/>
              <w:t>4.3.2.</w:t>
            </w:r>
            <w:r w:rsidR="00BC1D25">
              <w:rPr>
                <w:sz w:val="22"/>
                <w:szCs w:val="22"/>
              </w:rPr>
              <w:t>7</w:t>
            </w:r>
            <w:r>
              <w:rPr>
                <w:sz w:val="22"/>
                <w:szCs w:val="22"/>
              </w:rPr>
              <w:t>.</w:t>
            </w:r>
          </w:p>
        </w:tc>
        <w:tc>
          <w:tcPr>
            <w:tcW w:w="13975" w:type="dxa"/>
            <w:gridSpan w:val="3"/>
            <w:shd w:val="clear" w:color="auto" w:fill="auto"/>
            <w:vAlign w:val="center"/>
          </w:tcPr>
          <w:p w14:paraId="6102F7BD" w14:textId="36686C02" w:rsidR="006F489D" w:rsidRPr="006F489D" w:rsidRDefault="006F489D" w:rsidP="006F489D">
            <w:pPr>
              <w:tabs>
                <w:tab w:val="left" w:pos="1134"/>
                <w:tab w:val="left" w:pos="1560"/>
              </w:tabs>
              <w:jc w:val="both"/>
              <w:rPr>
                <w:sz w:val="22"/>
                <w:szCs w:val="22"/>
              </w:rPr>
            </w:pPr>
            <w:r w:rsidRPr="006F489D">
              <w:rPr>
                <w:sz w:val="22"/>
                <w:szCs w:val="22"/>
              </w:rPr>
              <w:t xml:space="preserve">ne vėliau kaip per 10 darbo dienų pranešti </w:t>
            </w:r>
            <w:r>
              <w:rPr>
                <w:spacing w:val="4"/>
                <w:sz w:val="22"/>
                <w:szCs w:val="22"/>
              </w:rPr>
              <w:t xml:space="preserve">VVG „Švenčionių partnerystė“ ir </w:t>
            </w:r>
            <w:r w:rsidRPr="006F489D">
              <w:rPr>
                <w:sz w:val="22"/>
                <w:szCs w:val="22"/>
              </w:rPr>
              <w:t>Agentūrai apie bet kurių duomenų, nurodytų pateiktoje ir užregistruotoje paramos paraiškoje, pasikeitimus;</w:t>
            </w:r>
          </w:p>
        </w:tc>
      </w:tr>
      <w:tr w:rsidR="006F489D" w:rsidRPr="009B5B1D" w14:paraId="2758A0A9" w14:textId="77777777" w:rsidTr="003766E7">
        <w:tc>
          <w:tcPr>
            <w:tcW w:w="1188" w:type="dxa"/>
            <w:shd w:val="clear" w:color="auto" w:fill="auto"/>
            <w:vAlign w:val="center"/>
          </w:tcPr>
          <w:p w14:paraId="086AFAD2" w14:textId="6550B684" w:rsidR="006F489D" w:rsidRDefault="006F489D" w:rsidP="00C33F91">
            <w:pPr>
              <w:rPr>
                <w:sz w:val="22"/>
                <w:szCs w:val="22"/>
              </w:rPr>
            </w:pPr>
            <w:r>
              <w:rPr>
                <w:sz w:val="22"/>
                <w:szCs w:val="22"/>
              </w:rPr>
              <w:t>4.3.2.</w:t>
            </w:r>
            <w:r w:rsidR="00BC1D25">
              <w:rPr>
                <w:sz w:val="22"/>
                <w:szCs w:val="22"/>
              </w:rPr>
              <w:t>8</w:t>
            </w:r>
            <w:r>
              <w:rPr>
                <w:sz w:val="22"/>
                <w:szCs w:val="22"/>
              </w:rPr>
              <w:t>.</w:t>
            </w:r>
          </w:p>
        </w:tc>
        <w:tc>
          <w:tcPr>
            <w:tcW w:w="13975" w:type="dxa"/>
            <w:gridSpan w:val="3"/>
            <w:shd w:val="clear" w:color="auto" w:fill="auto"/>
            <w:vAlign w:val="center"/>
          </w:tcPr>
          <w:p w14:paraId="0B250C61" w14:textId="6F514D95" w:rsidR="006F489D" w:rsidRPr="006F489D" w:rsidRDefault="006F489D" w:rsidP="006F489D">
            <w:pPr>
              <w:tabs>
                <w:tab w:val="left" w:pos="1134"/>
                <w:tab w:val="left" w:pos="1560"/>
              </w:tabs>
              <w:jc w:val="both"/>
              <w:rPr>
                <w:spacing w:val="4"/>
                <w:sz w:val="22"/>
                <w:szCs w:val="22"/>
              </w:rPr>
            </w:pPr>
            <w:r w:rsidRPr="006F489D">
              <w:rPr>
                <w:spacing w:val="4"/>
                <w:sz w:val="22"/>
                <w:szCs w:val="22"/>
              </w:rPr>
              <w:t xml:space="preserve">pasikeitus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VVG „Švenčionių partnerystė“ ir </w:t>
            </w:r>
            <w:r w:rsidRPr="006F489D">
              <w:rPr>
                <w:spacing w:val="4"/>
                <w:sz w:val="22"/>
                <w:szCs w:val="22"/>
              </w:rPr>
              <w:t>Agentūrai atnaujintą Deklaraciją per 10 darbo dienų nuo duomenų pasikeitimo fakto;</w:t>
            </w:r>
          </w:p>
        </w:tc>
      </w:tr>
      <w:tr w:rsidR="006F489D" w:rsidRPr="009B5B1D" w14:paraId="18416E82" w14:textId="77777777" w:rsidTr="003766E7">
        <w:tc>
          <w:tcPr>
            <w:tcW w:w="1188" w:type="dxa"/>
            <w:shd w:val="clear" w:color="auto" w:fill="auto"/>
            <w:vAlign w:val="center"/>
          </w:tcPr>
          <w:p w14:paraId="22A564AB" w14:textId="3FCD2530" w:rsidR="006F489D" w:rsidRDefault="006F489D" w:rsidP="00C33F91">
            <w:pPr>
              <w:rPr>
                <w:sz w:val="22"/>
                <w:szCs w:val="22"/>
              </w:rPr>
            </w:pPr>
            <w:r>
              <w:rPr>
                <w:sz w:val="22"/>
                <w:szCs w:val="22"/>
              </w:rPr>
              <w:t>4.3.2.</w:t>
            </w:r>
            <w:r w:rsidR="00BC1D25">
              <w:rPr>
                <w:sz w:val="22"/>
                <w:szCs w:val="22"/>
              </w:rPr>
              <w:t>9</w:t>
            </w:r>
            <w:r>
              <w:rPr>
                <w:sz w:val="22"/>
                <w:szCs w:val="22"/>
              </w:rPr>
              <w:t>.</w:t>
            </w:r>
          </w:p>
        </w:tc>
        <w:tc>
          <w:tcPr>
            <w:tcW w:w="13975" w:type="dxa"/>
            <w:gridSpan w:val="3"/>
            <w:shd w:val="clear" w:color="auto" w:fill="auto"/>
            <w:vAlign w:val="center"/>
          </w:tcPr>
          <w:p w14:paraId="3E13CA37" w14:textId="7AA94C4E" w:rsidR="006F489D" w:rsidRPr="006F489D" w:rsidRDefault="006F489D" w:rsidP="006F489D">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pateikti detalų atliktų darbų aktą (su kiekvienu mokėjimo prašymu, kuriame deklaruojamos statybos išlaidos);</w:t>
            </w:r>
          </w:p>
        </w:tc>
      </w:tr>
      <w:tr w:rsidR="006F489D" w:rsidRPr="009B5B1D" w14:paraId="1B6F3679" w14:textId="77777777" w:rsidTr="003766E7">
        <w:tc>
          <w:tcPr>
            <w:tcW w:w="1188" w:type="dxa"/>
            <w:shd w:val="clear" w:color="auto" w:fill="auto"/>
            <w:vAlign w:val="center"/>
          </w:tcPr>
          <w:p w14:paraId="33FDB07F" w14:textId="2F12DF6E" w:rsidR="006F489D" w:rsidRDefault="006F489D" w:rsidP="00C33F91">
            <w:pPr>
              <w:rPr>
                <w:sz w:val="22"/>
                <w:szCs w:val="22"/>
              </w:rPr>
            </w:pPr>
            <w:r>
              <w:rPr>
                <w:sz w:val="22"/>
                <w:szCs w:val="22"/>
              </w:rPr>
              <w:t>4.3.2.</w:t>
            </w:r>
            <w:r w:rsidR="00BC1D25">
              <w:rPr>
                <w:sz w:val="22"/>
                <w:szCs w:val="22"/>
              </w:rPr>
              <w:t>10</w:t>
            </w:r>
            <w:r>
              <w:rPr>
                <w:sz w:val="22"/>
                <w:szCs w:val="22"/>
              </w:rPr>
              <w:t>.</w:t>
            </w:r>
          </w:p>
        </w:tc>
        <w:tc>
          <w:tcPr>
            <w:tcW w:w="13975" w:type="dxa"/>
            <w:gridSpan w:val="3"/>
            <w:shd w:val="clear" w:color="auto" w:fill="auto"/>
            <w:vAlign w:val="center"/>
          </w:tcPr>
          <w:p w14:paraId="2668BEDF" w14:textId="1EFA6272" w:rsidR="006F489D" w:rsidRPr="006F489D" w:rsidRDefault="006F489D" w:rsidP="006F489D">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užbaigus statybos darbus, kurie susiję su planuojama vykdyti ekonomine veikla, ne vėliau kaip iki paskutinio mokėjimo prašymo pateikimo dienos statybos užbaigimo dokumentus teisės aktų nustatyta tvarka įregistruoti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Jeigu pagal teisės aktus statybos užbaigimo dokumentų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xml:space="preserve">“ registruoti neprivaloma, statybos užbaigimo dokumentai turi būti pateikti </w:t>
            </w:r>
            <w:r>
              <w:rPr>
                <w:spacing w:val="4"/>
                <w:sz w:val="22"/>
                <w:szCs w:val="22"/>
              </w:rPr>
              <w:t xml:space="preserve">VVG „Švenčionių partnerystė“ </w:t>
            </w:r>
            <w:r w:rsidRPr="006F489D">
              <w:rPr>
                <w:color w:val="000000"/>
                <w:sz w:val="22"/>
                <w:szCs w:val="22"/>
                <w:shd w:val="clear" w:color="auto" w:fill="FFFFFF"/>
              </w:rPr>
              <w:t>ne vėliau kaip su paskutiniu mokėjimo prašymu;</w:t>
            </w:r>
          </w:p>
        </w:tc>
      </w:tr>
      <w:tr w:rsidR="006F489D" w:rsidRPr="009B5B1D" w14:paraId="59C02506" w14:textId="77777777" w:rsidTr="003766E7">
        <w:tc>
          <w:tcPr>
            <w:tcW w:w="1188" w:type="dxa"/>
            <w:shd w:val="clear" w:color="auto" w:fill="auto"/>
            <w:vAlign w:val="center"/>
          </w:tcPr>
          <w:p w14:paraId="255BD04D" w14:textId="12D779D0" w:rsidR="006F489D" w:rsidRDefault="006F489D" w:rsidP="00C33F91">
            <w:pPr>
              <w:rPr>
                <w:sz w:val="22"/>
                <w:szCs w:val="22"/>
              </w:rPr>
            </w:pPr>
            <w:r>
              <w:rPr>
                <w:sz w:val="22"/>
                <w:szCs w:val="22"/>
              </w:rPr>
              <w:t>4.3.2.1</w:t>
            </w:r>
            <w:r w:rsidR="00BC1D25">
              <w:rPr>
                <w:sz w:val="22"/>
                <w:szCs w:val="22"/>
              </w:rPr>
              <w:t>1</w:t>
            </w:r>
            <w:r>
              <w:rPr>
                <w:sz w:val="22"/>
                <w:szCs w:val="22"/>
              </w:rPr>
              <w:t>.</w:t>
            </w:r>
          </w:p>
        </w:tc>
        <w:tc>
          <w:tcPr>
            <w:tcW w:w="13975" w:type="dxa"/>
            <w:gridSpan w:val="3"/>
            <w:shd w:val="clear" w:color="auto" w:fill="auto"/>
            <w:vAlign w:val="center"/>
          </w:tcPr>
          <w:p w14:paraId="4E52CE46" w14:textId="06E710F7" w:rsidR="006F489D" w:rsidRPr="006F489D" w:rsidRDefault="006F489D" w:rsidP="006F489D">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 xml:space="preserve">nuo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6F489D" w:rsidRPr="009B5B1D" w14:paraId="336D65CC" w14:textId="77777777" w:rsidTr="003766E7">
        <w:tc>
          <w:tcPr>
            <w:tcW w:w="1188" w:type="dxa"/>
            <w:shd w:val="clear" w:color="auto" w:fill="auto"/>
            <w:vAlign w:val="center"/>
          </w:tcPr>
          <w:p w14:paraId="0EDAC6C7" w14:textId="2752E181" w:rsidR="006F489D" w:rsidRDefault="006F489D" w:rsidP="00C33F91">
            <w:pPr>
              <w:rPr>
                <w:sz w:val="22"/>
                <w:szCs w:val="22"/>
              </w:rPr>
            </w:pPr>
            <w:r>
              <w:rPr>
                <w:sz w:val="22"/>
                <w:szCs w:val="22"/>
              </w:rPr>
              <w:t>4.3.2.1</w:t>
            </w:r>
            <w:r w:rsidR="00BC1D25">
              <w:rPr>
                <w:sz w:val="22"/>
                <w:szCs w:val="22"/>
              </w:rPr>
              <w:t>2</w:t>
            </w:r>
            <w:r>
              <w:rPr>
                <w:sz w:val="22"/>
                <w:szCs w:val="22"/>
              </w:rPr>
              <w:t>.</w:t>
            </w:r>
          </w:p>
        </w:tc>
        <w:tc>
          <w:tcPr>
            <w:tcW w:w="13975" w:type="dxa"/>
            <w:gridSpan w:val="3"/>
            <w:shd w:val="clear" w:color="auto" w:fill="auto"/>
            <w:vAlign w:val="center"/>
          </w:tcPr>
          <w:p w14:paraId="7A0881ED" w14:textId="378E3663" w:rsidR="006F489D" w:rsidRPr="006F489D" w:rsidRDefault="006F489D" w:rsidP="006F489D">
            <w:pPr>
              <w:tabs>
                <w:tab w:val="left" w:pos="1134"/>
                <w:tab w:val="left" w:pos="1560"/>
              </w:tabs>
              <w:jc w:val="both"/>
              <w:rPr>
                <w:color w:val="000000"/>
                <w:sz w:val="22"/>
                <w:szCs w:val="22"/>
                <w:shd w:val="clear" w:color="auto" w:fill="FFFFFF"/>
              </w:rPr>
            </w:pPr>
            <w:r w:rsidRPr="006F489D">
              <w:rPr>
                <w:spacing w:val="2"/>
                <w:sz w:val="22"/>
                <w:szCs w:val="22"/>
              </w:rPr>
              <w:t>iki verslo plano įgyvendinimo pabaigos sukurti naują (-</w:t>
            </w:r>
            <w:proofErr w:type="spellStart"/>
            <w:r w:rsidRPr="006F489D">
              <w:rPr>
                <w:spacing w:val="2"/>
                <w:sz w:val="22"/>
                <w:szCs w:val="22"/>
              </w:rPr>
              <w:t>as</w:t>
            </w:r>
            <w:proofErr w:type="spellEnd"/>
            <w:r w:rsidRPr="006F489D">
              <w:rPr>
                <w:spacing w:val="2"/>
                <w:sz w:val="22"/>
                <w:szCs w:val="22"/>
              </w:rPr>
              <w:t>) darbo vietą (-</w:t>
            </w:r>
            <w:proofErr w:type="spellStart"/>
            <w:r w:rsidRPr="006F489D">
              <w:rPr>
                <w:spacing w:val="2"/>
                <w:sz w:val="22"/>
                <w:szCs w:val="22"/>
              </w:rPr>
              <w:t>as</w:t>
            </w:r>
            <w:proofErr w:type="spellEnd"/>
            <w:r w:rsidRPr="006F489D">
              <w:rPr>
                <w:spacing w:val="2"/>
                <w:sz w:val="22"/>
                <w:szCs w:val="22"/>
              </w:rPr>
              <w:t>) ir pasiekti ekonominio gyvybingumo kriterijaus reikšmes, ir iki projekto kontrolės laikotarpio pabaigos išlaikyti naują (-</w:t>
            </w:r>
            <w:proofErr w:type="spellStart"/>
            <w:r w:rsidRPr="006F489D">
              <w:rPr>
                <w:spacing w:val="2"/>
                <w:sz w:val="22"/>
                <w:szCs w:val="22"/>
              </w:rPr>
              <w:t>as</w:t>
            </w:r>
            <w:proofErr w:type="spellEnd"/>
            <w:r w:rsidRPr="006F489D">
              <w:rPr>
                <w:spacing w:val="2"/>
                <w:sz w:val="22"/>
                <w:szCs w:val="22"/>
              </w:rPr>
              <w:t>) darbo vietą (-</w:t>
            </w:r>
            <w:proofErr w:type="spellStart"/>
            <w:r w:rsidRPr="006F489D">
              <w:rPr>
                <w:spacing w:val="2"/>
                <w:sz w:val="22"/>
                <w:szCs w:val="22"/>
              </w:rPr>
              <w:t>as</w:t>
            </w:r>
            <w:proofErr w:type="spellEnd"/>
            <w:r w:rsidRPr="006F489D">
              <w:rPr>
                <w:spacing w:val="2"/>
                <w:sz w:val="22"/>
                <w:szCs w:val="22"/>
              </w:rPr>
              <w:t>);</w:t>
            </w:r>
          </w:p>
        </w:tc>
      </w:tr>
      <w:tr w:rsidR="006F489D" w:rsidRPr="009B5B1D" w14:paraId="050B1341" w14:textId="77777777" w:rsidTr="003766E7">
        <w:tc>
          <w:tcPr>
            <w:tcW w:w="1188" w:type="dxa"/>
            <w:shd w:val="clear" w:color="auto" w:fill="auto"/>
            <w:vAlign w:val="center"/>
          </w:tcPr>
          <w:p w14:paraId="0C0223CC" w14:textId="35066294" w:rsidR="006F489D" w:rsidRDefault="006F489D" w:rsidP="00C33F91">
            <w:pPr>
              <w:rPr>
                <w:sz w:val="22"/>
                <w:szCs w:val="22"/>
              </w:rPr>
            </w:pPr>
            <w:r>
              <w:rPr>
                <w:sz w:val="22"/>
                <w:szCs w:val="22"/>
              </w:rPr>
              <w:t>4.3.2.1</w:t>
            </w:r>
            <w:r w:rsidR="00BC1D25">
              <w:rPr>
                <w:sz w:val="22"/>
                <w:szCs w:val="22"/>
              </w:rPr>
              <w:t>3</w:t>
            </w:r>
            <w:r>
              <w:rPr>
                <w:sz w:val="22"/>
                <w:szCs w:val="22"/>
              </w:rPr>
              <w:t>.</w:t>
            </w:r>
          </w:p>
        </w:tc>
        <w:tc>
          <w:tcPr>
            <w:tcW w:w="13975" w:type="dxa"/>
            <w:gridSpan w:val="3"/>
            <w:shd w:val="clear" w:color="auto" w:fill="auto"/>
            <w:vAlign w:val="center"/>
          </w:tcPr>
          <w:p w14:paraId="4923FF6F" w14:textId="51689472" w:rsidR="006F489D" w:rsidRPr="006F489D" w:rsidRDefault="006F489D" w:rsidP="006F489D">
            <w:pPr>
              <w:tabs>
                <w:tab w:val="left" w:pos="1134"/>
                <w:tab w:val="left" w:pos="1560"/>
              </w:tabs>
              <w:jc w:val="both"/>
              <w:rPr>
                <w:spacing w:val="2"/>
                <w:sz w:val="22"/>
                <w:szCs w:val="22"/>
              </w:rPr>
            </w:pPr>
            <w:r w:rsidRPr="006F489D">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įrengtos būtinos inžinerinės sistemos</w:t>
            </w:r>
            <w:r>
              <w:rPr>
                <w:spacing w:val="2"/>
                <w:sz w:val="22"/>
                <w:szCs w:val="22"/>
              </w:rPr>
              <w:t>;</w:t>
            </w:r>
          </w:p>
        </w:tc>
      </w:tr>
      <w:tr w:rsidR="006F489D" w:rsidRPr="009B5B1D" w14:paraId="13F91396" w14:textId="77777777" w:rsidTr="003766E7">
        <w:tc>
          <w:tcPr>
            <w:tcW w:w="1188" w:type="dxa"/>
            <w:shd w:val="clear" w:color="auto" w:fill="auto"/>
            <w:vAlign w:val="center"/>
          </w:tcPr>
          <w:p w14:paraId="687055D9" w14:textId="1D1FAD32" w:rsidR="006F489D" w:rsidRDefault="006F489D" w:rsidP="00C33F91">
            <w:pPr>
              <w:rPr>
                <w:sz w:val="22"/>
                <w:szCs w:val="22"/>
              </w:rPr>
            </w:pPr>
            <w:r>
              <w:rPr>
                <w:sz w:val="22"/>
                <w:szCs w:val="22"/>
              </w:rPr>
              <w:t>4.3.2.1</w:t>
            </w:r>
            <w:r w:rsidR="00BC1D25">
              <w:rPr>
                <w:sz w:val="22"/>
                <w:szCs w:val="22"/>
              </w:rPr>
              <w:t>4</w:t>
            </w:r>
            <w:r>
              <w:rPr>
                <w:sz w:val="22"/>
                <w:szCs w:val="22"/>
              </w:rPr>
              <w:t>.</w:t>
            </w:r>
          </w:p>
        </w:tc>
        <w:tc>
          <w:tcPr>
            <w:tcW w:w="13975" w:type="dxa"/>
            <w:gridSpan w:val="3"/>
            <w:shd w:val="clear" w:color="auto" w:fill="auto"/>
            <w:vAlign w:val="center"/>
          </w:tcPr>
          <w:p w14:paraId="389A569A" w14:textId="45E8EDEF" w:rsidR="006F489D" w:rsidRPr="006F489D" w:rsidRDefault="006F489D" w:rsidP="006F489D">
            <w:pPr>
              <w:tabs>
                <w:tab w:val="left" w:pos="1560"/>
              </w:tabs>
              <w:jc w:val="both"/>
              <w:rPr>
                <w:spacing w:val="3"/>
                <w:sz w:val="22"/>
                <w:szCs w:val="22"/>
              </w:rPr>
            </w:pPr>
            <w:r w:rsidRPr="006F489D">
              <w:rPr>
                <w:sz w:val="22"/>
                <w:szCs w:val="22"/>
              </w:rPr>
              <w:t xml:space="preserve">užtikrinti, kad visos jo įgytos </w:t>
            </w:r>
            <w:r w:rsidRPr="006F489D">
              <w:rPr>
                <w:spacing w:val="3"/>
                <w:sz w:val="22"/>
                <w:szCs w:val="22"/>
              </w:rPr>
              <w:t>investicijos atitiks darbo saugos reikalavimus,</w:t>
            </w:r>
            <w:r w:rsidRPr="006F489D">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489D">
              <w:rPr>
                <w:spacing w:val="3"/>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3662C07" w:rsidR="007875FE" w:rsidRPr="00F66943" w:rsidRDefault="00F66943" w:rsidP="002E4A1C">
            <w:pPr>
              <w:pStyle w:val="BodyText10"/>
              <w:ind w:right="179" w:firstLine="0"/>
              <w:rPr>
                <w:rFonts w:ascii="Times New Roman" w:hAnsi="Times New Roman" w:cs="Times New Roman"/>
                <w:sz w:val="22"/>
                <w:szCs w:val="22"/>
                <w:lang w:val="lt-LT"/>
              </w:rPr>
            </w:pPr>
            <w:r w:rsidRPr="00C91303">
              <w:rPr>
                <w:rFonts w:ascii="Times New Roman" w:hAnsi="Times New Roman" w:cs="Times New Roman"/>
                <w:sz w:val="22"/>
                <w:szCs w:val="22"/>
                <w:lang w:val="lt-LT"/>
              </w:rPr>
              <w:t xml:space="preserve">Vietos projektų paraiška ir jos priedai turi </w:t>
            </w:r>
            <w:r w:rsidR="004438CE" w:rsidRPr="00C91303">
              <w:rPr>
                <w:rFonts w:ascii="Times New Roman" w:hAnsi="Times New Roman" w:cs="Times New Roman"/>
                <w:sz w:val="22"/>
                <w:szCs w:val="22"/>
                <w:lang w:val="lt-LT"/>
              </w:rPr>
              <w:t>būti užpildyti lietuvių kalba. K</w:t>
            </w:r>
            <w:r w:rsidRPr="00C91303">
              <w:rPr>
                <w:rFonts w:ascii="Times New Roman" w:hAnsi="Times New Roman" w:cs="Times New Roman"/>
                <w:sz w:val="22"/>
                <w:szCs w:val="22"/>
                <w:lang w:val="lt-LT"/>
              </w:rPr>
              <w:t xml:space="preserve">artu su vietos projekto paraiška teikiami priedai turi būti sudaryti lietuvių kalba arba turi būti </w:t>
            </w:r>
            <w:r w:rsidR="004438CE" w:rsidRPr="00C91303">
              <w:rPr>
                <w:rFonts w:ascii="Times New Roman" w:hAnsi="Times New Roman" w:cs="Times New Roman"/>
                <w:sz w:val="22"/>
                <w:szCs w:val="22"/>
                <w:lang w:val="lt-LT"/>
              </w:rPr>
              <w:t>pateiktas</w:t>
            </w:r>
            <w:r w:rsidRPr="00C91303">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4" w:name="pn1_150"/>
            <w:bookmarkEnd w:id="3"/>
            <w:bookmarkEnd w:id="4"/>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2E4A1C">
        <w:trPr>
          <w:trHeight w:val="342"/>
        </w:trPr>
        <w:tc>
          <w:tcPr>
            <w:tcW w:w="2405" w:type="dxa"/>
            <w:vMerge w:val="restart"/>
            <w:shd w:val="clear" w:color="auto" w:fill="auto"/>
            <w:vAlign w:val="center"/>
          </w:tcPr>
          <w:p w14:paraId="59A8BD40" w14:textId="11B3EB3A" w:rsidR="004A22D9" w:rsidRPr="002E4A1C" w:rsidRDefault="004A22D9" w:rsidP="002E4A1C">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tc>
        <w:tc>
          <w:tcPr>
            <w:tcW w:w="12758" w:type="dxa"/>
            <w:shd w:val="clear" w:color="auto" w:fill="auto"/>
          </w:tcPr>
          <w:p w14:paraId="39711482" w14:textId="0355E758"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3271387" w14:textId="77777777" w:rsidR="002E4A1C" w:rsidRPr="00E81AFD" w:rsidRDefault="002E4A1C" w:rsidP="002E4A1C">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1.1. Valstybinio socialinio draudimo fondo prie LR Socialinės apsaugos ir darbo ministerijos </w:t>
            </w:r>
            <w:r w:rsidRPr="00D14DFB">
              <w:rPr>
                <w:rStyle w:val="Emfaz"/>
                <w:rFonts w:ascii="Times New Roman" w:hAnsi="Times New Roman" w:cs="Times New Roman"/>
                <w:bCs/>
                <w:i w:val="0"/>
                <w:sz w:val="22"/>
                <w:szCs w:val="22"/>
                <w:shd w:val="clear" w:color="auto" w:fill="FFFFFF"/>
                <w:lang w:val="lt-LT"/>
              </w:rPr>
              <w:t xml:space="preserve">pažyma </w:t>
            </w:r>
            <w:r w:rsidRPr="00D14DFB">
              <w:rPr>
                <w:rFonts w:ascii="Times New Roman" w:hAnsi="Times New Roman" w:cs="Times New Roman"/>
                <w:sz w:val="22"/>
                <w:szCs w:val="22"/>
                <w:shd w:val="clear" w:color="auto" w:fill="FFFFFF"/>
                <w:lang w:val="lt-LT"/>
              </w:rPr>
              <w:t xml:space="preserve">apie </w:t>
            </w:r>
            <w:r w:rsidRPr="00D14DFB">
              <w:rPr>
                <w:rStyle w:val="Emfaz"/>
                <w:rFonts w:ascii="Times New Roman" w:hAnsi="Times New Roman" w:cs="Times New Roman"/>
                <w:bCs/>
                <w:i w:val="0"/>
                <w:sz w:val="22"/>
                <w:szCs w:val="22"/>
                <w:shd w:val="clear" w:color="auto" w:fill="FFFFFF"/>
                <w:lang w:val="lt-LT"/>
              </w:rPr>
              <w:t>apdraustųjų</w:t>
            </w:r>
            <w:r w:rsidRPr="00E81AFD">
              <w:rPr>
                <w:rStyle w:val="Emfaz"/>
                <w:rFonts w:ascii="Times New Roman" w:hAnsi="Times New Roman" w:cs="Times New Roman"/>
                <w:bCs/>
                <w:sz w:val="22"/>
                <w:szCs w:val="22"/>
                <w:shd w:val="clear" w:color="auto" w:fill="FFFFFF"/>
                <w:lang w:val="lt-LT"/>
              </w:rPr>
              <w:t xml:space="preserve"> </w:t>
            </w:r>
            <w:r w:rsidRPr="00E81AFD">
              <w:rPr>
                <w:rFonts w:ascii="Times New Roman" w:hAnsi="Times New Roman" w:cs="Times New Roman"/>
                <w:sz w:val="22"/>
                <w:szCs w:val="22"/>
                <w:shd w:val="clear" w:color="auto" w:fill="FFFFFF"/>
                <w:lang w:val="lt-LT"/>
              </w:rPr>
              <w:t>turėjimą/neturėjimą</w:t>
            </w:r>
            <w:r>
              <w:rPr>
                <w:rFonts w:ascii="Times New Roman" w:hAnsi="Times New Roman" w:cs="Times New Roman"/>
                <w:sz w:val="22"/>
                <w:szCs w:val="22"/>
                <w:shd w:val="clear" w:color="auto" w:fill="FFFFFF"/>
                <w:lang w:val="lt-LT"/>
              </w:rPr>
              <w:t xml:space="preserve"> arba darbuotojų darbo sutartys</w:t>
            </w:r>
            <w:r w:rsidRPr="00E81AFD">
              <w:rPr>
                <w:rFonts w:ascii="Times New Roman" w:hAnsi="Times New Roman" w:cs="Times New Roman"/>
                <w:sz w:val="22"/>
                <w:szCs w:val="22"/>
                <w:lang w:val="lt-LT"/>
              </w:rPr>
              <w:t>;</w:t>
            </w:r>
          </w:p>
          <w:p w14:paraId="2D24DA2A" w14:textId="77777777" w:rsidR="002E4A1C" w:rsidRDefault="002E4A1C" w:rsidP="002E4A1C">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1.2. Verslo planas</w:t>
            </w:r>
            <w:r>
              <w:rPr>
                <w:rFonts w:ascii="Times New Roman" w:hAnsi="Times New Roman" w:cs="Times New Roman"/>
                <w:sz w:val="22"/>
                <w:szCs w:val="22"/>
                <w:lang w:val="lt-LT"/>
              </w:rPr>
              <w:t>;</w:t>
            </w:r>
          </w:p>
          <w:p w14:paraId="79D258F8" w14:textId="77777777" w:rsidR="002E4A1C" w:rsidRPr="00D00445" w:rsidRDefault="002E4A1C" w:rsidP="002E4A1C">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1.3. </w:t>
            </w:r>
            <w:r w:rsidRPr="00D00445">
              <w:rPr>
                <w:rFonts w:ascii="Times New Roman" w:hAnsi="Times New Roman" w:cs="Times New Roman"/>
                <w:bCs/>
                <w:color w:val="000000"/>
                <w:sz w:val="22"/>
                <w:szCs w:val="22"/>
                <w:lang w:val="lt-LT" w:eastAsia="lt-LT"/>
              </w:rPr>
              <w:t>Pareiškėjo akcininkų sutikimai dėl asmens duomenų tvarkymo;</w:t>
            </w:r>
          </w:p>
          <w:p w14:paraId="15AC0886" w14:textId="77777777" w:rsidR="002E4A1C" w:rsidRPr="00D00445" w:rsidRDefault="002E4A1C" w:rsidP="002E4A1C">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1.4. </w:t>
            </w:r>
            <w:r w:rsidRPr="00D00445">
              <w:rPr>
                <w:rFonts w:ascii="Times New Roman" w:hAnsi="Times New Roman" w:cs="Times New Roman"/>
                <w:bCs/>
                <w:color w:val="000000"/>
                <w:sz w:val="22"/>
                <w:szCs w:val="22"/>
                <w:lang w:val="lt-LT" w:eastAsia="lt-LT"/>
              </w:rPr>
              <w:t>Įmonės vadovo sutikimas dėl asmens duomenų tvarkymo;</w:t>
            </w:r>
          </w:p>
          <w:p w14:paraId="03CFBBD9" w14:textId="77777777" w:rsidR="002E4A1C" w:rsidRPr="00E83D1F" w:rsidRDefault="002E4A1C" w:rsidP="002E4A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1.5. </w:t>
            </w:r>
            <w:r w:rsidRPr="00E81AFD">
              <w:rPr>
                <w:rFonts w:ascii="Times New Roman" w:hAnsi="Times New Roman" w:cs="Times New Roman"/>
                <w:sz w:val="22"/>
                <w:szCs w:val="22"/>
                <w:lang w:val="lt-LT"/>
              </w:rPr>
              <w:t>Gyvenamosios vietos deklaracija</w:t>
            </w:r>
            <w:r>
              <w:rPr>
                <w:rFonts w:ascii="Times New Roman" w:hAnsi="Times New Roman" w:cs="Times New Roman"/>
                <w:sz w:val="22"/>
                <w:szCs w:val="22"/>
                <w:lang w:val="lt-LT"/>
              </w:rPr>
              <w:t>.</w:t>
            </w:r>
          </w:p>
          <w:p w14:paraId="682793E3" w14:textId="2FE9A96E"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2FC674EB" w14:textId="77777777" w:rsidR="002E4A1C" w:rsidRPr="00E81AFD" w:rsidRDefault="002E4A1C" w:rsidP="002E4A1C">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2.1. 3 (trys) lygiaverčiai komerciniai pasiūlymai (bent 1 (vienas) turi būti pateiktas iš prekių ar paslaugų teikėjo, kurio buveinės registracijos vieta yra ne VVG teritorijoje; </w:t>
            </w:r>
          </w:p>
          <w:p w14:paraId="1E69F374" w14:textId="5F766C55"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2.</w:t>
            </w:r>
            <w:r w:rsidR="002E4A1C" w:rsidRPr="002E4A1C">
              <w:rPr>
                <w:rFonts w:ascii="Times New Roman" w:hAnsi="Times New Roman" w:cs="Times New Roman"/>
                <w:sz w:val="22"/>
                <w:szCs w:val="22"/>
                <w:lang w:val="lt-LT"/>
              </w:rPr>
              <w:t>2</w:t>
            </w:r>
            <w:r w:rsidRPr="002E4A1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w:t>
            </w:r>
            <w:r w:rsidR="002E4A1C"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3215ADC3"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1E938760" w14:textId="77777777" w:rsidR="009657A8" w:rsidRPr="00E81AFD" w:rsidRDefault="009657A8" w:rsidP="009657A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1CBD2FD0" w:rsidR="000D1119" w:rsidRPr="009B5B1D" w:rsidRDefault="009657A8" w:rsidP="009657A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3.2. </w:t>
            </w:r>
            <w:r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87F4D1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12A2CA11"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39F7BA0F" w:rsidR="005B22A6" w:rsidRPr="009B5B1D" w:rsidRDefault="009657A8" w:rsidP="00736A88">
            <w:pPr>
              <w:jc w:val="both"/>
              <w:rPr>
                <w:sz w:val="22"/>
                <w:szCs w:val="22"/>
              </w:rPr>
            </w:pPr>
            <w:r>
              <w:rPr>
                <w:sz w:val="22"/>
                <w:szCs w:val="22"/>
              </w:rPr>
              <w:t>4.2</w:t>
            </w:r>
            <w:r w:rsidR="005B22A6" w:rsidRPr="009B5B1D">
              <w:rPr>
                <w:sz w:val="22"/>
                <w:szCs w:val="22"/>
              </w:rPr>
              <w:t>. Valstybinės mokesčių inspekcijos prie Lietuvos Respublikos finansų ministerijos pažymą apie pareiškėjo 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18743570" w:rsidR="00F105C3" w:rsidRPr="009B5B1D" w:rsidRDefault="009657A8" w:rsidP="00736A88">
            <w:pPr>
              <w:jc w:val="both"/>
              <w:rPr>
                <w:sz w:val="22"/>
                <w:szCs w:val="22"/>
              </w:rPr>
            </w:pPr>
            <w:r>
              <w:rPr>
                <w:sz w:val="22"/>
                <w:szCs w:val="22"/>
              </w:rPr>
              <w:t>4.3</w:t>
            </w:r>
            <w:r w:rsidR="00FE6283" w:rsidRPr="009B5B1D">
              <w:rPr>
                <w:sz w:val="22"/>
                <w:szCs w:val="22"/>
              </w:rPr>
              <w:t xml:space="preserve">.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587A11D1" w14:textId="715D2FB2" w:rsidR="00217CA5" w:rsidRPr="00E81AFD"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4.4. </w:t>
            </w:r>
            <w:r w:rsidRPr="00E81AFD">
              <w:rPr>
                <w:rFonts w:ascii="Times New Roman" w:hAnsi="Times New Roman" w:cs="Times New Roman"/>
                <w:sz w:val="22"/>
                <w:szCs w:val="22"/>
                <w:lang w:val="lt-LT"/>
              </w:rPr>
              <w:t>Juridinio asmens statusą patvirtinantys dokumentai (įstatai, registracijos pažymėjimas, kt.);</w:t>
            </w:r>
          </w:p>
          <w:p w14:paraId="5E0A619B" w14:textId="3B4CF5C6" w:rsidR="00217CA5" w:rsidRPr="00E81AFD"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E81AFD">
              <w:rPr>
                <w:rFonts w:ascii="Times New Roman" w:hAnsi="Times New Roman" w:cs="Times New Roman"/>
                <w:sz w:val="22"/>
                <w:szCs w:val="22"/>
                <w:lang w:val="lt-LT"/>
              </w:rPr>
              <w:t>. Ūkininko ūkio registravimo pažymėjimas (taikoma ūkininkams);</w:t>
            </w:r>
          </w:p>
          <w:p w14:paraId="4F4F709E" w14:textId="75969A80" w:rsidR="00217CA5" w:rsidRPr="00E81AFD"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w:t>
            </w:r>
            <w:r w:rsidRPr="00E81AFD">
              <w:rPr>
                <w:rFonts w:ascii="Times New Roman" w:hAnsi="Times New Roman" w:cs="Times New Roman"/>
                <w:sz w:val="22"/>
                <w:szCs w:val="22"/>
                <w:lang w:val="lt-LT"/>
              </w:rPr>
              <w:t>. Gyvenamosios vietos deklaracija (taikoma fiziniams asmenims);</w:t>
            </w:r>
          </w:p>
          <w:p w14:paraId="35A03A29" w14:textId="2607C648" w:rsidR="00217CA5" w:rsidRPr="00E81AFD"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w:t>
            </w:r>
            <w:r w:rsidRPr="00E81AFD">
              <w:rPr>
                <w:rFonts w:ascii="Times New Roman" w:hAnsi="Times New Roman" w:cs="Times New Roman"/>
                <w:sz w:val="22"/>
                <w:szCs w:val="22"/>
                <w:lang w:val="lt-LT"/>
              </w:rPr>
              <w:t>. Verslo liudijimas arba individualios veiklos vykdymo pažyma;</w:t>
            </w:r>
          </w:p>
          <w:p w14:paraId="5EE40BC9" w14:textId="4298169E" w:rsidR="00217CA5"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4.8</w:t>
            </w:r>
            <w:r w:rsidRPr="00E81AFD">
              <w:rPr>
                <w:rFonts w:ascii="Times New Roman" w:hAnsi="Times New Roman" w:cs="Times New Roman"/>
                <w:sz w:val="22"/>
                <w:szCs w:val="22"/>
                <w:lang w:val="lt-LT"/>
              </w:rPr>
              <w:t>. Asmens tapatybės dokumento kopija;</w:t>
            </w:r>
          </w:p>
          <w:p w14:paraId="09A5459A" w14:textId="304E8F38" w:rsidR="00925A5D" w:rsidRDefault="00217CA5" w:rsidP="00217CA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4.9. </w:t>
            </w:r>
            <w:r w:rsidR="00925A5D">
              <w:rPr>
                <w:rFonts w:ascii="Times New Roman" w:hAnsi="Times New Roman" w:cs="Times New Roman"/>
                <w:sz w:val="22"/>
                <w:szCs w:val="22"/>
                <w:lang w:val="lt-LT"/>
              </w:rPr>
              <w:t>Patvirtintus a</w:t>
            </w:r>
            <w:r w:rsidRPr="00E81AFD">
              <w:rPr>
                <w:rFonts w:ascii="Times New Roman" w:hAnsi="Times New Roman" w:cs="Times New Roman"/>
                <w:sz w:val="22"/>
                <w:szCs w:val="22"/>
                <w:lang w:val="lt-LT"/>
              </w:rPr>
              <w:t xml:space="preserve">taskaitinių metų </w:t>
            </w:r>
            <w:r w:rsidR="00925A5D" w:rsidRPr="00C91303">
              <w:rPr>
                <w:rFonts w:ascii="Times New Roman" w:hAnsi="Times New Roman" w:cs="Times New Roman"/>
                <w:sz w:val="22"/>
                <w:szCs w:val="22"/>
                <w:lang w:val="lt-LT"/>
              </w:rPr>
              <w:t>finansinių ataskaitų bei tarpinių finansinių ataskaitų (už einamųjų metų I ketvirtį) dokumentus</w:t>
            </w:r>
            <w:r w:rsidR="00925A5D">
              <w:rPr>
                <w:rFonts w:ascii="Times New Roman" w:hAnsi="Times New Roman" w:cs="Times New Roman"/>
                <w:sz w:val="22"/>
                <w:szCs w:val="22"/>
                <w:lang w:val="lt-LT"/>
              </w:rPr>
              <w:t>(</w:t>
            </w:r>
            <w:r w:rsidR="00925A5D" w:rsidRPr="00C91303">
              <w:rPr>
                <w:sz w:val="22"/>
                <w:szCs w:val="22"/>
                <w:lang w:val="lt-LT"/>
              </w:rPr>
              <w:t>balansas, pelno (nuostolių) ataskaitos)</w:t>
            </w:r>
            <w:r w:rsidR="00925A5D" w:rsidRPr="005A0878">
              <w:rPr>
                <w:rFonts w:ascii="Times New Roman" w:hAnsi="Times New Roman" w:cs="Times New Roman"/>
                <w:sz w:val="22"/>
                <w:szCs w:val="22"/>
                <w:lang w:val="lt-LT"/>
              </w:rPr>
              <w:t>, sudarytus Lietuvos Respublikos teisės aktų nustatyta tvarka</w:t>
            </w:r>
            <w:r w:rsidR="00925A5D">
              <w:rPr>
                <w:rFonts w:ascii="Times New Roman" w:hAnsi="Times New Roman" w:cs="Times New Roman"/>
                <w:sz w:val="22"/>
                <w:szCs w:val="22"/>
                <w:lang w:val="lt-LT"/>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243CBBE7"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A81432">
              <w:rPr>
                <w:rFonts w:ascii="Times New Roman" w:hAnsi="Times New Roman" w:cs="Times New Roman"/>
                <w:sz w:val="22"/>
                <w:szCs w:val="22"/>
                <w:lang w:val="lt-LT"/>
              </w:rPr>
              <w:t>verslo planas</w:t>
            </w:r>
            <w:r w:rsidR="00BC1A54">
              <w:rPr>
                <w:rFonts w:ascii="Times New Roman" w:hAnsi="Times New Roman" w:cs="Times New Roman"/>
                <w:sz w:val="22"/>
                <w:szCs w:val="22"/>
                <w:lang w:val="lt-LT"/>
              </w:rPr>
              <w:t>, parengtas pagal FSA 2</w:t>
            </w:r>
            <w:r w:rsidR="004A22D9" w:rsidRPr="009B5B1D">
              <w:rPr>
                <w:rFonts w:ascii="Times New Roman" w:hAnsi="Times New Roman" w:cs="Times New Roman"/>
                <w:sz w:val="22"/>
                <w:szCs w:val="22"/>
                <w:lang w:val="lt-LT"/>
              </w:rPr>
              <w:t xml:space="preserve"> priedo formą</w:t>
            </w:r>
            <w:r w:rsidR="00BC1A54">
              <w:rPr>
                <w:rFonts w:ascii="Times New Roman" w:hAnsi="Times New Roman" w:cs="Times New Roman"/>
                <w:sz w:val="22"/>
                <w:szCs w:val="22"/>
                <w:lang w:val="lt-LT"/>
              </w:rPr>
              <w:t>;</w:t>
            </w:r>
          </w:p>
          <w:p w14:paraId="0D0F7813" w14:textId="61005D5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BC1A54">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w:t>
            </w:r>
            <w:r w:rsidR="00933567" w:rsidRPr="009B5B1D">
              <w:rPr>
                <w:rFonts w:ascii="Times New Roman" w:hAnsi="Times New Roman" w:cs="Times New Roman"/>
                <w:color w:val="000000"/>
                <w:sz w:val="22"/>
                <w:szCs w:val="22"/>
                <w:lang w:val="lt-LT"/>
              </w:rPr>
              <w:lastRenderedPageBreak/>
              <w:t xml:space="preserve">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w:t>
            </w:r>
            <w:r w:rsidR="004A22D9" w:rsidRPr="008A089B">
              <w:rPr>
                <w:rFonts w:ascii="Times New Roman" w:hAnsi="Times New Roman" w:cs="Times New Roman"/>
                <w:color w:val="000000"/>
                <w:sz w:val="22"/>
                <w:szCs w:val="22"/>
                <w:lang w:val="lt-LT"/>
              </w:rPr>
              <w:t>)</w:t>
            </w:r>
            <w:r w:rsidR="00C43265" w:rsidRPr="008A089B">
              <w:rPr>
                <w:rFonts w:ascii="Times New Roman" w:hAnsi="Times New Roman" w:cs="Times New Roman"/>
                <w:color w:val="000000"/>
                <w:sz w:val="22"/>
                <w:szCs w:val="22"/>
                <w:lang w:val="lt-LT"/>
              </w:rPr>
              <w:t>;</w:t>
            </w:r>
          </w:p>
          <w:p w14:paraId="253BBDE1" w14:textId="1EC32DA1" w:rsidR="00B3349B" w:rsidRPr="009B5B1D" w:rsidRDefault="00BC1A54"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660A005D"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BC1A54">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w:t>
            </w:r>
            <w:r w:rsidR="004A22D9" w:rsidRPr="00A81432">
              <w:rPr>
                <w:rFonts w:ascii="Times New Roman" w:hAnsi="Times New Roman" w:cs="Times New Roman"/>
                <w:color w:val="000000"/>
                <w:sz w:val="22"/>
                <w:szCs w:val="22"/>
                <w:lang w:val="lt-LT"/>
              </w:rPr>
              <w:t>)</w:t>
            </w:r>
            <w:r w:rsidR="00735991" w:rsidRPr="00A81432">
              <w:rPr>
                <w:rFonts w:ascii="Times New Roman" w:hAnsi="Times New Roman" w:cs="Times New Roman"/>
                <w:color w:val="000000"/>
                <w:sz w:val="22"/>
                <w:szCs w:val="22"/>
                <w:lang w:val="lt-LT"/>
              </w:rPr>
              <w:t>;</w:t>
            </w:r>
          </w:p>
          <w:p w14:paraId="7529592E" w14:textId="3FF2850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BC1A54">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3896D879"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BC1A54">
              <w:rPr>
                <w:rFonts w:ascii="Times New Roman" w:hAnsi="Times New Roman" w:cs="Times New Roman"/>
                <w:sz w:val="22"/>
                <w:szCs w:val="22"/>
                <w:lang w:val="lt-LT"/>
              </w:rPr>
              <w:t>6</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4E4F37AA" w14:textId="62A49E2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C1A54">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6ED5CADA" w14:textId="484D5B04"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C1A54">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424BC452" w:rsidR="00460B2D" w:rsidRPr="009B5B1D" w:rsidRDefault="00BC1A5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440C2D2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.1</w:t>
            </w:r>
            <w:r w:rsidR="00BC1A54">
              <w:rPr>
                <w:rFonts w:ascii="Times New Roman" w:hAnsi="Times New Roman" w:cs="Times New Roman"/>
                <w:sz w:val="22"/>
                <w:szCs w:val="22"/>
                <w:lang w:val="lt-LT"/>
              </w:rPr>
              <w:t>0</w:t>
            </w:r>
            <w:r w:rsidR="004A22D9" w:rsidRPr="009B5B1D">
              <w:rPr>
                <w:rFonts w:ascii="Times New Roman" w:hAnsi="Times New Roman" w:cs="Times New Roman"/>
                <w:sz w:val="22"/>
                <w:szCs w:val="22"/>
                <w:lang w:val="lt-LT"/>
              </w:rPr>
              <w:t xml:space="preserve">. </w:t>
            </w:r>
            <w:r w:rsidR="00BC1A54">
              <w:rPr>
                <w:rFonts w:ascii="Times New Roman" w:hAnsi="Times New Roman" w:cs="Times New Roman"/>
                <w:sz w:val="22"/>
                <w:szCs w:val="22"/>
                <w:lang w:val="lt-LT"/>
              </w:rPr>
              <w:t>praėjusių ir ataskaitinių metų</w:t>
            </w:r>
            <w:r w:rsidR="004A22D9" w:rsidRPr="009B5B1D">
              <w:rPr>
                <w:rFonts w:ascii="Times New Roman" w:hAnsi="Times New Roman" w:cs="Times New Roman"/>
                <w:i/>
                <w:sz w:val="22"/>
                <w:szCs w:val="22"/>
                <w:lang w:val="lt-LT"/>
              </w:rPr>
              <w:t xml:space="preserve"> </w:t>
            </w:r>
            <w:r w:rsidR="004A22D9" w:rsidRPr="009B5B1D">
              <w:rPr>
                <w:rFonts w:ascii="Times New Roman" w:hAnsi="Times New Roman" w:cs="Times New Roman"/>
                <w:sz w:val="22"/>
                <w:szCs w:val="22"/>
                <w:lang w:val="lt-LT"/>
              </w:rPr>
              <w:t>laikotarpio fina</w:t>
            </w:r>
            <w:r w:rsidR="009769A6" w:rsidRPr="009B5B1D">
              <w:rPr>
                <w:rFonts w:ascii="Times New Roman" w:hAnsi="Times New Roman" w:cs="Times New Roman"/>
                <w:sz w:val="22"/>
                <w:szCs w:val="22"/>
                <w:lang w:val="lt-LT"/>
              </w:rPr>
              <w:t>nsinės atskaitomybės dokumentai;</w:t>
            </w:r>
          </w:p>
          <w:p w14:paraId="022B30FB" w14:textId="73D7B6B4" w:rsidR="004A22D9" w:rsidRPr="00BC1A54" w:rsidRDefault="00C830A6" w:rsidP="00CA411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w:t>
            </w:r>
            <w:r w:rsidR="00BC1A54">
              <w:rPr>
                <w:rFonts w:ascii="Times New Roman" w:hAnsi="Times New Roman" w:cs="Times New Roman"/>
                <w:sz w:val="22"/>
                <w:szCs w:val="22"/>
              </w:rPr>
              <w:t xml:space="preserve">11. </w:t>
            </w:r>
            <w:r w:rsidR="00BC1A54">
              <w:rPr>
                <w:rFonts w:ascii="Times New Roman" w:hAnsi="Times New Roman" w:cs="Times New Roman"/>
                <w:sz w:val="22"/>
                <w:szCs w:val="22"/>
                <w:lang w:val="lt-LT"/>
              </w:rPr>
              <w:t>licencijos ar leidimo kopija (kai taikoma).</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6A3E2C28"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r w:rsidR="00BC1A54">
              <w:rPr>
                <w:bCs/>
                <w:sz w:val="22"/>
                <w:szCs w:val="22"/>
              </w:rPr>
              <w:t>www.partneryste.org</w:t>
            </w:r>
            <w:r w:rsidR="00F66413"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5B00185C" w14:textId="7A812A27" w:rsidR="004A22D9" w:rsidRPr="00A27521" w:rsidRDefault="00C830A6" w:rsidP="00A27521">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BC1A54">
              <w:rPr>
                <w:bCs/>
                <w:sz w:val="22"/>
                <w:szCs w:val="22"/>
              </w:rPr>
              <w:t>www.partneryste.org</w:t>
            </w:r>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2CBF1FC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00887BD3" w:rsidRPr="009B5B1D">
              <w:rPr>
                <w:rFonts w:ascii="Times New Roman" w:hAnsi="Times New Roman" w:cs="Times New Roman"/>
                <w:color w:val="000000"/>
                <w:sz w:val="22"/>
                <w:szCs w:val="22"/>
                <w:lang w:val="lt-LT"/>
              </w:rPr>
              <w:t>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713A59C4" w14:textId="77777777" w:rsidR="00D14DFB"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D14DFB">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C91303">
              <w:rPr>
                <w:rFonts w:ascii="Times New Roman" w:hAnsi="Times New Roman" w:cs="Times New Roman"/>
                <w:sz w:val="22"/>
                <w:szCs w:val="22"/>
                <w:lang w:val="lt-LT"/>
              </w:rPr>
              <w:t>ar juridinio asmens</w:t>
            </w:r>
            <w:r w:rsidR="00190F05" w:rsidRPr="00C91303">
              <w:rPr>
                <w:rFonts w:ascii="Times New Roman" w:hAnsi="Times New Roman" w:cs="Times New Roman"/>
                <w:sz w:val="22"/>
                <w:szCs w:val="22"/>
                <w:lang w:val="lt-LT"/>
              </w:rPr>
              <w:t xml:space="preserve">, kuris nėra finansų įstaiga, kartu su vietos projekto paraiška </w:t>
            </w:r>
            <w:r w:rsidR="00830046" w:rsidRPr="00C91303">
              <w:rPr>
                <w:rFonts w:ascii="Times New Roman" w:hAnsi="Times New Roman" w:cs="Times New Roman"/>
                <w:sz w:val="22"/>
                <w:szCs w:val="22"/>
                <w:lang w:val="lt-LT"/>
              </w:rPr>
              <w:t xml:space="preserve">turi būti </w:t>
            </w:r>
            <w:r w:rsidR="00AF240A" w:rsidRPr="00C91303">
              <w:rPr>
                <w:rFonts w:ascii="Times New Roman" w:hAnsi="Times New Roman" w:cs="Times New Roman"/>
                <w:sz w:val="22"/>
                <w:szCs w:val="22"/>
                <w:lang w:val="lt-LT"/>
              </w:rPr>
              <w:t xml:space="preserve">pateiktas </w:t>
            </w:r>
            <w:r w:rsidR="00190F05" w:rsidRPr="00C9130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D14DFB">
              <w:rPr>
                <w:rFonts w:ascii="Times New Roman" w:hAnsi="Times New Roman" w:cs="Times New Roman"/>
                <w:sz w:val="22"/>
                <w:szCs w:val="22"/>
                <w:lang w:val="lt-LT"/>
              </w:rPr>
              <w:t>.</w:t>
            </w:r>
          </w:p>
          <w:p w14:paraId="791BE354" w14:textId="44BF12A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3DED1822" w14:textId="6576D44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p w14:paraId="2C9E68E3" w14:textId="727880ED" w:rsidR="004A22D9" w:rsidRPr="00D14DFB" w:rsidRDefault="00FF5761" w:rsidP="00D14DF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w:t>
            </w:r>
            <w:r w:rsidR="00D14DFB">
              <w:rPr>
                <w:rFonts w:ascii="Times New Roman" w:hAnsi="Times New Roman" w:cs="Times New Roman"/>
                <w:sz w:val="22"/>
                <w:szCs w:val="22"/>
                <w:lang w:val="lt-LT"/>
              </w:rPr>
              <w:t>2. Sprendimas dėl ilgalaikio turto vertės.</w:t>
            </w:r>
          </w:p>
        </w:tc>
      </w:tr>
      <w:tr w:rsidR="00172B8D" w:rsidRPr="009B5B1D" w14:paraId="78C7BA7F" w14:textId="77777777" w:rsidTr="00437BE7">
        <w:trPr>
          <w:trHeight w:val="334"/>
        </w:trPr>
        <w:tc>
          <w:tcPr>
            <w:tcW w:w="2405" w:type="dxa"/>
            <w:shd w:val="clear" w:color="auto" w:fill="auto"/>
          </w:tcPr>
          <w:p w14:paraId="024F1A9E" w14:textId="6692A5A4"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4A7C942D"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17346CD4" w14:textId="4650C2A0" w:rsidR="00AC7519" w:rsidRPr="00D14DFB"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F789C9D" w14:textId="25F4729E" w:rsidR="00130A5C" w:rsidRPr="009B5B1D" w:rsidRDefault="00D14DFB" w:rsidP="00736A88">
            <w:pPr>
              <w:jc w:val="both"/>
              <w:rPr>
                <w:i/>
                <w:sz w:val="22"/>
                <w:szCs w:val="22"/>
              </w:rPr>
            </w:pPr>
            <w:r>
              <w:rPr>
                <w:sz w:val="22"/>
                <w:szCs w:val="22"/>
                <w:lang w:val="en-US"/>
              </w:rPr>
              <w:t>2</w:t>
            </w:r>
            <w:r w:rsidR="00130A5C" w:rsidRPr="009B5B1D">
              <w:rPr>
                <w:sz w:val="22"/>
                <w:szCs w:val="22"/>
              </w:rPr>
              <w:t xml:space="preserve"> priedas „Vietos projekto verslo plano </w:t>
            </w:r>
            <w:proofErr w:type="gramStart"/>
            <w:r w:rsidR="00130A5C" w:rsidRPr="009B5B1D">
              <w:rPr>
                <w:sz w:val="22"/>
                <w:szCs w:val="22"/>
              </w:rPr>
              <w:t>forma“</w:t>
            </w:r>
            <w:proofErr w:type="gramEnd"/>
            <w:r w:rsidR="00130A5C" w:rsidRPr="009B5B1D">
              <w:rPr>
                <w:sz w:val="22"/>
                <w:szCs w:val="22"/>
              </w:rPr>
              <w:t>.</w:t>
            </w:r>
          </w:p>
          <w:p w14:paraId="7CFAC971" w14:textId="77777777" w:rsidR="00D14DFB" w:rsidRPr="00330DA1" w:rsidRDefault="00D14DFB" w:rsidP="00D14DFB">
            <w:pPr>
              <w:jc w:val="both"/>
              <w:rPr>
                <w:i/>
                <w:sz w:val="22"/>
                <w:szCs w:val="22"/>
              </w:rPr>
            </w:pPr>
            <w:r w:rsidRPr="00330DA1">
              <w:rPr>
                <w:sz w:val="22"/>
                <w:szCs w:val="22"/>
              </w:rPr>
              <w:t>3 priedas.</w:t>
            </w:r>
            <w:r w:rsidRPr="00330DA1">
              <w:rPr>
                <w:i/>
              </w:rPr>
              <w:t xml:space="preserve"> </w:t>
            </w:r>
            <w:r w:rsidRPr="00330DA1">
              <w:rPr>
                <w:sz w:val="22"/>
                <w:szCs w:val="22"/>
              </w:rPr>
              <w:t>„</w:t>
            </w:r>
            <w:r w:rsidRPr="00330DA1">
              <w:rPr>
                <w:bCs/>
                <w:sz w:val="22"/>
                <w:szCs w:val="22"/>
              </w:rPr>
              <w:t>Smulkiojo ir vidutinio verslo subjekto statuso deklaracija“.</w:t>
            </w:r>
          </w:p>
          <w:p w14:paraId="7B5A8066" w14:textId="77777777" w:rsidR="003512F0" w:rsidRDefault="00D14DFB" w:rsidP="00D14DFB">
            <w:pPr>
              <w:jc w:val="both"/>
              <w:rPr>
                <w:sz w:val="22"/>
                <w:szCs w:val="22"/>
              </w:rPr>
            </w:pPr>
            <w:r w:rsidRPr="00330DA1">
              <w:rPr>
                <w:bCs/>
                <w:sz w:val="22"/>
                <w:szCs w:val="22"/>
              </w:rPr>
              <w:t>4 priedas</w:t>
            </w:r>
            <w:r w:rsidRPr="00330DA1">
              <w:rPr>
                <w:bCs/>
                <w:i/>
                <w:sz w:val="22"/>
                <w:szCs w:val="22"/>
              </w:rPr>
              <w:t xml:space="preserve"> </w:t>
            </w:r>
            <w:r w:rsidRPr="00330DA1">
              <w:rPr>
                <w:sz w:val="22"/>
                <w:szCs w:val="22"/>
              </w:rPr>
              <w:t>„Vienos įmonės deklaracija“.</w:t>
            </w:r>
          </w:p>
          <w:p w14:paraId="0CFD6B4D" w14:textId="77777777" w:rsidR="00BA38EC" w:rsidRDefault="00BA38EC" w:rsidP="00BA38EC">
            <w:pPr>
              <w:jc w:val="both"/>
              <w:rPr>
                <w:sz w:val="22"/>
                <w:szCs w:val="22"/>
              </w:rPr>
            </w:pPr>
            <w:r>
              <w:rPr>
                <w:sz w:val="22"/>
                <w:szCs w:val="22"/>
              </w:rPr>
              <w:t>5 priedas „Įmonės vadovo sutikimo forma“</w:t>
            </w:r>
          </w:p>
          <w:p w14:paraId="710A2237" w14:textId="77777777" w:rsidR="00BA38EC" w:rsidRDefault="00BA38EC" w:rsidP="00BA38EC">
            <w:pPr>
              <w:jc w:val="both"/>
              <w:rPr>
                <w:sz w:val="22"/>
                <w:szCs w:val="22"/>
              </w:rPr>
            </w:pPr>
            <w:r>
              <w:rPr>
                <w:sz w:val="22"/>
                <w:szCs w:val="22"/>
              </w:rPr>
              <w:t>6 priedas „Pareiškėjo akcininko sutikimo forma“</w:t>
            </w:r>
          </w:p>
          <w:p w14:paraId="1601802B" w14:textId="2CCF8F7E" w:rsidR="00575775" w:rsidRPr="009B5B1D" w:rsidRDefault="00BA38EC" w:rsidP="00BA38EC">
            <w:pPr>
              <w:jc w:val="both"/>
              <w:rPr>
                <w:sz w:val="22"/>
                <w:szCs w:val="22"/>
              </w:rPr>
            </w:pPr>
            <w:r>
              <w:rPr>
                <w:sz w:val="22"/>
                <w:szCs w:val="22"/>
              </w:rPr>
              <w:t>7 priedas „Pareiškėjo sutuoktinio sutikimo forma“</w:t>
            </w:r>
          </w:p>
        </w:tc>
      </w:tr>
    </w:tbl>
    <w:p w14:paraId="2EF0968F" w14:textId="25724B4A" w:rsidR="00137CE3" w:rsidRPr="00A120FC" w:rsidRDefault="00137CE3" w:rsidP="00D14DFB">
      <w:pPr>
        <w:pStyle w:val="Pagrindiniotekstotrauka3"/>
        <w:tabs>
          <w:tab w:val="left" w:pos="1440"/>
          <w:tab w:val="left" w:pos="1620"/>
        </w:tabs>
        <w:spacing w:line="240" w:lineRule="auto"/>
        <w:ind w:firstLine="0"/>
        <w:rPr>
          <w:i/>
          <w:iCs/>
          <w:sz w:val="22"/>
          <w:szCs w:val="22"/>
          <w:lang w:val="lt-LT"/>
        </w:rPr>
      </w:pPr>
    </w:p>
    <w:sectPr w:rsidR="00137CE3" w:rsidRPr="00A120FC" w:rsidSect="003A500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ECB8" w14:textId="77777777" w:rsidR="000518A7" w:rsidRDefault="000518A7" w:rsidP="0056536E">
      <w:r>
        <w:separator/>
      </w:r>
    </w:p>
  </w:endnote>
  <w:endnote w:type="continuationSeparator" w:id="0">
    <w:p w14:paraId="25AF33E5" w14:textId="77777777" w:rsidR="000518A7" w:rsidRDefault="000518A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242005" w:rsidRDefault="0024200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42005" w:rsidRDefault="0024200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242005" w:rsidRDefault="00242005">
    <w:pPr>
      <w:pStyle w:val="Porat"/>
      <w:framePr w:wrap="around" w:vAnchor="text" w:hAnchor="margin" w:xAlign="right" w:y="1"/>
      <w:rPr>
        <w:rStyle w:val="Puslapionumeris"/>
      </w:rPr>
    </w:pPr>
  </w:p>
  <w:p w14:paraId="1E1A4612" w14:textId="77777777" w:rsidR="00242005" w:rsidRDefault="0024200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242005" w:rsidRPr="00875792" w:rsidRDefault="0024200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FE81" w14:textId="77777777" w:rsidR="000518A7" w:rsidRDefault="000518A7" w:rsidP="0056536E">
      <w:r>
        <w:separator/>
      </w:r>
    </w:p>
  </w:footnote>
  <w:footnote w:type="continuationSeparator" w:id="0">
    <w:p w14:paraId="15635060" w14:textId="77777777" w:rsidR="000518A7" w:rsidRDefault="000518A7" w:rsidP="0056536E">
      <w:r>
        <w:continuationSeparator/>
      </w:r>
    </w:p>
  </w:footnote>
  <w:footnote w:id="1">
    <w:p w14:paraId="448ECCA2" w14:textId="77777777" w:rsidR="00242005" w:rsidRPr="000976C0" w:rsidRDefault="00242005" w:rsidP="00E0606B">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242005" w:rsidRDefault="002420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42005" w:rsidRDefault="0024200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242005" w:rsidRDefault="00242005">
    <w:pPr>
      <w:pStyle w:val="Antrats"/>
      <w:jc w:val="center"/>
    </w:pPr>
    <w:r>
      <w:fldChar w:fldCharType="begin"/>
    </w:r>
    <w:r>
      <w:instrText>PAGE   \* MERGEFORMAT</w:instrText>
    </w:r>
    <w:r>
      <w:fldChar w:fldCharType="separate"/>
    </w:r>
    <w:r w:rsidRPr="00056CCE">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242005" w:rsidRDefault="00242005">
    <w:pPr>
      <w:pStyle w:val="Antrats"/>
      <w:jc w:val="center"/>
    </w:pPr>
  </w:p>
  <w:p w14:paraId="2D376810" w14:textId="77777777" w:rsidR="00242005" w:rsidRDefault="002420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A5769"/>
    <w:multiLevelType w:val="hybridMultilevel"/>
    <w:tmpl w:val="C82E2C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5D3"/>
    <w:rsid w:val="0001178D"/>
    <w:rsid w:val="000117F6"/>
    <w:rsid w:val="00011C5C"/>
    <w:rsid w:val="00012201"/>
    <w:rsid w:val="00012547"/>
    <w:rsid w:val="00012BFE"/>
    <w:rsid w:val="000131DA"/>
    <w:rsid w:val="0001320F"/>
    <w:rsid w:val="0001334C"/>
    <w:rsid w:val="000135A0"/>
    <w:rsid w:val="00013C78"/>
    <w:rsid w:val="00013F05"/>
    <w:rsid w:val="000140FB"/>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D65"/>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2E1"/>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8A7"/>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CCE"/>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E"/>
    <w:rsid w:val="00064606"/>
    <w:rsid w:val="00064D72"/>
    <w:rsid w:val="0006502E"/>
    <w:rsid w:val="0006534D"/>
    <w:rsid w:val="00065851"/>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DA5"/>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307"/>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15"/>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67C99"/>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667"/>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34A"/>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1A3"/>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CA5"/>
    <w:rsid w:val="00220472"/>
    <w:rsid w:val="002208CC"/>
    <w:rsid w:val="00220996"/>
    <w:rsid w:val="00220EAA"/>
    <w:rsid w:val="00220F95"/>
    <w:rsid w:val="00221024"/>
    <w:rsid w:val="00221B48"/>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05"/>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96B"/>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D9F"/>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1A1"/>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12"/>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2AB"/>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A1C"/>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6E7"/>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26"/>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002"/>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C2B"/>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900"/>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5C2"/>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3F18"/>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573"/>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95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2F"/>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397"/>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C8"/>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775"/>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8EC"/>
    <w:rsid w:val="005A5D18"/>
    <w:rsid w:val="005A630A"/>
    <w:rsid w:val="005A6759"/>
    <w:rsid w:val="005A6D2C"/>
    <w:rsid w:val="005A6F58"/>
    <w:rsid w:val="005A74A3"/>
    <w:rsid w:val="005A7951"/>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675"/>
    <w:rsid w:val="005B69C0"/>
    <w:rsid w:val="005B74E7"/>
    <w:rsid w:val="005B7793"/>
    <w:rsid w:val="005B79A1"/>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CD3"/>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74C"/>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1F4F"/>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71"/>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2D2"/>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43"/>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0CE"/>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929"/>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89D"/>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1C7"/>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29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BE7"/>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08"/>
    <w:rsid w:val="00884EAF"/>
    <w:rsid w:val="00884F46"/>
    <w:rsid w:val="008853D1"/>
    <w:rsid w:val="008856A4"/>
    <w:rsid w:val="008858C8"/>
    <w:rsid w:val="00885D54"/>
    <w:rsid w:val="00885E96"/>
    <w:rsid w:val="008860AC"/>
    <w:rsid w:val="008864EE"/>
    <w:rsid w:val="008866D6"/>
    <w:rsid w:val="008866D9"/>
    <w:rsid w:val="00886810"/>
    <w:rsid w:val="00886998"/>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89B"/>
    <w:rsid w:val="008A0EBA"/>
    <w:rsid w:val="008A0EFB"/>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96F"/>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4BC"/>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BA"/>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3C1"/>
    <w:rsid w:val="00923740"/>
    <w:rsid w:val="00923FA0"/>
    <w:rsid w:val="009242E6"/>
    <w:rsid w:val="0092431E"/>
    <w:rsid w:val="009248BB"/>
    <w:rsid w:val="00925278"/>
    <w:rsid w:val="00925686"/>
    <w:rsid w:val="009258B5"/>
    <w:rsid w:val="00925A5D"/>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7A8"/>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5D"/>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0C6"/>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EFA"/>
    <w:rsid w:val="009D0FDD"/>
    <w:rsid w:val="009D1148"/>
    <w:rsid w:val="009D127B"/>
    <w:rsid w:val="009D13D2"/>
    <w:rsid w:val="009D148E"/>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001"/>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885"/>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CF5"/>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521"/>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47F9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DA5"/>
    <w:rsid w:val="00A80F8E"/>
    <w:rsid w:val="00A8123A"/>
    <w:rsid w:val="00A81340"/>
    <w:rsid w:val="00A813CC"/>
    <w:rsid w:val="00A81432"/>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181"/>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AB8"/>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EE8"/>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32"/>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C75"/>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9AE"/>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BD0"/>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8EC"/>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A54"/>
    <w:rsid w:val="00BC1CDA"/>
    <w:rsid w:val="00BC1D25"/>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91"/>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303"/>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D7E96"/>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DFB"/>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8E1"/>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DB8"/>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0D9"/>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435"/>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389"/>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6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25"/>
    <w:rsid w:val="00EA62C0"/>
    <w:rsid w:val="00EA63A1"/>
    <w:rsid w:val="00EA6782"/>
    <w:rsid w:val="00EA68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A0B"/>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8C9"/>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7FB"/>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6FC"/>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E6B"/>
    <w:rsid w:val="00F60641"/>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47"/>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5D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Emfaz">
    <w:name w:val="Emphasis"/>
    <w:basedOn w:val="Numatytasispastraiposriftas"/>
    <w:uiPriority w:val="20"/>
    <w:qFormat/>
    <w:rsid w:val="00917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8DED-6F5E-46EE-BDAB-3767F0E1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38701</Words>
  <Characters>22061</Characters>
  <Application>Microsoft Office Word</Application>
  <DocSecurity>0</DocSecurity>
  <Lines>183</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60641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14</cp:revision>
  <cp:lastPrinted>2019-03-12T11:55:00Z</cp:lastPrinted>
  <dcterms:created xsi:type="dcterms:W3CDTF">2019-03-12T09:50:00Z</dcterms:created>
  <dcterms:modified xsi:type="dcterms:W3CDTF">2019-03-19T13:13:00Z</dcterms:modified>
</cp:coreProperties>
</file>