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00D9" w:rsidRPr="00B100D9" w:rsidRDefault="00B100D9" w:rsidP="00B100D9">
      <w:pPr>
        <w:spacing w:after="0" w:line="240" w:lineRule="auto"/>
        <w:ind w:left="5103"/>
        <w:jc w:val="both"/>
        <w:rPr>
          <w:rFonts w:ascii="Times New Roman" w:hAnsi="Times New Roman" w:cs="Times New Roman"/>
          <w:szCs w:val="24"/>
        </w:rPr>
      </w:pPr>
      <w:r w:rsidRPr="00B100D9">
        <w:rPr>
          <w:rFonts w:ascii="Times New Roman" w:hAnsi="Times New Roman" w:cs="Times New Roman"/>
          <w:szCs w:val="24"/>
        </w:rPr>
        <w:t>Vietos projektų, teikiamų pagal Švenčionių rajono vietos veiklos grupės ‚Švenčionių partnerystė“ teritorijos 2015-2023 m. vietos plėtros strategijos priemonę „Ūkio ir verslo plėtra“ veiklos sritį „Parama ne žemės ūkio verslui kaimo vietovėse plėtoti“, finansavimo sąlygų aprašo</w:t>
      </w:r>
    </w:p>
    <w:p w:rsidR="00B100D9" w:rsidRPr="00B100D9" w:rsidRDefault="00B100D9" w:rsidP="00B100D9">
      <w:pPr>
        <w:spacing w:after="0" w:line="240" w:lineRule="auto"/>
        <w:ind w:left="5103"/>
        <w:jc w:val="both"/>
        <w:rPr>
          <w:rFonts w:ascii="Times New Roman" w:hAnsi="Times New Roman" w:cs="Times New Roman"/>
          <w:szCs w:val="24"/>
        </w:rPr>
      </w:pPr>
      <w:r w:rsidRPr="00B100D9">
        <w:rPr>
          <w:rFonts w:ascii="Times New Roman" w:hAnsi="Times New Roman" w:cs="Times New Roman"/>
          <w:szCs w:val="24"/>
        </w:rPr>
        <w:t>3 priedas</w:t>
      </w:r>
    </w:p>
    <w:p w:rsidR="00B100D9" w:rsidRDefault="00B100D9" w:rsidP="00B100D9">
      <w:pPr>
        <w:spacing w:after="0" w:line="240" w:lineRule="auto"/>
        <w:ind w:firstLine="5670"/>
        <w:rPr>
          <w:rFonts w:ascii="Times New Roman" w:eastAsia="Times New Roman" w:hAnsi="Times New Roman" w:cs="Times New Roman"/>
          <w:color w:val="000000"/>
          <w:lang w:eastAsia="lt-LT"/>
        </w:rPr>
      </w:pP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PATVIRTINTA</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Lietuvos Respublikos ūkio ministro</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2008 m. kovo 26 d.</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įsakymu Nr. 4-119</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(Lietuvos Respublikos ūkio ministro</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2017 m. balandžio 21 d.</w:t>
      </w:r>
    </w:p>
    <w:p w:rsidR="00B100D9" w:rsidRPr="00B100D9" w:rsidRDefault="00B100D9" w:rsidP="00B100D9">
      <w:pPr>
        <w:spacing w:after="0" w:line="240" w:lineRule="auto"/>
        <w:ind w:left="-3"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įsakymo Nr. 4-250    redakcija)</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tbl>
      <w:tblPr>
        <w:tblW w:w="5000" w:type="pct"/>
        <w:jc w:val="center"/>
        <w:tblCellMar>
          <w:left w:w="0" w:type="dxa"/>
          <w:right w:w="0" w:type="dxa"/>
        </w:tblCellMar>
        <w:tblLook w:val="04A0" w:firstRow="1" w:lastRow="0" w:firstColumn="1" w:lastColumn="0" w:noHBand="0" w:noVBand="1"/>
      </w:tblPr>
      <w:tblGrid>
        <w:gridCol w:w="738"/>
        <w:gridCol w:w="641"/>
        <w:gridCol w:w="222"/>
        <w:gridCol w:w="973"/>
        <w:gridCol w:w="301"/>
        <w:gridCol w:w="1225"/>
        <w:gridCol w:w="721"/>
        <w:gridCol w:w="301"/>
        <w:gridCol w:w="637"/>
        <w:gridCol w:w="385"/>
        <w:gridCol w:w="435"/>
        <w:gridCol w:w="821"/>
        <w:gridCol w:w="216"/>
        <w:gridCol w:w="269"/>
        <w:gridCol w:w="216"/>
        <w:gridCol w:w="216"/>
        <w:gridCol w:w="216"/>
        <w:gridCol w:w="389"/>
        <w:gridCol w:w="327"/>
        <w:gridCol w:w="92"/>
        <w:gridCol w:w="216"/>
        <w:gridCol w:w="81"/>
      </w:tblGrid>
      <w:tr w:rsidR="00B100D9" w:rsidRPr="00B100D9" w:rsidTr="00B100D9">
        <w:trPr>
          <w:trHeight w:val="57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50" w:type="pct"/>
            <w:gridSpan w:val="15"/>
            <w:noWrap/>
            <w:tcMar>
              <w:top w:w="0" w:type="dxa"/>
              <w:left w:w="108" w:type="dxa"/>
              <w:bottom w:w="0" w:type="dxa"/>
              <w:right w:w="108" w:type="dxa"/>
            </w:tcMar>
            <w:vAlign w:val="bottom"/>
            <w:hideMark/>
          </w:tcPr>
          <w:p w:rsidR="00B100D9" w:rsidRPr="00B100D9" w:rsidRDefault="00B100D9" w:rsidP="00B100D9">
            <w:pPr>
              <w:spacing w:after="0" w:line="240" w:lineRule="auto"/>
              <w:ind w:left="-1698" w:right="-137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(Smulkiojo ar vidutinio verslo subjekto statuso deklaracijos forma F1)</w:t>
            </w: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85"/>
          <w:jc w:val="center"/>
        </w:trPr>
        <w:tc>
          <w:tcPr>
            <w:tcW w:w="4550" w:type="pct"/>
            <w:gridSpan w:val="21"/>
            <w:noWrap/>
            <w:tcMar>
              <w:top w:w="0" w:type="dxa"/>
              <w:left w:w="108" w:type="dxa"/>
              <w:bottom w:w="0" w:type="dxa"/>
              <w:right w:w="108" w:type="dxa"/>
            </w:tcMar>
            <w:vAlign w:val="bottom"/>
            <w:hideMark/>
          </w:tcPr>
          <w:p w:rsidR="00B100D9" w:rsidRPr="00B100D9" w:rsidRDefault="00B100D9" w:rsidP="00B100D9">
            <w:pPr>
              <w:spacing w:after="0" w:line="240" w:lineRule="auto"/>
              <w:ind w:left="599" w:right="319"/>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SMULKIOJO AR VIDUTINIO VERSLO SUBJEKTO STATUSO DEKLARACIJOS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7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ind w:left="-269" w:right="-522"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FORMA F1</w:t>
            </w: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rsidR="00B100D9" w:rsidRPr="00B100D9" w:rsidRDefault="00B100D9" w:rsidP="00B100D9">
            <w:pPr>
              <w:spacing w:after="0" w:line="240" w:lineRule="auto"/>
              <w:ind w:left="382" w:hanging="221"/>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4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hanging="230"/>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0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25"/>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hanging="230"/>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3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70"/>
          <w:jc w:val="center"/>
        </w:trPr>
        <w:tc>
          <w:tcPr>
            <w:tcW w:w="6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100" w:type="pct"/>
            <w:tcBorders>
              <w:top w:val="single" w:sz="8" w:space="0" w:color="auto"/>
              <w:left w:val="single" w:sz="8" w:space="0" w:color="auto"/>
              <w:bottom w:val="single" w:sz="8" w:space="0" w:color="auto"/>
              <w:right w:val="single" w:sz="8" w:space="0" w:color="auto"/>
            </w:tcBorders>
            <w:shd w:val="clear" w:color="auto" w:fill="CCFFCC"/>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70"/>
          <w:jc w:val="center"/>
        </w:trPr>
        <w:tc>
          <w:tcPr>
            <w:tcW w:w="6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100" w:type="pct"/>
            <w:tcBorders>
              <w:top w:val="nil"/>
              <w:left w:val="single" w:sz="8" w:space="0" w:color="auto"/>
              <w:bottom w:val="single" w:sz="8" w:space="0" w:color="auto"/>
              <w:right w:val="single" w:sz="8" w:space="0" w:color="auto"/>
            </w:tcBorders>
            <w:shd w:val="clear" w:color="auto" w:fill="CCFFCC"/>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135"/>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pavadinimas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9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buveinė</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5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įsteigimo data</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35"/>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kodas / PVM mokėtojo kodas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5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vadovo vardas, pavardė ir pareigos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8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ryšių duomenys: elektroninis paštas ir telefonas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35"/>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tipas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00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Savarankiška įmonė</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00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Partnerinė įmonė</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00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 įmonė</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843"/>
          <w:jc w:val="center"/>
        </w:trPr>
        <w:tc>
          <w:tcPr>
            <w:tcW w:w="35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8.</w:t>
            </w:r>
          </w:p>
        </w:tc>
        <w:tc>
          <w:tcPr>
            <w:tcW w:w="1800" w:type="pct"/>
            <w:gridSpan w:val="5"/>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Laikotarpis, kurio Smulkiojo ar vidutinio verslo subjekto statuso deklaracija (toliau –  Deklaracija) teikiama</w:t>
            </w:r>
          </w:p>
        </w:tc>
        <w:tc>
          <w:tcPr>
            <w:tcW w:w="90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Paskutiniai metai, kurių patvirtintos metinės finansinės ataskaitos arba metinės konsoliduotosios finansinės ataskaitos (praėję metai)</w:t>
            </w:r>
          </w:p>
        </w:tc>
        <w:tc>
          <w:tcPr>
            <w:tcW w:w="70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Prieš praėjusius metus buvę metai (</w:t>
            </w:r>
            <w:proofErr w:type="spellStart"/>
            <w:r w:rsidRPr="00B100D9">
              <w:rPr>
                <w:rFonts w:ascii="Times New Roman" w:eastAsia="Times New Roman" w:hAnsi="Times New Roman" w:cs="Times New Roman"/>
                <w:sz w:val="24"/>
                <w:szCs w:val="24"/>
                <w:lang w:eastAsia="lt-LT"/>
              </w:rPr>
              <w:t>užpraeiti</w:t>
            </w:r>
            <w:proofErr w:type="spellEnd"/>
            <w:r w:rsidRPr="00B100D9">
              <w:rPr>
                <w:rFonts w:ascii="Times New Roman" w:eastAsia="Times New Roman" w:hAnsi="Times New Roman" w:cs="Times New Roman"/>
                <w:sz w:val="24"/>
                <w:szCs w:val="24"/>
                <w:lang w:eastAsia="lt-LT"/>
              </w:rPr>
              <w:t xml:space="preserve"> metai)</w:t>
            </w:r>
          </w:p>
        </w:tc>
        <w:tc>
          <w:tcPr>
            <w:tcW w:w="750" w:type="pct"/>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xml:space="preserve">Prieš </w:t>
            </w:r>
            <w:proofErr w:type="spellStart"/>
            <w:r w:rsidRPr="00B100D9">
              <w:rPr>
                <w:rFonts w:ascii="Times New Roman" w:eastAsia="Times New Roman" w:hAnsi="Times New Roman" w:cs="Times New Roman"/>
                <w:sz w:val="24"/>
                <w:szCs w:val="24"/>
                <w:lang w:eastAsia="lt-LT"/>
              </w:rPr>
              <w:t>užpraeitus</w:t>
            </w:r>
            <w:proofErr w:type="spellEnd"/>
            <w:r w:rsidRPr="00B100D9">
              <w:rPr>
                <w:rFonts w:ascii="Times New Roman" w:eastAsia="Times New Roman" w:hAnsi="Times New Roman" w:cs="Times New Roman"/>
                <w:sz w:val="24"/>
                <w:szCs w:val="24"/>
                <w:lang w:eastAsia="lt-LT"/>
              </w:rPr>
              <w:t xml:space="preserve"> metus buvę metai (</w:t>
            </w:r>
            <w:proofErr w:type="spellStart"/>
            <w:r w:rsidRPr="00B100D9">
              <w:rPr>
                <w:rFonts w:ascii="Times New Roman" w:eastAsia="Times New Roman" w:hAnsi="Times New Roman" w:cs="Times New Roman"/>
                <w:sz w:val="24"/>
                <w:szCs w:val="24"/>
                <w:lang w:eastAsia="lt-LT"/>
              </w:rPr>
              <w:t>užužpraeiti</w:t>
            </w:r>
            <w:proofErr w:type="spellEnd"/>
            <w:r w:rsidRPr="00B100D9">
              <w:rPr>
                <w:rFonts w:ascii="Times New Roman" w:eastAsia="Times New Roman" w:hAnsi="Times New Roman" w:cs="Times New Roman"/>
                <w:sz w:val="24"/>
                <w:szCs w:val="24"/>
                <w:lang w:eastAsia="lt-LT"/>
              </w:rPr>
              <w:t xml:space="preserve"> metai)</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32"/>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5"/>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0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9.</w:t>
            </w: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Duomenys, pagal kuriuos nustatomas verslo subjekto statusas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1665"/>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0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A1</w:t>
            </w:r>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subjekto duomenys, jei verslo subjektas nesudaro konsoliduotos finansinės atskaitomybės ir jo duomenys nėra įtraukti į kitos įmonės konsoliduotą finansinę atskaitomybę</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A2</w:t>
            </w:r>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Duomenys, persikelia iš  Deklaracijos formos S1 2 langelio eilutės „D</w:t>
            </w:r>
            <w:r w:rsidRPr="00B100D9">
              <w:rPr>
                <w:rFonts w:ascii="Times New Roman" w:eastAsia="Times New Roman" w:hAnsi="Times New Roman" w:cs="Times New Roman"/>
                <w:vertAlign w:val="subscript"/>
                <w:lang w:eastAsia="lt-LT"/>
              </w:rPr>
              <w:t>A</w:t>
            </w:r>
            <w:r w:rsidRPr="00B100D9">
              <w:rPr>
                <w:rFonts w:ascii="Times New Roman" w:eastAsia="Times New Roman" w:hAnsi="Times New Roman" w:cs="Times New Roman"/>
                <w:lang w:eastAsia="lt-LT"/>
              </w:rPr>
              <w:t xml:space="preserve">“, jei verslo subjektas sudaro konsoliduotą finansinę atskaitomybę arba jo </w:t>
            </w:r>
            <w:r w:rsidRPr="00B100D9">
              <w:rPr>
                <w:rFonts w:ascii="Times New Roman" w:eastAsia="Times New Roman" w:hAnsi="Times New Roman" w:cs="Times New Roman"/>
                <w:lang w:eastAsia="lt-LT"/>
              </w:rPr>
              <w:lastRenderedPageBreak/>
              <w:t>duomenys įtraukti į kitos įmonės konsoliduotą finansinę atskaitomybę</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w:t>
            </w:r>
            <w:proofErr w:type="spellStart"/>
            <w:r w:rsidRPr="00B100D9">
              <w:rPr>
                <w:rFonts w:ascii="Times New Roman" w:eastAsia="Times New Roman" w:hAnsi="Times New Roman" w:cs="Times New Roman"/>
                <w:b/>
                <w:bCs/>
                <w:sz w:val="24"/>
                <w:szCs w:val="24"/>
                <w:lang w:eastAsia="lt-LT"/>
              </w:rPr>
              <w:t>kn</w:t>
            </w:r>
            <w:proofErr w:type="spellEnd"/>
            <w:r w:rsidRPr="00B100D9">
              <w:rPr>
                <w:rFonts w:ascii="Times New Roman" w:eastAsia="Times New Roman" w:hAnsi="Times New Roman" w:cs="Times New Roman"/>
                <w:b/>
                <w:bCs/>
                <w:sz w:val="24"/>
                <w:szCs w:val="24"/>
                <w:lang w:eastAsia="lt-LT"/>
              </w:rPr>
              <w:t xml:space="preserve">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Partnerinių įmonių duomenys, persikelia iš Deklaracijos formos P1 eilutės „∑</w:t>
            </w:r>
            <w:proofErr w:type="spellStart"/>
            <w:r w:rsidRPr="00B100D9">
              <w:rPr>
                <w:rFonts w:ascii="Times New Roman" w:eastAsia="Times New Roman" w:hAnsi="Times New Roman" w:cs="Times New Roman"/>
                <w:lang w:eastAsia="lt-LT"/>
              </w:rPr>
              <w:t>kn</w:t>
            </w:r>
            <w:proofErr w:type="spellEnd"/>
            <w:r w:rsidRPr="00B100D9">
              <w:rPr>
                <w:rFonts w:ascii="Times New Roman" w:eastAsia="Times New Roman" w:hAnsi="Times New Roman" w:cs="Times New Roman"/>
                <w:lang w:eastAsia="lt-LT"/>
              </w:rPr>
              <w:t xml:space="preserve">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Pn</w:t>
            </w:r>
            <w:proofErr w:type="spellEnd"/>
            <w:r w:rsidRPr="00B100D9">
              <w:rPr>
                <w:rFonts w:ascii="Times New Roman" w:eastAsia="Times New Roman" w:hAnsi="Times New Roman" w:cs="Times New Roman"/>
                <w:lang w:eastAsia="lt-LT"/>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70"/>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Susijusių įmonių duomenys (jei nebuvo įtraukti į verslo subjekto konsoliduotą finansinę atskaitomybę), persikelia iš Deklaracijos formos S1 4 langelio eilutės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r w:rsidRPr="00B100D9">
              <w:rPr>
                <w:rFonts w:ascii="Times New Roman" w:eastAsia="Times New Roman" w:hAnsi="Times New Roman" w:cs="Times New Roman"/>
                <w:lang w:eastAsia="lt-LT"/>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50"/>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2150" w:type="pct"/>
            <w:gridSpan w:val="6"/>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Ag</w:t>
            </w:r>
            <w:proofErr w:type="spellEnd"/>
            <w:r w:rsidRPr="00B100D9">
              <w:rPr>
                <w:rFonts w:ascii="Times New Roman" w:eastAsia="Times New Roman" w:hAnsi="Times New Roman" w:cs="Times New Roman"/>
                <w:b/>
                <w:bCs/>
                <w:sz w:val="24"/>
                <w:szCs w:val="24"/>
                <w:lang w:eastAsia="lt-LT"/>
              </w:rPr>
              <w:t> = D</w:t>
            </w:r>
            <w:r w:rsidRPr="00B100D9">
              <w:rPr>
                <w:rFonts w:ascii="Times New Roman" w:eastAsia="Times New Roman" w:hAnsi="Times New Roman" w:cs="Times New Roman"/>
                <w:b/>
                <w:bCs/>
                <w:sz w:val="24"/>
                <w:szCs w:val="24"/>
                <w:vertAlign w:val="subscript"/>
                <w:lang w:eastAsia="lt-LT"/>
              </w:rPr>
              <w:t>A1</w:t>
            </w:r>
            <w:r w:rsidRPr="00B100D9">
              <w:rPr>
                <w:rFonts w:ascii="Times New Roman" w:eastAsia="Times New Roman" w:hAnsi="Times New Roman" w:cs="Times New Roman"/>
                <w:b/>
                <w:bCs/>
                <w:sz w:val="24"/>
                <w:szCs w:val="24"/>
                <w:lang w:eastAsia="lt-LT"/>
              </w:rPr>
              <w:t> + D</w:t>
            </w:r>
            <w:r w:rsidRPr="00B100D9">
              <w:rPr>
                <w:rFonts w:ascii="Times New Roman" w:eastAsia="Times New Roman" w:hAnsi="Times New Roman" w:cs="Times New Roman"/>
                <w:b/>
                <w:bCs/>
                <w:sz w:val="24"/>
                <w:szCs w:val="24"/>
                <w:vertAlign w:val="subscript"/>
                <w:lang w:eastAsia="lt-LT"/>
              </w:rPr>
              <w:t>A2 </w:t>
            </w:r>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 +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0" w:type="auto"/>
            <w:gridSpan w:val="6"/>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0" w:type="auto"/>
            <w:gridSpan w:val="6"/>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w:t>
            </w: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statusas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90"/>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Laikotarpis (metai)</w:t>
            </w:r>
          </w:p>
        </w:tc>
        <w:tc>
          <w:tcPr>
            <w:tcW w:w="1250" w:type="pct"/>
            <w:gridSpan w:val="3"/>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50" w:type="pct"/>
            <w:gridSpan w:val="4"/>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00" w:type="pct"/>
            <w:gridSpan w:val="10"/>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Labai maža įmonė</w:t>
            </w: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Maža įmonė</w:t>
            </w: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Vidutinė įmonė</w:t>
            </w: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Didelė įmonė</w:t>
            </w:r>
          </w:p>
        </w:tc>
        <w:tc>
          <w:tcPr>
            <w:tcW w:w="150" w:type="pct"/>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11.</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vadovo vardas ir pavardė</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550" w:type="pct"/>
            <w:gridSpan w:val="21"/>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jc w:val="center"/>
        </w:trPr>
        <w:tc>
          <w:tcPr>
            <w:tcW w:w="4550" w:type="pct"/>
            <w:gridSpan w:val="21"/>
            <w:tcBorders>
              <w:top w:val="nil"/>
              <w:left w:val="single" w:sz="8" w:space="0" w:color="auto"/>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Patvirtinu, kad Deklaracijoje ir jos prieduose pateikti duomenys yra tikslūs ir teisingi.</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650" w:type="pct"/>
            <w:gridSpan w:val="2"/>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Parašas </w:t>
            </w:r>
            <w:r w:rsidRPr="00B100D9">
              <w:rPr>
                <w:rFonts w:ascii="Arial Unicode MS" w:eastAsia="Arial Unicode MS" w:hAnsi="Arial Unicode MS" w:cs="Arial Unicode MS" w:hint="eastAsia"/>
                <w:b/>
                <w:bCs/>
                <w:sz w:val="24"/>
                <w:szCs w:val="24"/>
                <w:lang w:eastAsia="lt-LT"/>
              </w:rPr>
              <w:t>     </w:t>
            </w:r>
          </w:p>
        </w:tc>
        <w:tc>
          <w:tcPr>
            <w:tcW w:w="3900" w:type="pct"/>
            <w:gridSpan w:val="19"/>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4550" w:type="pct"/>
            <w:gridSpan w:val="21"/>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w:t>
            </w: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Pridedamos formos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nil"/>
              <w:left w:val="single" w:sz="8" w:space="0" w:color="auto"/>
              <w:bottom w:val="nil"/>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pavadinimas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35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Forma P1</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P1 priedas</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Forma S1</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S1 priedas</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jc w:val="center"/>
        </w:trPr>
        <w:tc>
          <w:tcPr>
            <w:tcW w:w="7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0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8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3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1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1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bookmarkStart w:id="0" w:name="part_79b290bf6ceb4e67be747d384d14e35a"/>
      <w:bookmarkEnd w:id="0"/>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Smulkiojo ar vidutinio verslo</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subjekto statuso deklaracijos</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formos F1</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1 priedas        </w:t>
      </w:r>
    </w:p>
    <w:tbl>
      <w:tblPr>
        <w:tblW w:w="9531" w:type="dxa"/>
        <w:tblInd w:w="108" w:type="dxa"/>
        <w:tblCellMar>
          <w:left w:w="0" w:type="dxa"/>
          <w:right w:w="0" w:type="dxa"/>
        </w:tblCellMar>
        <w:tblLook w:val="04A0" w:firstRow="1" w:lastRow="0" w:firstColumn="1" w:lastColumn="0" w:noHBand="0" w:noVBand="1"/>
      </w:tblPr>
      <w:tblGrid>
        <w:gridCol w:w="1072"/>
        <w:gridCol w:w="752"/>
        <w:gridCol w:w="340"/>
        <w:gridCol w:w="1800"/>
        <w:gridCol w:w="606"/>
        <w:gridCol w:w="567"/>
        <w:gridCol w:w="1701"/>
        <w:gridCol w:w="1524"/>
        <w:gridCol w:w="1417"/>
      </w:tblGrid>
      <w:tr w:rsidR="00B100D9" w:rsidRPr="00B100D9" w:rsidTr="00B100D9">
        <w:trPr>
          <w:trHeight w:val="30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395" w:type="dxa"/>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950"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PARTNERINĖS ĮMONĖS</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I SKYRIUS</w:t>
            </w: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950"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PARTNERINIŲ ĮMONIŲ DUOMENYS  P1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(forma P1)</w:t>
            </w: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noWrap/>
            <w:tcMar>
              <w:top w:w="0" w:type="dxa"/>
              <w:left w:w="108" w:type="dxa"/>
              <w:bottom w:w="0" w:type="dxa"/>
              <w:right w:w="108" w:type="dxa"/>
            </w:tcMar>
            <w:vAlign w:val="bottom"/>
            <w:hideMark/>
          </w:tcPr>
          <w:p w:rsidR="00B100D9" w:rsidRPr="00B100D9" w:rsidRDefault="00B100D9" w:rsidP="00B100D9">
            <w:pPr>
              <w:spacing w:after="0" w:line="240" w:lineRule="auto"/>
              <w:ind w:firstLine="1026"/>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 -</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tcBorders>
              <w:top w:val="single" w:sz="8" w:space="0" w:color="auto"/>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(deklaracijos data)</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tcBorders>
              <w:top w:val="single" w:sz="8" w:space="0" w:color="auto"/>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(sudarymo vieta)</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85"/>
        </w:trPr>
        <w:tc>
          <w:tcPr>
            <w:tcW w:w="1824"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Pirminė</w:t>
            </w:r>
          </w:p>
        </w:tc>
        <w:tc>
          <w:tcPr>
            <w:tcW w:w="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00"/>
        </w:trPr>
        <w:tc>
          <w:tcPr>
            <w:tcW w:w="1824"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Patikslinta</w:t>
            </w:r>
          </w:p>
        </w:tc>
        <w:tc>
          <w:tcPr>
            <w:tcW w:w="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5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90"/>
        </w:trPr>
        <w:tc>
          <w:tcPr>
            <w:tcW w:w="1072"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Eil. Nr.</w:t>
            </w:r>
          </w:p>
        </w:tc>
        <w:tc>
          <w:tcPr>
            <w:tcW w:w="4065" w:type="dxa"/>
            <w:gridSpan w:val="5"/>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Partnerinės įmonės</w:t>
            </w:r>
          </w:p>
        </w:tc>
        <w:tc>
          <w:tcPr>
            <w:tcW w:w="439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lang w:eastAsia="lt-LT"/>
              </w:rPr>
              <w:t>k</w:t>
            </w:r>
            <w:r w:rsidRPr="00B100D9">
              <w:rPr>
                <w:rFonts w:ascii="Times New Roman" w:eastAsia="Times New Roman" w:hAnsi="Times New Roman" w:cs="Times New Roman"/>
                <w:vertAlign w:val="subscript"/>
                <w:lang w:eastAsia="lt-LT"/>
              </w:rPr>
              <w:t>n</w:t>
            </w:r>
            <w:proofErr w:type="spellEnd"/>
            <w:r w:rsidRPr="00B100D9">
              <w:rPr>
                <w:rFonts w:ascii="Times New Roman" w:eastAsia="Times New Roman" w:hAnsi="Times New Roman" w:cs="Times New Roman"/>
                <w:lang w:eastAsia="lt-LT"/>
              </w:rPr>
              <w:t>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Pn</w:t>
            </w:r>
            <w:proofErr w:type="spellEnd"/>
          </w:p>
        </w:tc>
      </w:tr>
      <w:tr w:rsidR="00B100D9" w:rsidRPr="00B100D9" w:rsidTr="00B100D9">
        <w:trPr>
          <w:trHeight w:val="123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65" w:type="dxa"/>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(pavadinimas, įmonės kodas)</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1.  </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2.</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3.</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4.</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5.</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6.</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7.</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8.</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9.</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10.</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11.</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12.</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13.</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14.</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15.</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lastRenderedPageBreak/>
              <w:t>16.</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17.</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18. </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19.</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20.</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4570" w:type="dxa"/>
            <w:gridSpan w:val="5"/>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w:t>
            </w:r>
            <w:proofErr w:type="spellStart"/>
            <w:r w:rsidRPr="00B100D9">
              <w:rPr>
                <w:rFonts w:ascii="Times New Roman" w:eastAsia="Times New Roman" w:hAnsi="Times New Roman" w:cs="Times New Roman"/>
                <w:b/>
                <w:bCs/>
                <w:lang w:eastAsia="lt-LT"/>
              </w:rPr>
              <w:t>k</w:t>
            </w:r>
            <w:r w:rsidRPr="00B100D9">
              <w:rPr>
                <w:rFonts w:ascii="Times New Roman" w:eastAsia="Times New Roman" w:hAnsi="Times New Roman" w:cs="Times New Roman"/>
                <w:b/>
                <w:bCs/>
                <w:vertAlign w:val="subscript"/>
                <w:lang w:eastAsia="lt-LT"/>
              </w:rPr>
              <w:t>n</w:t>
            </w:r>
            <w:proofErr w:type="spellEnd"/>
            <w:r w:rsidRPr="00B100D9">
              <w:rPr>
                <w:rFonts w:ascii="Times New Roman" w:eastAsia="Times New Roman" w:hAnsi="Times New Roman" w:cs="Times New Roman"/>
                <w:b/>
                <w:bCs/>
                <w:lang w:eastAsia="lt-LT"/>
              </w:rPr>
              <w:t> </w:t>
            </w:r>
            <w:proofErr w:type="spellStart"/>
            <w:r w:rsidRPr="00B100D9">
              <w:rPr>
                <w:rFonts w:ascii="Times New Roman" w:eastAsia="Times New Roman" w:hAnsi="Times New Roman" w:cs="Times New Roman"/>
                <w:b/>
                <w:bCs/>
                <w:lang w:eastAsia="lt-LT"/>
              </w:rPr>
              <w:t>D</w:t>
            </w:r>
            <w:r w:rsidRPr="00B100D9">
              <w:rPr>
                <w:rFonts w:ascii="Times New Roman" w:eastAsia="Times New Roman" w:hAnsi="Times New Roman" w:cs="Times New Roman"/>
                <w:b/>
                <w:bCs/>
                <w:vertAlign w:val="subscript"/>
                <w:lang w:eastAsia="lt-LT"/>
              </w:rPr>
              <w:t>Pn</w:t>
            </w:r>
            <w:proofErr w:type="spellEnd"/>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tbl>
      <w:tblPr>
        <w:tblW w:w="5000" w:type="pct"/>
        <w:jc w:val="center"/>
        <w:tblCellMar>
          <w:left w:w="0" w:type="dxa"/>
          <w:right w:w="0" w:type="dxa"/>
        </w:tblCellMar>
        <w:tblLook w:val="04A0" w:firstRow="1" w:lastRow="0" w:firstColumn="1" w:lastColumn="0" w:noHBand="0" w:noVBand="1"/>
      </w:tblPr>
      <w:tblGrid>
        <w:gridCol w:w="697"/>
        <w:gridCol w:w="743"/>
        <w:gridCol w:w="294"/>
        <w:gridCol w:w="1501"/>
        <w:gridCol w:w="756"/>
        <w:gridCol w:w="421"/>
        <w:gridCol w:w="1008"/>
        <w:gridCol w:w="505"/>
        <w:gridCol w:w="224"/>
        <w:gridCol w:w="253"/>
        <w:gridCol w:w="822"/>
        <w:gridCol w:w="821"/>
        <w:gridCol w:w="115"/>
        <w:gridCol w:w="230"/>
        <w:gridCol w:w="6"/>
        <w:gridCol w:w="460"/>
        <w:gridCol w:w="575"/>
        <w:gridCol w:w="147"/>
        <w:gridCol w:w="60"/>
      </w:tblGrid>
      <w:tr w:rsidR="00B100D9" w:rsidRPr="00B100D9" w:rsidTr="00B100D9">
        <w:trPr>
          <w:trHeight w:val="330"/>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00" w:type="pct"/>
            <w:gridSpan w:val="7"/>
            <w:noWrap/>
            <w:tcMar>
              <w:top w:w="0" w:type="dxa"/>
              <w:left w:w="108" w:type="dxa"/>
              <w:bottom w:w="0" w:type="dxa"/>
              <w:right w:w="108" w:type="dxa"/>
            </w:tcMar>
            <w:vAlign w:val="bottom"/>
            <w:hideMark/>
          </w:tcPr>
          <w:p w:rsidR="00B100D9" w:rsidRPr="00B100D9" w:rsidRDefault="00B100D9" w:rsidP="00B100D9">
            <w:pPr>
              <w:spacing w:after="0" w:line="240" w:lineRule="auto"/>
              <w:ind w:right="1187" w:firstLine="806"/>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II SKYRIUS</w:t>
            </w:r>
          </w:p>
        </w:tc>
        <w:tc>
          <w:tcPr>
            <w:tcW w:w="800" w:type="pct"/>
            <w:gridSpan w:val="6"/>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50" w:type="pct"/>
            <w:gridSpan w:val="10"/>
            <w:noWrap/>
            <w:tcMar>
              <w:top w:w="0" w:type="dxa"/>
              <w:left w:w="108" w:type="dxa"/>
              <w:bottom w:w="0" w:type="dxa"/>
              <w:right w:w="108" w:type="dxa"/>
            </w:tcMar>
            <w:vAlign w:val="bottom"/>
            <w:hideMark/>
          </w:tcPr>
          <w:p w:rsidR="00B100D9" w:rsidRPr="00B100D9" w:rsidRDefault="00B100D9" w:rsidP="00B100D9">
            <w:pPr>
              <w:spacing w:after="0" w:line="240" w:lineRule="auto"/>
              <w:ind w:left="357" w:right="97"/>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PARTNERINĖS ĮMONĖS APRAŠYMAS</w:t>
            </w:r>
          </w:p>
          <w:p w:rsidR="00B100D9" w:rsidRPr="00B100D9" w:rsidRDefault="00B100D9" w:rsidP="00B100D9">
            <w:pPr>
              <w:spacing w:after="0" w:line="240" w:lineRule="auto"/>
              <w:ind w:left="357" w:right="97"/>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(formos P1 priedas)</w:t>
            </w:r>
          </w:p>
        </w:tc>
        <w:tc>
          <w:tcPr>
            <w:tcW w:w="1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5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30"/>
          <w:jc w:val="center"/>
        </w:trPr>
        <w:tc>
          <w:tcPr>
            <w:tcW w:w="7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200" w:type="pct"/>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jc w:val="center"/>
        </w:trPr>
        <w:tc>
          <w:tcPr>
            <w:tcW w:w="7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200"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0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pavadinimas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buveinė</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įsteigimo data</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lastRenderedPageBreak/>
              <w:t>4.</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kodas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ryšių duomenys: elektroninis paštas ir telefonas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Partnerinės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106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vMerge w:val="restart"/>
            <w:tcBorders>
              <w:top w:val="nil"/>
              <w:left w:val="single" w:sz="8" w:space="0" w:color="auto"/>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P</w:t>
            </w:r>
            <w:r w:rsidRPr="00B100D9">
              <w:rPr>
                <w:rFonts w:ascii="Times New Roman" w:eastAsia="Times New Roman" w:hAnsi="Times New Roman" w:cs="Times New Roman"/>
                <w:sz w:val="24"/>
                <w:szCs w:val="24"/>
                <w:vertAlign w:val="subscript"/>
                <w:lang w:eastAsia="lt-LT"/>
              </w:rPr>
              <w:t>n</w:t>
            </w:r>
            <w:proofErr w:type="spellEnd"/>
          </w:p>
        </w:tc>
        <w:tc>
          <w:tcPr>
            <w:tcW w:w="1450" w:type="pct"/>
            <w:gridSpan w:val="3"/>
            <w:vMerge w:val="restart"/>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Partnerinės įmonės duomenys arba partnerinės įmonės metinių konsoliduotųjų finansinių ataskaitų duomenys</w:t>
            </w:r>
          </w:p>
        </w:tc>
        <w:tc>
          <w:tcPr>
            <w:tcW w:w="700" w:type="pct"/>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single" w:sz="8" w:space="0" w:color="auto"/>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single" w:sz="8" w:space="0" w:color="auto"/>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1</w:t>
            </w:r>
          </w:p>
        </w:tc>
        <w:tc>
          <w:tcPr>
            <w:tcW w:w="1450" w:type="pct"/>
            <w:gridSpan w:val="3"/>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 partnerine įmone susijusių įmonių, kurių duomenys nebuvo įtraukti į partnerinės įmonės  metines konsoliduotąsias finansines ataskaitas, duomenys</w:t>
            </w:r>
          </w:p>
        </w:tc>
        <w:tc>
          <w:tcPr>
            <w:tcW w:w="700" w:type="pct"/>
            <w:gridSpan w:val="2"/>
            <w:tcBorders>
              <w:top w:val="single" w:sz="8" w:space="0" w:color="auto"/>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single" w:sz="8" w:space="0" w:color="auto"/>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single" w:sz="8" w:space="0" w:color="auto"/>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single" w:sz="8" w:space="0" w:color="auto"/>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2</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3</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4</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5</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1800" w:type="pct"/>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D</w:t>
            </w:r>
            <w:r w:rsidRPr="00B100D9">
              <w:rPr>
                <w:rFonts w:ascii="Times New Roman" w:eastAsia="Times New Roman" w:hAnsi="Times New Roman" w:cs="Times New Roman"/>
                <w:sz w:val="24"/>
                <w:szCs w:val="24"/>
                <w:vertAlign w:val="subscript"/>
                <w:lang w:eastAsia="lt-LT"/>
              </w:rPr>
              <w:t>Pn</w:t>
            </w:r>
            <w:proofErr w:type="spellEnd"/>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8.</w:t>
            </w:r>
          </w:p>
        </w:tc>
        <w:tc>
          <w:tcPr>
            <w:tcW w:w="4450" w:type="pct"/>
            <w:gridSpan w:val="16"/>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 partnerinėmis įmonėmis susijusių įmonių, kurių duomenys įtraukti į metines konsoliduotąsias finansines ataskaitas, identifikavimas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6"/>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915"/>
          <w:jc w:val="center"/>
        </w:trPr>
        <w:tc>
          <w:tcPr>
            <w:tcW w:w="2500" w:type="pct"/>
            <w:gridSpan w:val="6"/>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lastRenderedPageBreak/>
              <w:t>Susijusios įmonės pavadinimas</w:t>
            </w:r>
          </w:p>
        </w:tc>
        <w:tc>
          <w:tcPr>
            <w:tcW w:w="1000" w:type="pct"/>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buveinė</w:t>
            </w:r>
          </w:p>
        </w:tc>
        <w:tc>
          <w:tcPr>
            <w:tcW w:w="7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kodas</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Susijusios 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nil"/>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nil"/>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nil"/>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49"/>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9.</w:t>
            </w:r>
          </w:p>
        </w:tc>
        <w:tc>
          <w:tcPr>
            <w:tcW w:w="4450" w:type="pct"/>
            <w:gridSpan w:val="16"/>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 partnerinėmis įmonėmis susijusių įmonių, kurių duomenys neįtraukti į partnerinės įmonės metines finansines ataskaitas, identifikavimas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276"/>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6"/>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18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pavadinimas</w:t>
            </w:r>
          </w:p>
        </w:tc>
        <w:tc>
          <w:tcPr>
            <w:tcW w:w="13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buveinė</w:t>
            </w:r>
          </w:p>
        </w:tc>
        <w:tc>
          <w:tcPr>
            <w:tcW w:w="8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kodas</w:t>
            </w:r>
          </w:p>
        </w:tc>
        <w:tc>
          <w:tcPr>
            <w:tcW w:w="80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w:t>
            </w:r>
          </w:p>
        </w:tc>
        <w:tc>
          <w:tcPr>
            <w:tcW w:w="4450" w:type="pct"/>
            <w:gridSpan w:val="16"/>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Informacija apie įmonę kaip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10.1.</w:t>
            </w:r>
          </w:p>
        </w:tc>
        <w:tc>
          <w:tcPr>
            <w:tcW w:w="3300" w:type="pct"/>
            <w:gridSpan w:val="9"/>
            <w:tcBorders>
              <w:top w:val="single" w:sz="8" w:space="0" w:color="auto"/>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Praėjusių metų informacija apie įmonę kaip investuotoją</w:t>
            </w:r>
          </w:p>
        </w:tc>
        <w:tc>
          <w:tcPr>
            <w:tcW w:w="1100" w:type="pct"/>
            <w:gridSpan w:val="7"/>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10.2.</w:t>
            </w:r>
          </w:p>
        </w:tc>
        <w:tc>
          <w:tcPr>
            <w:tcW w:w="3300" w:type="pct"/>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informacija apie įmonę kaip investuotoją</w:t>
            </w:r>
          </w:p>
        </w:tc>
        <w:tc>
          <w:tcPr>
            <w:tcW w:w="1100" w:type="pct"/>
            <w:gridSpan w:val="7"/>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single" w:sz="8" w:space="0" w:color="auto"/>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single" w:sz="8" w:space="0" w:color="auto"/>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10.3.</w:t>
            </w:r>
          </w:p>
        </w:tc>
        <w:tc>
          <w:tcPr>
            <w:tcW w:w="3600" w:type="pct"/>
            <w:gridSpan w:val="10"/>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Užužpraeitų</w:t>
            </w:r>
            <w:proofErr w:type="spellEnd"/>
            <w:r w:rsidRPr="00B100D9">
              <w:rPr>
                <w:rFonts w:ascii="Times New Roman" w:eastAsia="Times New Roman" w:hAnsi="Times New Roman" w:cs="Times New Roman"/>
                <w:b/>
                <w:bCs/>
                <w:sz w:val="24"/>
                <w:szCs w:val="24"/>
                <w:lang w:eastAsia="lt-LT"/>
              </w:rPr>
              <w:t xml:space="preserve"> metų informacija apie įmonę kaip investuotoją</w:t>
            </w:r>
          </w:p>
        </w:tc>
        <w:tc>
          <w:tcPr>
            <w:tcW w:w="800" w:type="pct"/>
            <w:gridSpan w:val="6"/>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lastRenderedPageBreak/>
              <w:t>11.</w:t>
            </w:r>
          </w:p>
        </w:tc>
        <w:tc>
          <w:tcPr>
            <w:tcW w:w="445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Koeficiento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vertAlign w:val="subscript"/>
                <w:lang w:eastAsia="lt-LT"/>
              </w:rPr>
              <w:t> </w:t>
            </w:r>
            <w:r w:rsidRPr="00B100D9">
              <w:rPr>
                <w:rFonts w:ascii="Times New Roman" w:eastAsia="Times New Roman" w:hAnsi="Times New Roman" w:cs="Times New Roman"/>
                <w:b/>
                <w:bCs/>
                <w:sz w:val="24"/>
                <w:szCs w:val="24"/>
                <w:lang w:eastAsia="lt-LT"/>
              </w:rPr>
              <w:t>nustatymas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72"/>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n1</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verslo subjekto akcijų, pajų ar kitokių dalyvavimą įmonės kapitale žyminčių kapitalo dalių, kurią turi jo partnerinė įmonė (įskaitant partnerinės įmonės kitą partnerinę įmonę, jeigu ji su verslo subjektu yra susijusi tiekimo ir vartojimo ryšiais), arba dalis su verslo subjektu susijusios įmonės akcijų, pajų ar kitokių dalyvavimą įmonės kapitale žyminčių kapitalo dalių, kurią turi susijusios įmonės partnerinė įmonė, kai pildomi su verslo subjektu susijusios įmonės partnerinės įmonės duomenys</w:t>
            </w: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78"/>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n2</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partnerinės įmonės akcijų, pajų ar kitokių dalyvavimą įmonės kapitale žyminčių kapitalo dalių, kurią turi verslo subjektas, arba dalis susijusios įmonės partnerinės įmonės akcijų, pajų ar kitokių dalyvavimą įmonės kapitale žyminčių kapitalo dalių, kurią turi susijusi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n3</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kurią verslo subjekto dalyvių balsų turi jo partnerinė įmonė, arba dalis, kurią susijusios įmonės dalyvių balsų turi jos partnerinė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4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32"/>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n4</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kurią savo partnerinės įmonės dalyvių balsų turi verslo subjektas, arba dalis, kurią partnerinės įmonės dalyvių balsų turi susijusi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single" w:sz="8" w:space="0" w:color="auto"/>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k</w:t>
            </w:r>
            <w:r w:rsidRPr="00B100D9">
              <w:rPr>
                <w:rFonts w:ascii="Times New Roman" w:eastAsia="Times New Roman" w:hAnsi="Times New Roman" w:cs="Times New Roman"/>
                <w:sz w:val="24"/>
                <w:szCs w:val="24"/>
                <w:vertAlign w:val="subscript"/>
                <w:lang w:eastAsia="lt-LT"/>
              </w:rPr>
              <w:t>n</w:t>
            </w:r>
            <w:proofErr w:type="spellEnd"/>
          </w:p>
        </w:tc>
        <w:tc>
          <w:tcPr>
            <w:tcW w:w="3850" w:type="pct"/>
            <w:gridSpan w:val="11"/>
            <w:vMerge w:val="restart"/>
            <w:tcBorders>
              <w:top w:val="nil"/>
              <w:left w:val="nil"/>
              <w:bottom w:val="single" w:sz="8" w:space="0" w:color="000000"/>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12.1.</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Praeitų metų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8"/>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12.2.</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nil"/>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8"/>
          <w:jc w:val="center"/>
        </w:trPr>
        <w:tc>
          <w:tcPr>
            <w:tcW w:w="300" w:type="pct"/>
            <w:tcBorders>
              <w:top w:val="nil"/>
              <w:left w:val="single" w:sz="8" w:space="0" w:color="auto"/>
              <w:bottom w:val="single" w:sz="8" w:space="0" w:color="auto"/>
              <w:right w:val="double" w:sz="6"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12.3.</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3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3"/>
                <w:szCs w:val="23"/>
                <w:lang w:eastAsia="lt-LT"/>
              </w:rPr>
              <w:t>Užužpraeitų</w:t>
            </w:r>
            <w:proofErr w:type="spellEnd"/>
            <w:r w:rsidRPr="00B100D9">
              <w:rPr>
                <w:rFonts w:ascii="Times New Roman" w:eastAsia="Times New Roman" w:hAnsi="Times New Roman" w:cs="Times New Roman"/>
                <w:b/>
                <w:bCs/>
                <w:sz w:val="23"/>
                <w:szCs w:val="23"/>
                <w:lang w:eastAsia="lt-LT"/>
              </w:rPr>
              <w:t xml:space="preserve"> metų </w:t>
            </w:r>
            <w:proofErr w:type="spellStart"/>
            <w:r w:rsidRPr="00B100D9">
              <w:rPr>
                <w:rFonts w:ascii="Times New Roman" w:eastAsia="Times New Roman" w:hAnsi="Times New Roman" w:cs="Times New Roman"/>
                <w:b/>
                <w:bCs/>
                <w:sz w:val="23"/>
                <w:szCs w:val="23"/>
                <w:lang w:eastAsia="lt-LT"/>
              </w:rPr>
              <w:t>k</w:t>
            </w:r>
            <w:r w:rsidRPr="00B100D9">
              <w:rPr>
                <w:rFonts w:ascii="Times New Roman" w:eastAsia="Times New Roman" w:hAnsi="Times New Roman" w:cs="Times New Roman"/>
                <w:b/>
                <w:bCs/>
                <w:sz w:val="23"/>
                <w:szCs w:val="23"/>
                <w:vertAlign w:val="subscript"/>
                <w:lang w:eastAsia="lt-LT"/>
              </w:rPr>
              <w:t>n</w:t>
            </w:r>
            <w:r w:rsidRPr="00B100D9">
              <w:rPr>
                <w:rFonts w:ascii="Times New Roman" w:eastAsia="Times New Roman" w:hAnsi="Times New Roman" w:cs="Times New Roman"/>
                <w:b/>
                <w:bCs/>
                <w:sz w:val="23"/>
                <w:szCs w:val="23"/>
                <w:lang w:eastAsia="lt-LT"/>
              </w:rPr>
              <w:t>-oji</w:t>
            </w:r>
            <w:proofErr w:type="spellEnd"/>
            <w:r w:rsidRPr="00B100D9">
              <w:rPr>
                <w:rFonts w:ascii="Times New Roman" w:eastAsia="Times New Roman" w:hAnsi="Times New Roman" w:cs="Times New Roman"/>
                <w:b/>
                <w:bCs/>
                <w:sz w:val="23"/>
                <w:szCs w:val="23"/>
                <w:lang w:eastAsia="lt-LT"/>
              </w:rPr>
              <w:t xml:space="preserve"> partnerinės įmonės duomenų dalis </w:t>
            </w:r>
            <w:proofErr w:type="spellStart"/>
            <w:r w:rsidRPr="00B100D9">
              <w:rPr>
                <w:rFonts w:ascii="Times New Roman" w:eastAsia="Times New Roman" w:hAnsi="Times New Roman" w:cs="Times New Roman"/>
                <w:b/>
                <w:bCs/>
                <w:sz w:val="23"/>
                <w:szCs w:val="23"/>
                <w:lang w:eastAsia="lt-LT"/>
              </w:rPr>
              <w:t>k</w:t>
            </w:r>
            <w:r w:rsidRPr="00B100D9">
              <w:rPr>
                <w:rFonts w:ascii="Times New Roman" w:eastAsia="Times New Roman" w:hAnsi="Times New Roman" w:cs="Times New Roman"/>
                <w:b/>
                <w:bCs/>
                <w:sz w:val="23"/>
                <w:szCs w:val="23"/>
                <w:vertAlign w:val="subscript"/>
                <w:lang w:eastAsia="lt-LT"/>
              </w:rPr>
              <w:t>n</w:t>
            </w:r>
            <w:proofErr w:type="spellEnd"/>
            <w:r w:rsidRPr="00B100D9">
              <w:rPr>
                <w:rFonts w:ascii="Times New Roman" w:eastAsia="Times New Roman" w:hAnsi="Times New Roman" w:cs="Times New Roman"/>
                <w:b/>
                <w:bCs/>
                <w:sz w:val="23"/>
                <w:szCs w:val="23"/>
                <w:lang w:eastAsia="lt-LT"/>
              </w:rPr>
              <w:t> </w:t>
            </w:r>
            <w:proofErr w:type="spellStart"/>
            <w:r w:rsidRPr="00B100D9">
              <w:rPr>
                <w:rFonts w:ascii="Times New Roman" w:eastAsia="Times New Roman" w:hAnsi="Times New Roman" w:cs="Times New Roman"/>
                <w:b/>
                <w:bCs/>
                <w:sz w:val="23"/>
                <w:szCs w:val="23"/>
                <w:lang w:eastAsia="lt-LT"/>
              </w:rPr>
              <w:t>D</w:t>
            </w:r>
            <w:r w:rsidRPr="00B100D9">
              <w:rPr>
                <w:rFonts w:ascii="Times New Roman" w:eastAsia="Times New Roman" w:hAnsi="Times New Roman" w:cs="Times New Roman"/>
                <w:b/>
                <w:bCs/>
                <w:sz w:val="23"/>
                <w:szCs w:val="23"/>
                <w:vertAlign w:val="subscript"/>
                <w:lang w:eastAsia="lt-LT"/>
              </w:rPr>
              <w:t>Pn</w:t>
            </w:r>
            <w:proofErr w:type="spellEnd"/>
            <w:r w:rsidRPr="00B100D9">
              <w:rPr>
                <w:rFonts w:ascii="Times New Roman" w:eastAsia="Times New Roman" w:hAnsi="Times New Roman" w:cs="Times New Roman"/>
                <w:b/>
                <w:bCs/>
                <w:sz w:val="23"/>
                <w:szCs w:val="23"/>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9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jc w:val="center"/>
        </w:trPr>
        <w:tc>
          <w:tcPr>
            <w:tcW w:w="73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2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8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2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lastRenderedPageBreak/>
        <w:t>Smulkiojo ar vidutinio verslo subjekto</w:t>
      </w: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statuso deklaracijos formos F1</w:t>
      </w: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2 priedas</w:t>
      </w:r>
    </w:p>
    <w:p w:rsidR="00B100D9" w:rsidRPr="00B100D9" w:rsidRDefault="00B100D9" w:rsidP="00B100D9">
      <w:pPr>
        <w:spacing w:after="0" w:line="240" w:lineRule="auto"/>
        <w:ind w:left="1132"/>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tbl>
      <w:tblPr>
        <w:tblW w:w="10170" w:type="dxa"/>
        <w:tblCellMar>
          <w:left w:w="0" w:type="dxa"/>
          <w:right w:w="0" w:type="dxa"/>
        </w:tblCellMar>
        <w:tblLook w:val="04A0" w:firstRow="1" w:lastRow="0" w:firstColumn="1" w:lastColumn="0" w:noHBand="0" w:noVBand="1"/>
      </w:tblPr>
      <w:tblGrid>
        <w:gridCol w:w="638"/>
        <w:gridCol w:w="638"/>
        <w:gridCol w:w="640"/>
        <w:gridCol w:w="600"/>
        <w:gridCol w:w="457"/>
        <w:gridCol w:w="241"/>
        <w:gridCol w:w="1239"/>
        <w:gridCol w:w="1792"/>
        <w:gridCol w:w="393"/>
        <w:gridCol w:w="1975"/>
        <w:gridCol w:w="890"/>
        <w:gridCol w:w="425"/>
        <w:gridCol w:w="243"/>
      </w:tblGrid>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987" w:type="dxa"/>
            <w:gridSpan w:val="7"/>
            <w:noWrap/>
            <w:tcMar>
              <w:top w:w="0" w:type="dxa"/>
              <w:left w:w="108" w:type="dxa"/>
              <w:bottom w:w="0" w:type="dxa"/>
              <w:right w:w="108" w:type="dxa"/>
            </w:tcMar>
            <w:vAlign w:val="bottom"/>
            <w:hideMark/>
          </w:tcPr>
          <w:p w:rsidR="00B100D9" w:rsidRPr="00B100D9" w:rsidRDefault="00B100D9" w:rsidP="00B100D9">
            <w:pPr>
              <w:spacing w:after="0" w:line="240" w:lineRule="auto"/>
              <w:ind w:firstLine="68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SUSIJUSIOS ĮMONĖS</w:t>
            </w:r>
          </w:p>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w:t>
            </w:r>
          </w:p>
          <w:p w:rsidR="00B100D9" w:rsidRPr="00B100D9" w:rsidRDefault="00B100D9" w:rsidP="00B100D9">
            <w:pPr>
              <w:spacing w:after="0" w:line="240" w:lineRule="auto"/>
              <w:ind w:firstLine="1240"/>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 SKYRIUS</w:t>
            </w:r>
          </w:p>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SUSIJUSIŲ ĮMONIŲ DUOMENYS S1</w:t>
            </w:r>
          </w:p>
          <w:p w:rsidR="00B100D9" w:rsidRPr="00B100D9" w:rsidRDefault="00B100D9" w:rsidP="00B100D9">
            <w:pPr>
              <w:spacing w:after="0" w:line="240" w:lineRule="auto"/>
              <w:ind w:firstLine="130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(forma S1)</w:t>
            </w: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6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75"/>
        </w:trPr>
        <w:tc>
          <w:tcPr>
            <w:tcW w:w="2516" w:type="dxa"/>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457"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trPr>
        <w:tc>
          <w:tcPr>
            <w:tcW w:w="2516" w:type="dxa"/>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Patikslinta</w:t>
            </w:r>
          </w:p>
        </w:tc>
        <w:tc>
          <w:tcPr>
            <w:tcW w:w="45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80"/>
        </w:trPr>
        <w:tc>
          <w:tcPr>
            <w:tcW w:w="638" w:type="dxa"/>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409"/>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1.</w:t>
            </w:r>
          </w:p>
        </w:tc>
        <w:tc>
          <w:tcPr>
            <w:tcW w:w="9290" w:type="dxa"/>
            <w:gridSpan w:val="1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Verslo subjekto metinių finansinių ataskaitų sudarymo būdas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8613" w:type="dxa"/>
            <w:gridSpan w:val="10"/>
            <w:vMerge w:val="restart"/>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subjektas sudaro metines konsoliduotąsias finansines ataskaitas arba jo duomenys yra įtraukti į kitos įmonės metines konsoliduotąsias finansines ataskaitas</w:t>
            </w:r>
          </w:p>
        </w:tc>
        <w:tc>
          <w:tcPr>
            <w:tcW w:w="890" w:type="dxa"/>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trPr>
        <w:tc>
          <w:tcPr>
            <w:tcW w:w="0" w:type="auto"/>
            <w:gridSpan w:val="10"/>
            <w:vMerge/>
            <w:tcBorders>
              <w:top w:val="nil"/>
              <w:left w:val="single" w:sz="8" w:space="0" w:color="auto"/>
              <w:bottom w:val="single" w:sz="8" w:space="0" w:color="auto"/>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90" w:type="dxa"/>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8613" w:type="dxa"/>
            <w:gridSpan w:val="10"/>
            <w:vMerge w:val="restart"/>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subjektas nesudaro metinių konsoliduotųjų finansinių ataskaitų ir jo duomenys nėra įtraukti į kitos įmonės metines konsoliduotąsias finansines ataskaitas</w:t>
            </w:r>
          </w:p>
        </w:tc>
        <w:tc>
          <w:tcPr>
            <w:tcW w:w="890" w:type="dxa"/>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00"/>
        </w:trPr>
        <w:tc>
          <w:tcPr>
            <w:tcW w:w="0" w:type="auto"/>
            <w:gridSpan w:val="10"/>
            <w:vMerge/>
            <w:tcBorders>
              <w:top w:val="nil"/>
              <w:left w:val="single" w:sz="8" w:space="0" w:color="auto"/>
              <w:bottom w:val="single" w:sz="8" w:space="0" w:color="auto"/>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90" w:type="dxa"/>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Metinių konsoliduotųjų finansinių ataskaitų  duomenys D</w:t>
            </w:r>
            <w:r w:rsidRPr="00B100D9">
              <w:rPr>
                <w:rFonts w:ascii="Times New Roman" w:eastAsia="Times New Roman" w:hAnsi="Times New Roman" w:cs="Times New Roman"/>
                <w:b/>
                <w:bCs/>
                <w:vertAlign w:val="subscript"/>
                <w:lang w:eastAsia="lt-LT"/>
              </w:rPr>
              <w:t>A</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2.1.</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Praėjusių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sąrašinis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2.2.</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lang w:eastAsia="lt-LT"/>
              </w:rPr>
              <w:t>Užpraeitų</w:t>
            </w:r>
            <w:proofErr w:type="spellEnd"/>
            <w:r w:rsidRPr="00B100D9">
              <w:rPr>
                <w:rFonts w:ascii="Times New Roman" w:eastAsia="Times New Roman" w:hAnsi="Times New Roman" w:cs="Times New Roman"/>
                <w:b/>
                <w:bCs/>
                <w:lang w:eastAsia="lt-LT"/>
              </w:rPr>
              <w:t xml:space="preserve">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sąrašinis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2.3.</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lang w:eastAsia="lt-LT"/>
              </w:rPr>
              <w:t>Užužpraeitų</w:t>
            </w:r>
            <w:proofErr w:type="spellEnd"/>
            <w:r w:rsidRPr="00B100D9">
              <w:rPr>
                <w:rFonts w:ascii="Times New Roman" w:eastAsia="Times New Roman" w:hAnsi="Times New Roman" w:cs="Times New Roman"/>
                <w:b/>
                <w:bCs/>
                <w:lang w:eastAsia="lt-LT"/>
              </w:rPr>
              <w:t xml:space="preserve">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3.</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Susijusių įmonių, kurių duomenys įtraukti į metines konsoliduotąsias finansines ataskaitas, identifikavimas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990"/>
        </w:trPr>
        <w:tc>
          <w:tcPr>
            <w:tcW w:w="297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lastRenderedPageBreak/>
              <w:t>Susijusios įmonės pavadinimas</w:t>
            </w:r>
          </w:p>
        </w:tc>
        <w:tc>
          <w:tcPr>
            <w:tcW w:w="148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buveinė</w:t>
            </w:r>
          </w:p>
        </w:tc>
        <w:tc>
          <w:tcPr>
            <w:tcW w:w="21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kodas</w:t>
            </w:r>
          </w:p>
        </w:tc>
        <w:tc>
          <w:tcPr>
            <w:tcW w:w="329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vadovo vardas, pavardė ir pareigos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lastRenderedPageBreak/>
              <w:t>4.</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Susijusių įmonių, kurių duomenys neįtraukti į metines konsoliduotąsias finansines ataskaitas, duomenys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2973" w:type="dxa"/>
            <w:gridSpan w:val="5"/>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(pavadinimas, įmonės kodas)</w:t>
            </w:r>
          </w:p>
        </w:tc>
        <w:tc>
          <w:tcPr>
            <w:tcW w:w="6955" w:type="dxa"/>
            <w:gridSpan w:val="7"/>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945"/>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Default="00B100D9" w:rsidP="00B100D9">
      <w:pPr>
        <w:spacing w:after="0" w:line="240" w:lineRule="auto"/>
        <w:rPr>
          <w:rFonts w:ascii="Times New Roman" w:eastAsia="Times New Roman" w:hAnsi="Times New Roman" w:cs="Times New Roman"/>
          <w:color w:val="000000"/>
          <w:sz w:val="24"/>
          <w:szCs w:val="24"/>
          <w:lang w:eastAsia="lt-LT"/>
        </w:rPr>
      </w:pP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bookmarkStart w:id="1" w:name="_GoBack"/>
      <w:bookmarkEnd w:id="1"/>
    </w:p>
    <w:tbl>
      <w:tblPr>
        <w:tblW w:w="9531" w:type="dxa"/>
        <w:tblInd w:w="108" w:type="dxa"/>
        <w:tblCellMar>
          <w:left w:w="0" w:type="dxa"/>
          <w:right w:w="0" w:type="dxa"/>
        </w:tblCellMar>
        <w:tblLook w:val="04A0" w:firstRow="1" w:lastRow="0" w:firstColumn="1" w:lastColumn="0" w:noHBand="0" w:noVBand="1"/>
      </w:tblPr>
      <w:tblGrid>
        <w:gridCol w:w="660"/>
        <w:gridCol w:w="2160"/>
        <w:gridCol w:w="400"/>
        <w:gridCol w:w="2480"/>
        <w:gridCol w:w="520"/>
        <w:gridCol w:w="3311"/>
      </w:tblGrid>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ind w:left="-2589" w:right="-3231" w:firstLine="186"/>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II SKYRIUS</w:t>
            </w:r>
          </w:p>
        </w:tc>
        <w:tc>
          <w:tcPr>
            <w:tcW w:w="38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871"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SUSIJUSIOS ĮMONĖS APRAŠYMAS</w:t>
            </w:r>
          </w:p>
          <w:p w:rsidR="00B100D9" w:rsidRPr="00B100D9" w:rsidRDefault="00B100D9" w:rsidP="00B100D9">
            <w:pPr>
              <w:spacing w:after="0" w:line="240" w:lineRule="auto"/>
              <w:ind w:firstLine="316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(formos S1 priedas)</w:t>
            </w: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1488"/>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22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trPr>
        <w:tc>
          <w:tcPr>
            <w:tcW w:w="282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4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30"/>
        </w:trPr>
        <w:tc>
          <w:tcPr>
            <w:tcW w:w="2820" w:type="dxa"/>
            <w:gridSpan w:val="2"/>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8871" w:type="dxa"/>
            <w:gridSpan w:val="5"/>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pavadinimas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buveinė</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įsteigimo data</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kodas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vadovo vardas, pavardė ir pareigos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ryšių duomenys: elektroninis paštas ir telefonas</w:t>
            </w:r>
          </w:p>
        </w:tc>
      </w:tr>
      <w:tr w:rsidR="00B100D9" w:rsidRPr="00B100D9" w:rsidTr="00B100D9">
        <w:trPr>
          <w:trHeight w:val="360"/>
        </w:trPr>
        <w:tc>
          <w:tcPr>
            <w:tcW w:w="9531" w:type="dxa"/>
            <w:gridSpan w:val="6"/>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8871" w:type="dxa"/>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7.1.</w:t>
            </w:r>
          </w:p>
        </w:tc>
        <w:tc>
          <w:tcPr>
            <w:tcW w:w="5560" w:type="dxa"/>
            <w:gridSpan w:val="4"/>
            <w:tcBorders>
              <w:top w:val="nil"/>
              <w:left w:val="nil"/>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Praėjusių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7.2.</w:t>
            </w:r>
          </w:p>
        </w:tc>
        <w:tc>
          <w:tcPr>
            <w:tcW w:w="5560" w:type="dxa"/>
            <w:gridSpan w:val="4"/>
            <w:tcBorders>
              <w:top w:val="nil"/>
              <w:left w:val="nil"/>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trPr>
        <w:tc>
          <w:tcPr>
            <w:tcW w:w="66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7.3.</w:t>
            </w:r>
          </w:p>
        </w:tc>
        <w:tc>
          <w:tcPr>
            <w:tcW w:w="5560" w:type="dxa"/>
            <w:gridSpan w:val="4"/>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Užužpraeitų</w:t>
            </w:r>
            <w:proofErr w:type="spellEnd"/>
            <w:r w:rsidRPr="00B100D9">
              <w:rPr>
                <w:rFonts w:ascii="Times New Roman" w:eastAsia="Times New Roman" w:hAnsi="Times New Roman" w:cs="Times New Roman"/>
                <w:b/>
                <w:bCs/>
                <w:sz w:val="24"/>
                <w:szCs w:val="24"/>
                <w:lang w:eastAsia="lt-LT"/>
              </w:rPr>
              <w:t xml:space="preserve">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14334C" w:rsidRDefault="0014334C"/>
    <w:sectPr w:rsidR="0014334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0D9"/>
    <w:rsid w:val="0014334C"/>
    <w:rsid w:val="00B100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9A859"/>
  <w15:chartTrackingRefBased/>
  <w15:docId w15:val="{E8F92F2C-F5E1-46EE-9219-688E51BBF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rsid w:val="00B100D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B100D9"/>
    <w:rPr>
      <w:color w:val="0000FF"/>
      <w:u w:val="single"/>
    </w:rPr>
  </w:style>
  <w:style w:type="character" w:styleId="Perirtashipersaitas">
    <w:name w:val="FollowedHyperlink"/>
    <w:basedOn w:val="Numatytasispastraiposriftas"/>
    <w:uiPriority w:val="99"/>
    <w:semiHidden/>
    <w:unhideWhenUsed/>
    <w:rsid w:val="00B100D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571809">
      <w:bodyDiv w:val="1"/>
      <w:marLeft w:val="0"/>
      <w:marRight w:val="0"/>
      <w:marTop w:val="0"/>
      <w:marBottom w:val="0"/>
      <w:divBdr>
        <w:top w:val="none" w:sz="0" w:space="0" w:color="auto"/>
        <w:left w:val="none" w:sz="0" w:space="0" w:color="auto"/>
        <w:bottom w:val="none" w:sz="0" w:space="0" w:color="auto"/>
        <w:right w:val="none" w:sz="0" w:space="0" w:color="auto"/>
      </w:divBdr>
      <w:divsChild>
        <w:div w:id="1818376937">
          <w:marLeft w:val="0"/>
          <w:marRight w:val="0"/>
          <w:marTop w:val="0"/>
          <w:marBottom w:val="0"/>
          <w:divBdr>
            <w:top w:val="none" w:sz="0" w:space="0" w:color="auto"/>
            <w:left w:val="none" w:sz="0" w:space="0" w:color="auto"/>
            <w:bottom w:val="none" w:sz="0" w:space="0" w:color="auto"/>
            <w:right w:val="none" w:sz="0" w:space="0" w:color="auto"/>
          </w:divBdr>
        </w:div>
        <w:div w:id="516308826">
          <w:marLeft w:val="0"/>
          <w:marRight w:val="0"/>
          <w:marTop w:val="0"/>
          <w:marBottom w:val="0"/>
          <w:divBdr>
            <w:top w:val="none" w:sz="0" w:space="0" w:color="auto"/>
            <w:left w:val="none" w:sz="0" w:space="0" w:color="auto"/>
            <w:bottom w:val="none" w:sz="0" w:space="0" w:color="auto"/>
            <w:right w:val="none" w:sz="0" w:space="0" w:color="auto"/>
          </w:divBdr>
        </w:div>
        <w:div w:id="585774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9402</Words>
  <Characters>5360</Characters>
  <Application>Microsoft Office Word</Application>
  <DocSecurity>0</DocSecurity>
  <Lines>44</Lines>
  <Paragraphs>29</Paragraphs>
  <ScaleCrop>false</ScaleCrop>
  <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Violeta</cp:lastModifiedBy>
  <cp:revision>1</cp:revision>
  <dcterms:created xsi:type="dcterms:W3CDTF">2017-10-05T12:18:00Z</dcterms:created>
  <dcterms:modified xsi:type="dcterms:W3CDTF">2017-10-05T12:21:00Z</dcterms:modified>
</cp:coreProperties>
</file>