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D00" w:rsidRPr="00485A9B" w:rsidRDefault="00B07D00" w:rsidP="00366FE9">
      <w:pPr>
        <w:pStyle w:val="NormalWeb"/>
        <w:spacing w:before="0" w:beforeAutospacing="0" w:after="0" w:afterAutospacing="0" w:line="276" w:lineRule="auto"/>
        <w:ind w:left="709"/>
        <w:jc w:val="center"/>
        <w:rPr>
          <w:vertAlign w:val="superscript"/>
        </w:rPr>
      </w:pPr>
      <w:bookmarkStart w:id="0" w:name="_GoBack"/>
      <w:bookmarkEnd w:id="0"/>
    </w:p>
    <w:p w:rsidR="007F3486" w:rsidRPr="00B516FA" w:rsidRDefault="006D1C22" w:rsidP="00366FE9">
      <w:pPr>
        <w:pStyle w:val="NormalWeb"/>
        <w:spacing w:before="0" w:beforeAutospacing="0" w:after="0" w:afterAutospacing="0" w:line="276" w:lineRule="auto"/>
        <w:ind w:left="709"/>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9.6pt;margin-top:-29.5pt;width:185.45pt;height:59.75pt;z-index:1">
            <v:imagedata r:id="rId7" o:title="SP_logas"/>
            <w10:wrap type="square" side="left"/>
          </v:shape>
        </w:pict>
      </w:r>
      <w:r w:rsidR="007F3486" w:rsidRPr="00B516FA">
        <w:fldChar w:fldCharType="begin"/>
      </w:r>
      <w:r w:rsidR="007F3486" w:rsidRPr="00B516FA">
        <w:instrText xml:space="preserve"> INCLUDEPICTURE "http://www.svic.lt/KBPP/apzvalga/img_site/SP_logas.gif" \* MERGEFORMATINET </w:instrText>
      </w:r>
      <w:r w:rsidR="007F3486" w:rsidRPr="00B516FA">
        <w:fldChar w:fldCharType="end"/>
      </w:r>
      <w:r w:rsidR="007F3486" w:rsidRPr="00B516FA">
        <w:br/>
      </w:r>
    </w:p>
    <w:p w:rsidR="00E24752" w:rsidRDefault="00EE0E3B" w:rsidP="00366FE9">
      <w:pPr>
        <w:pStyle w:val="NormalWeb"/>
        <w:spacing w:before="0" w:beforeAutospacing="0" w:after="0" w:afterAutospacing="0" w:line="276" w:lineRule="auto"/>
        <w:ind w:left="709"/>
        <w:jc w:val="center"/>
        <w:rPr>
          <w:sz w:val="20"/>
          <w:u w:val="single"/>
        </w:rPr>
      </w:pPr>
      <w:r w:rsidRPr="00B516FA">
        <w:t xml:space="preserve">Švenčionių rajono vietos veiklos grupė „Švenčionių partnerystė“ </w:t>
      </w:r>
      <w:r w:rsidRPr="00B516FA">
        <w:br/>
      </w:r>
      <w:r w:rsidR="00B0120A">
        <w:rPr>
          <w:sz w:val="20"/>
          <w:u w:val="single"/>
        </w:rPr>
        <w:t>Įmonės kodas 300032951, Stoties g. 4 LT-18123 Švenčionys, tel. 8(387) 51084; 8(387) 54010</w:t>
      </w:r>
    </w:p>
    <w:p w:rsidR="005603BE" w:rsidRDefault="005603BE" w:rsidP="005603BE">
      <w:pPr>
        <w:pStyle w:val="NormalWeb"/>
        <w:spacing w:before="0" w:beforeAutospacing="0" w:after="0" w:afterAutospacing="0" w:line="276" w:lineRule="auto"/>
        <w:ind w:left="709"/>
        <w:jc w:val="center"/>
        <w:rPr>
          <w:sz w:val="28"/>
        </w:rPr>
      </w:pPr>
    </w:p>
    <w:p w:rsidR="007F3486" w:rsidRPr="00B516FA" w:rsidRDefault="005603BE" w:rsidP="005603BE">
      <w:pPr>
        <w:pStyle w:val="NormalWeb"/>
        <w:spacing w:before="0" w:beforeAutospacing="0" w:after="0" w:afterAutospacing="0" w:line="276" w:lineRule="auto"/>
        <w:ind w:left="709"/>
        <w:jc w:val="center"/>
        <w:rPr>
          <w:sz w:val="28"/>
        </w:rPr>
      </w:pPr>
      <w:r>
        <w:rPr>
          <w:sz w:val="28"/>
        </w:rPr>
        <w:t>VALDYBOS POSĖDŽIO</w:t>
      </w:r>
    </w:p>
    <w:p w:rsidR="007F3486" w:rsidRPr="001C7BBC" w:rsidRDefault="005603BE" w:rsidP="005603BE">
      <w:pPr>
        <w:spacing w:line="276" w:lineRule="auto"/>
        <w:jc w:val="center"/>
        <w:rPr>
          <w:sz w:val="28"/>
        </w:rPr>
      </w:pPr>
      <w:r>
        <w:rPr>
          <w:sz w:val="28"/>
        </w:rPr>
        <w:t xml:space="preserve">         </w:t>
      </w:r>
      <w:r w:rsidR="007F3486" w:rsidRPr="00B516FA">
        <w:rPr>
          <w:sz w:val="28"/>
        </w:rPr>
        <w:t>PROTOKOLAS Nr.</w:t>
      </w:r>
      <w:r w:rsidR="00EE0E3B" w:rsidRPr="00B516FA">
        <w:rPr>
          <w:sz w:val="28"/>
        </w:rPr>
        <w:t xml:space="preserve"> </w:t>
      </w:r>
      <w:r w:rsidR="0095294E">
        <w:rPr>
          <w:sz w:val="28"/>
        </w:rPr>
        <w:t>2</w:t>
      </w:r>
    </w:p>
    <w:p w:rsidR="007F3486" w:rsidRPr="00B516FA" w:rsidRDefault="004A67B8" w:rsidP="00366FE9">
      <w:pPr>
        <w:spacing w:line="276" w:lineRule="auto"/>
        <w:jc w:val="center"/>
        <w:rPr>
          <w:szCs w:val="20"/>
          <w:lang w:eastAsia="lt-LT"/>
        </w:rPr>
      </w:pPr>
      <w:r>
        <w:t>2017</w:t>
      </w:r>
      <w:r w:rsidR="0095294E">
        <w:t>-03-14</w:t>
      </w:r>
    </w:p>
    <w:p w:rsidR="007F3486" w:rsidRDefault="007F3486" w:rsidP="00366FE9">
      <w:pPr>
        <w:spacing w:line="276" w:lineRule="auto"/>
        <w:jc w:val="center"/>
      </w:pPr>
      <w:r w:rsidRPr="00B516FA">
        <w:t>Švenčionys</w:t>
      </w:r>
    </w:p>
    <w:p w:rsidR="005649EC" w:rsidRDefault="005603BE" w:rsidP="003508D8">
      <w:pPr>
        <w:pStyle w:val="Style1"/>
        <w:numPr>
          <w:ilvl w:val="0"/>
          <w:numId w:val="0"/>
        </w:numPr>
      </w:pPr>
      <w:r>
        <w:t>Posėdis</w:t>
      </w:r>
      <w:r w:rsidR="00374FAF">
        <w:t xml:space="preserve"> įvyko </w:t>
      </w:r>
      <w:r w:rsidR="004A67B8">
        <w:t>2017</w:t>
      </w:r>
      <w:r w:rsidR="0095294E">
        <w:t xml:space="preserve">-03-14 VVG </w:t>
      </w:r>
      <w:r w:rsidR="005B0CCD">
        <w:t xml:space="preserve">„Švenčionių partnerystė“ </w:t>
      </w:r>
      <w:r w:rsidR="0095294E">
        <w:t>patalpose, Stoties g.4 Švenčionys, pradžia 10:00.</w:t>
      </w:r>
      <w:r w:rsidR="005649EC" w:rsidRPr="005649EC">
        <w:t xml:space="preserve"> </w:t>
      </w:r>
    </w:p>
    <w:p w:rsidR="00EE0E3B" w:rsidRPr="00C5222C" w:rsidRDefault="00EB57A1" w:rsidP="003508D8">
      <w:pPr>
        <w:spacing w:line="276" w:lineRule="auto"/>
        <w:jc w:val="both"/>
      </w:pPr>
      <w:r>
        <w:t xml:space="preserve">Posėdžio </w:t>
      </w:r>
      <w:r w:rsidR="00B516FA" w:rsidRPr="00B516FA">
        <w:t>pirmininkas</w:t>
      </w:r>
      <w:r w:rsidR="00FF2660">
        <w:t xml:space="preserve"> </w:t>
      </w:r>
      <w:r w:rsidR="002446FB">
        <w:t>–</w:t>
      </w:r>
      <w:r w:rsidR="00FF2660">
        <w:t xml:space="preserve"> </w:t>
      </w:r>
      <w:r w:rsidR="005603BE">
        <w:t>Rimantas Klipčius</w:t>
      </w:r>
      <w:r w:rsidR="00FF2660" w:rsidRPr="002446FB">
        <w:t xml:space="preserve">, Švenčionių rajono vietos veiklos grupės „Švenčionių </w:t>
      </w:r>
      <w:r w:rsidR="00FF2660" w:rsidRPr="00C5222C">
        <w:t xml:space="preserve">partnerystė“ </w:t>
      </w:r>
      <w:r w:rsidR="005603BE" w:rsidRPr="00C5222C">
        <w:t>valdybos pirmininkas</w:t>
      </w:r>
      <w:r w:rsidR="00FF2660" w:rsidRPr="00C5222C">
        <w:t>.</w:t>
      </w:r>
    </w:p>
    <w:p w:rsidR="00FD35AE" w:rsidRDefault="00EB57A1" w:rsidP="003508D8">
      <w:pPr>
        <w:spacing w:line="276" w:lineRule="auto"/>
        <w:jc w:val="both"/>
      </w:pPr>
      <w:r w:rsidRPr="00C5222C">
        <w:t>Posėdžio</w:t>
      </w:r>
      <w:r w:rsidR="005603BE" w:rsidRPr="00C5222C">
        <w:t xml:space="preserve"> sekretorius</w:t>
      </w:r>
      <w:r w:rsidR="007F3486" w:rsidRPr="00C5222C">
        <w:t xml:space="preserve"> </w:t>
      </w:r>
      <w:r w:rsidR="00FF2660" w:rsidRPr="00C5222C">
        <w:t>–</w:t>
      </w:r>
      <w:r w:rsidR="00441500" w:rsidRPr="00C5222C">
        <w:t xml:space="preserve">  </w:t>
      </w:r>
      <w:r w:rsidR="0095294E">
        <w:t>Audrutė Jachimovič</w:t>
      </w:r>
      <w:r w:rsidR="00C5222C" w:rsidRPr="00C5222C">
        <w:t>.</w:t>
      </w:r>
    </w:p>
    <w:p w:rsidR="0095294E" w:rsidRDefault="0095294E" w:rsidP="003508D8">
      <w:pPr>
        <w:spacing w:line="276" w:lineRule="auto"/>
        <w:jc w:val="both"/>
      </w:pPr>
      <w:r>
        <w:t xml:space="preserve">Posėdyje dalyvauja: </w:t>
      </w:r>
    </w:p>
    <w:p w:rsidR="0095294E" w:rsidRDefault="0095294E" w:rsidP="0095294E">
      <w:pPr>
        <w:numPr>
          <w:ilvl w:val="0"/>
          <w:numId w:val="35"/>
        </w:numPr>
        <w:spacing w:line="276" w:lineRule="auto"/>
        <w:jc w:val="both"/>
      </w:pPr>
      <w:r>
        <w:t xml:space="preserve">valdybos nariai: Rimantas Klipčius, Audrutė Jachimovič, Liudvika Ivanauskienė, Algirdas </w:t>
      </w:r>
    </w:p>
    <w:p w:rsidR="0095294E" w:rsidRDefault="0095294E" w:rsidP="0095294E">
      <w:pPr>
        <w:spacing w:line="276" w:lineRule="auto"/>
        <w:jc w:val="both"/>
      </w:pPr>
      <w:r>
        <w:t>Uziala, Kęstutis Savickas, Algirdas Breidokas, Milda Petkevičienė, Aušra Šinkūnienė, 8 nariai iš 11 (kvorumas yra);</w:t>
      </w:r>
    </w:p>
    <w:p w:rsidR="00237E6C" w:rsidRDefault="0095294E" w:rsidP="0095294E">
      <w:pPr>
        <w:numPr>
          <w:ilvl w:val="0"/>
          <w:numId w:val="35"/>
        </w:numPr>
        <w:spacing w:line="276" w:lineRule="auto"/>
        <w:jc w:val="both"/>
      </w:pPr>
      <w:r>
        <w:t>VPS administravimo vadovė</w:t>
      </w:r>
      <w:r w:rsidR="00237E6C">
        <w:t>, VVG pirmininkė</w:t>
      </w:r>
      <w:r>
        <w:t xml:space="preserve"> Birutė Borovikienė ir VPS finansininkė Vida</w:t>
      </w:r>
    </w:p>
    <w:p w:rsidR="0095294E" w:rsidRPr="00C5222C" w:rsidRDefault="0095294E" w:rsidP="00237E6C">
      <w:pPr>
        <w:spacing w:line="276" w:lineRule="auto"/>
        <w:jc w:val="both"/>
      </w:pPr>
      <w:r>
        <w:t xml:space="preserve"> Rutkovskienė.</w:t>
      </w:r>
    </w:p>
    <w:p w:rsidR="00EB57A1" w:rsidRDefault="00113A75" w:rsidP="00EB57A1">
      <w:pPr>
        <w:shd w:val="clear" w:color="auto" w:fill="FFFFFF"/>
        <w:jc w:val="both"/>
        <w:rPr>
          <w:color w:val="000000"/>
        </w:rPr>
      </w:pPr>
      <w:r>
        <w:rPr>
          <w:color w:val="000000"/>
        </w:rPr>
        <w:t>Dien</w:t>
      </w:r>
      <w:r w:rsidR="00EB57A1" w:rsidRPr="008B60A5">
        <w:rPr>
          <w:color w:val="000000"/>
        </w:rPr>
        <w:t>otvarkė:</w:t>
      </w:r>
    </w:p>
    <w:p w:rsidR="0095294E" w:rsidRDefault="0095294E" w:rsidP="0095294E">
      <w:r>
        <w:t>1. Dėl Švenčionių rajono VVG „Švenčionių partnerystė“ veiklos 2016 m. ataskaitos.</w:t>
      </w:r>
    </w:p>
    <w:p w:rsidR="0095294E" w:rsidRDefault="0095294E" w:rsidP="0095294E">
      <w:r>
        <w:t>2. Dėl Švenčionių rajono VVG „Švenčionių partnerystė“ 2016 m  finansinės atskaitomybės.</w:t>
      </w:r>
    </w:p>
    <w:p w:rsidR="0095294E" w:rsidRDefault="0095294E" w:rsidP="0095294E">
      <w:r>
        <w:t>3. Dėl visuotinio ataskaitinio susirinkimo.</w:t>
      </w:r>
    </w:p>
    <w:p w:rsidR="0095294E" w:rsidRDefault="0095294E" w:rsidP="0095294E">
      <w:r>
        <w:t>4. Dėl veiklos plano 2017 m.</w:t>
      </w:r>
    </w:p>
    <w:p w:rsidR="0095294E" w:rsidRDefault="0095294E" w:rsidP="0095294E">
      <w:r>
        <w:t>5. Dėl Vietos plėtros strategijos įgyvendinimo eigos.</w:t>
      </w:r>
    </w:p>
    <w:p w:rsidR="0095294E" w:rsidRDefault="0095294E" w:rsidP="0095294E">
      <w:r>
        <w:t>6. Dėl Vietos plėtros strategijos viešinimo plano 2017 m.</w:t>
      </w:r>
    </w:p>
    <w:p w:rsidR="0095294E" w:rsidRDefault="0095294E" w:rsidP="0095294E">
      <w:r>
        <w:t>7. Einamieji klausimai.</w:t>
      </w:r>
    </w:p>
    <w:p w:rsidR="004A67B8" w:rsidRDefault="004A67B8" w:rsidP="00EB57A1">
      <w:pPr>
        <w:shd w:val="clear" w:color="auto" w:fill="FFFFFF"/>
        <w:jc w:val="both"/>
        <w:rPr>
          <w:color w:val="000000"/>
        </w:rPr>
      </w:pPr>
    </w:p>
    <w:p w:rsidR="0034780B" w:rsidRDefault="009E732F" w:rsidP="005603BE">
      <w:pPr>
        <w:spacing w:line="276" w:lineRule="auto"/>
        <w:jc w:val="both"/>
      </w:pPr>
      <w:r>
        <w:t>Posėdžio</w:t>
      </w:r>
      <w:r w:rsidR="0053336F" w:rsidRPr="0053336F">
        <w:t xml:space="preserve"> dalyviai darbotvarkei pritarė </w:t>
      </w:r>
      <w:r w:rsidR="009C6F6D">
        <w:t xml:space="preserve">bendru sutarimu. </w:t>
      </w:r>
    </w:p>
    <w:p w:rsidR="00237E6C" w:rsidRDefault="00E55BE6" w:rsidP="00E55BE6">
      <w:pPr>
        <w:jc w:val="both"/>
      </w:pPr>
      <w:r>
        <w:rPr>
          <w:b/>
        </w:rPr>
        <w:t>1.</w:t>
      </w:r>
      <w:r w:rsidR="00113A75" w:rsidRPr="00AF35A0">
        <w:rPr>
          <w:b/>
        </w:rPr>
        <w:t>SVARSTYTA</w:t>
      </w:r>
      <w:r w:rsidR="00C5222C">
        <w:t xml:space="preserve"> </w:t>
      </w:r>
      <w:r w:rsidR="00237E6C">
        <w:t xml:space="preserve">Švenčionių rajono VVG „Švenčionių partnerystė“ veiklos 2016 m. ataskaita. </w:t>
      </w:r>
      <w:r w:rsidR="007C40BB">
        <w:t>VVG p</w:t>
      </w:r>
      <w:r w:rsidR="00794C6E">
        <w:t xml:space="preserve">irmininkė Birutė Borovikienė išsamiau paaiškino valdybos nariams anksčiau pateiktą </w:t>
      </w:r>
      <w:r w:rsidR="007C40BB">
        <w:t>veiklos ataskaitą. P</w:t>
      </w:r>
      <w:r w:rsidR="00794C6E">
        <w:t>astebėjo, kad vis dar menkai įsitraukia į visuomeninę veiklą kaimo ben</w:t>
      </w:r>
      <w:r w:rsidR="007C40BB">
        <w:t xml:space="preserve">druomenės, mažai inicijuoja projektų, kuriuos galėtų finansuoti įvairios programos. </w:t>
      </w:r>
    </w:p>
    <w:p w:rsidR="00237E6C" w:rsidRDefault="007C40BB" w:rsidP="00E55BE6">
      <w:pPr>
        <w:jc w:val="both"/>
      </w:pPr>
      <w:r>
        <w:t>Valdybos pirmininkas, rajono savivaldybės meras Rimantas Klipčius pritarė: pernai savivaldybė kreiėsi į kaimo bendruomenes su prašymu pateikti savo pasiūlymus, kad, turėdama galimybę finansuoti, savivaldybė galėtų teikti projektus atskiriems kaimams. Teko gerokai nusivilti, nes kaimo bendruomenės reagavo labai vangiai, nepateikė originalesnių idėjų, teko vėl raginti, kviesti atstovus į savivaldybę, ir ti</w:t>
      </w:r>
      <w:r w:rsidR="005F6190">
        <w:t xml:space="preserve">k tokiu būdu buvo suformuluoti poreikiai 4 projektams, gavus ŽŪM paramą, bus atnaujinti pastatai. Meras išsamiai papasakojo apie savivaldybės inicijuotus ir pateiktus infrastruktūros gerinimo projektus rajone, dėl biurokratinių suvaržymų sunkiai pradedamus naujojo finansinio laikotarpio darbus. Pasidalino gera žinia kaimo bendruomenėms: 2017 metams rajono biudžete atsirado atskira eilutė bendruomenių paramai – 30,0 tūkst.eurų, Labanorui – šių metų Lietuvos mažajai kultūros sostinei – 20,0 tūkst.eurų. Meras pritarė VVG iniciatyvai megzti kontaktus ir inicijuoti bendras veiklas su artimiausiais kaimynais baltarusiais, savivaldybė </w:t>
      </w:r>
      <w:r w:rsidR="009D0F37">
        <w:t>taip pat atnaujina ryšius, pasirašytos bendradarbiavimo sutartys su Postavų ir Astravo rajonais.</w:t>
      </w:r>
    </w:p>
    <w:p w:rsidR="009D0F37" w:rsidRDefault="009D0F37" w:rsidP="00E55BE6">
      <w:pPr>
        <w:jc w:val="both"/>
      </w:pPr>
      <w:r>
        <w:t>Kalbėjo Milda Petkevičienė, Liudvika Ivanauskienė.</w:t>
      </w:r>
    </w:p>
    <w:p w:rsidR="009D0F37" w:rsidRDefault="009D0F37" w:rsidP="009D0F37">
      <w:pPr>
        <w:jc w:val="both"/>
      </w:pPr>
      <w:r>
        <w:rPr>
          <w:b/>
        </w:rPr>
        <w:t>1.</w:t>
      </w:r>
      <w:r w:rsidRPr="009D0F37">
        <w:rPr>
          <w:b/>
        </w:rPr>
        <w:t>NUTARTA:</w:t>
      </w:r>
      <w:r>
        <w:rPr>
          <w:b/>
        </w:rPr>
        <w:t xml:space="preserve">  </w:t>
      </w:r>
      <w:r w:rsidRPr="009D0F37">
        <w:t>Pri</w:t>
      </w:r>
      <w:r>
        <w:t xml:space="preserve">tarti </w:t>
      </w:r>
      <w:r w:rsidR="00425BE4">
        <w:t>Švenčionių rajono vietos veiklos grupės „Švenčionių partnerystė“</w:t>
      </w:r>
      <w:r>
        <w:t xml:space="preserve"> pirmininkės ataskaitai ir teikti tvirtinti visuotiniam </w:t>
      </w:r>
      <w:r w:rsidR="00425BE4">
        <w:t xml:space="preserve">ataskaitiniam </w:t>
      </w:r>
      <w:r>
        <w:t>susirinkimui.</w:t>
      </w:r>
    </w:p>
    <w:p w:rsidR="009D0F37" w:rsidRDefault="009D0F37" w:rsidP="009D0F37">
      <w:pPr>
        <w:jc w:val="both"/>
      </w:pPr>
      <w:r>
        <w:lastRenderedPageBreak/>
        <w:t>Nutarimas priimtas bendru sutarimu.</w:t>
      </w:r>
    </w:p>
    <w:p w:rsidR="007C40BB" w:rsidRDefault="009D0F37" w:rsidP="00E55BE6">
      <w:pPr>
        <w:jc w:val="both"/>
      </w:pPr>
      <w:r>
        <w:rPr>
          <w:b/>
        </w:rPr>
        <w:t>2.</w:t>
      </w:r>
      <w:r w:rsidRPr="00AF35A0">
        <w:rPr>
          <w:b/>
        </w:rPr>
        <w:t>SVARSTYTA</w:t>
      </w:r>
      <w:r>
        <w:rPr>
          <w:b/>
        </w:rPr>
        <w:t xml:space="preserve"> </w:t>
      </w:r>
      <w:r>
        <w:t xml:space="preserve"> Švenčionių rajono vietos veiklos grupės „Švenčionių partnerystė“ finansinė atskaitomybė už 2016 m. VPS finansininkė Vida Rutkovskienė papildė anksčiau pateiktą informaciją komentaru apie savivaldybės skirtų lėšų panaudojimą, nario mokesčio surinkimą. </w:t>
      </w:r>
    </w:p>
    <w:p w:rsidR="00425BE4" w:rsidRDefault="00425BE4" w:rsidP="00E55BE6">
      <w:pPr>
        <w:jc w:val="both"/>
      </w:pPr>
      <w:r>
        <w:t>Kalbėjo Birutė Borovikienė, Rimantas Klipčius, Algirdas Uziala.</w:t>
      </w:r>
    </w:p>
    <w:p w:rsidR="00425BE4" w:rsidRDefault="00425BE4" w:rsidP="00425BE4">
      <w:pPr>
        <w:jc w:val="both"/>
      </w:pPr>
      <w:r>
        <w:rPr>
          <w:b/>
        </w:rPr>
        <w:t>2.</w:t>
      </w:r>
      <w:r w:rsidRPr="009D0F37">
        <w:rPr>
          <w:b/>
        </w:rPr>
        <w:t>NUTARTA:</w:t>
      </w:r>
      <w:r>
        <w:rPr>
          <w:b/>
        </w:rPr>
        <w:t xml:space="preserve">  </w:t>
      </w:r>
      <w:r w:rsidRPr="009D0F37">
        <w:t>Pri</w:t>
      </w:r>
      <w:r>
        <w:t>tarti Švenčionių rajono vietos veiklos grupės „Švenčionių partnerystė“ finansinei atskaitomybei ir teikti tvirtinti visuotiniam ataskaitiniam susirinkimui.</w:t>
      </w:r>
    </w:p>
    <w:p w:rsidR="00425BE4" w:rsidRDefault="00425BE4" w:rsidP="00425BE4">
      <w:pPr>
        <w:jc w:val="both"/>
      </w:pPr>
      <w:r>
        <w:t>Nutarimas priimtas bendru sutarimu.</w:t>
      </w:r>
    </w:p>
    <w:p w:rsidR="00425BE4" w:rsidRDefault="00425BE4" w:rsidP="00E55BE6">
      <w:pPr>
        <w:jc w:val="both"/>
      </w:pPr>
    </w:p>
    <w:p w:rsidR="009D0F37" w:rsidRDefault="00425BE4" w:rsidP="00E55BE6">
      <w:pPr>
        <w:jc w:val="both"/>
      </w:pPr>
      <w:r>
        <w:rPr>
          <w:b/>
        </w:rPr>
        <w:t>3.</w:t>
      </w:r>
      <w:r w:rsidRPr="00AF35A0">
        <w:rPr>
          <w:b/>
        </w:rPr>
        <w:t>SVARSTYTA</w:t>
      </w:r>
      <w:r>
        <w:rPr>
          <w:b/>
        </w:rPr>
        <w:t xml:space="preserve"> </w:t>
      </w:r>
      <w:r>
        <w:t xml:space="preserve"> visuotinio susirinkimo organizavimo klausimas. VVG pirmininkė pasiūlė neatidėlioti, surengti susirinkimą artimiau</w:t>
      </w:r>
      <w:r w:rsidR="00686D1E">
        <w:t>sią savaitę, pateikė preliminarią susirinkimo darbotvarkę. Aušra Šinkūnienė pasiūlė susirinkimą rengti į darbo dienos pabaigą.</w:t>
      </w:r>
    </w:p>
    <w:p w:rsidR="00686D1E" w:rsidRDefault="00686D1E" w:rsidP="00E55BE6">
      <w:pPr>
        <w:jc w:val="both"/>
        <w:rPr>
          <w:b/>
        </w:rPr>
      </w:pPr>
      <w:r>
        <w:rPr>
          <w:b/>
        </w:rPr>
        <w:t>3.NUTARTA:</w:t>
      </w:r>
    </w:p>
    <w:p w:rsidR="00686D1E" w:rsidRDefault="00686D1E" w:rsidP="00E55BE6">
      <w:pPr>
        <w:jc w:val="both"/>
      </w:pPr>
      <w:r>
        <w:t xml:space="preserve">3.1.organizuoti Švenčionių rajono vietos veiklos grupės „Švenčionių partnerystė“ visuotinį </w:t>
      </w:r>
      <w:r>
        <w:rPr>
          <w:b/>
        </w:rPr>
        <w:t xml:space="preserve"> </w:t>
      </w:r>
      <w:r>
        <w:t>ataskaitinį susirinkimą šių metų kovo 22 dieną 16:00 VVG patalpose;</w:t>
      </w:r>
    </w:p>
    <w:p w:rsidR="00686D1E" w:rsidRDefault="00686D1E" w:rsidP="00E55BE6">
      <w:pPr>
        <w:jc w:val="both"/>
      </w:pPr>
      <w:r>
        <w:t>3.2. patvirtinti visuotinio ataskaitinio susirinkimo darbotvarkę:</w:t>
      </w:r>
    </w:p>
    <w:p w:rsidR="00686D1E" w:rsidRDefault="00686D1E" w:rsidP="00686D1E">
      <w:r>
        <w:t>1. Dėl Švenčionių rajono VVG „Švenčionių partnerystė“ veiklos 2016 m. ataskaitos.</w:t>
      </w:r>
    </w:p>
    <w:p w:rsidR="00686D1E" w:rsidRDefault="00686D1E" w:rsidP="00686D1E">
      <w:r>
        <w:t xml:space="preserve">2. Dėl Švenčionių rajono VVG „Švenčionių partnerystė“ finansinės atskaitomybės už 2016 m. </w:t>
      </w:r>
    </w:p>
    <w:p w:rsidR="00686D1E" w:rsidRDefault="00686D1E" w:rsidP="00686D1E">
      <w:r>
        <w:t>3. Dėl Vietos plėtros strategijos įgyvendinimo eigos.</w:t>
      </w:r>
    </w:p>
    <w:p w:rsidR="00686D1E" w:rsidRDefault="00686D1E" w:rsidP="00686D1E">
      <w:r>
        <w:t>4. Dėl veiklos plano 2017 m.</w:t>
      </w:r>
    </w:p>
    <w:p w:rsidR="00686D1E" w:rsidRDefault="00686D1E" w:rsidP="00686D1E">
      <w:r>
        <w:t>5. Einamieji klausimai.</w:t>
      </w:r>
    </w:p>
    <w:p w:rsidR="00686D1E" w:rsidRDefault="00686D1E" w:rsidP="00686D1E">
      <w:pPr>
        <w:jc w:val="both"/>
      </w:pPr>
      <w:r>
        <w:t>Nutarimas priimtas bendru sutarimu.</w:t>
      </w:r>
    </w:p>
    <w:p w:rsidR="00686D1E" w:rsidRDefault="00686D1E" w:rsidP="00E55BE6">
      <w:pPr>
        <w:jc w:val="both"/>
      </w:pPr>
    </w:p>
    <w:p w:rsidR="00686D1E" w:rsidRDefault="00686D1E" w:rsidP="00E55BE6">
      <w:pPr>
        <w:jc w:val="both"/>
      </w:pPr>
      <w:r>
        <w:rPr>
          <w:b/>
        </w:rPr>
        <w:t>4.</w:t>
      </w:r>
      <w:r w:rsidRPr="00AF35A0">
        <w:rPr>
          <w:b/>
        </w:rPr>
        <w:t>SVARSTYTA</w:t>
      </w:r>
      <w:r>
        <w:rPr>
          <w:b/>
        </w:rPr>
        <w:t xml:space="preserve"> </w:t>
      </w:r>
      <w:r>
        <w:t xml:space="preserve"> Švenčionių rajono vietos veiklos grupės „Švenčionių partnerystė“ veiklos planas 2017 metams. VVG pirmininkė Birutė Borovikienė pateikė preliminarų veiklos planą: svarbiausia – pagaliau paleisti Vietos plėtros strategijos kvietimus vietos projektams</w:t>
      </w:r>
      <w:r w:rsidR="00502776">
        <w:t xml:space="preserve">, mokymus pareiškėjams; </w:t>
      </w:r>
      <w:r>
        <w:t>pavirtinus teritorinio ir tarptautinio bendradarbiavimo projektų administravimo taisykles, inicijuoti šiuos projektus</w:t>
      </w:r>
      <w:r w:rsidR="00502776">
        <w:t xml:space="preserve">; organizuoti kaimo bendruomenių dalyvavimą respublikiniuose renginiuose, skatinti jas teikti paraiškas paramai gauti. Milda Petkevičienė </w:t>
      </w:r>
      <w:r w:rsidR="00370F75">
        <w:t>priminė: VVG turėtų aktyviai dalyvauti Labanore (Lietuvos mažoji kultūros sostinė) numatytame Aukštaitijos kaimo bendruomenių sąskrydyje</w:t>
      </w:r>
      <w:r w:rsidR="00356735">
        <w:t>.</w:t>
      </w:r>
    </w:p>
    <w:p w:rsidR="00356735" w:rsidRDefault="00356735" w:rsidP="00E55BE6">
      <w:pPr>
        <w:jc w:val="both"/>
      </w:pPr>
      <w:r>
        <w:t>Kalbėjo Algirdas Uziala, Rimantas Klipčius, Liudvika Ivanauskienė.</w:t>
      </w:r>
    </w:p>
    <w:p w:rsidR="00356735" w:rsidRDefault="00356735" w:rsidP="00356735">
      <w:pPr>
        <w:jc w:val="both"/>
      </w:pPr>
      <w:r>
        <w:rPr>
          <w:b/>
        </w:rPr>
        <w:t xml:space="preserve">4.NUTARTA: </w:t>
      </w:r>
      <w:r w:rsidRPr="00356735">
        <w:t xml:space="preserve">pritarti </w:t>
      </w:r>
      <w:r>
        <w:t>veiklos plano 2017 m. projektui ir teikti jį tvirtinti visuotiniam ataskaitiniam susirinkimui.</w:t>
      </w:r>
    </w:p>
    <w:p w:rsidR="00356735" w:rsidRDefault="00356735" w:rsidP="00356735">
      <w:pPr>
        <w:jc w:val="both"/>
      </w:pPr>
      <w:r>
        <w:t>Nutarimas priimtas bendru sutarimu.</w:t>
      </w:r>
    </w:p>
    <w:p w:rsidR="00356735" w:rsidRDefault="00356735" w:rsidP="00356735">
      <w:pPr>
        <w:jc w:val="both"/>
        <w:rPr>
          <w:b/>
        </w:rPr>
      </w:pPr>
    </w:p>
    <w:p w:rsidR="00356735" w:rsidRDefault="00356735" w:rsidP="00356735">
      <w:pPr>
        <w:jc w:val="both"/>
      </w:pPr>
      <w:r>
        <w:rPr>
          <w:b/>
        </w:rPr>
        <w:t>5.</w:t>
      </w:r>
      <w:r w:rsidRPr="00AF35A0">
        <w:rPr>
          <w:b/>
        </w:rPr>
        <w:t>SVARSTYTA</w:t>
      </w:r>
      <w:r>
        <w:rPr>
          <w:b/>
        </w:rPr>
        <w:t xml:space="preserve"> </w:t>
      </w:r>
      <w:r>
        <w:t xml:space="preserve"> Vietos plėtros strategijos įgyvendinimo eiga. </w:t>
      </w:r>
      <w:r w:rsidR="001E3167">
        <w:t>VPS administravimo darbuotojos paaiškino, kad kvietimui Nr.1 parengtas finansavimo sąlygų aprašas ir išsiųstas Agentūrai vertinti, iki balandžio pradžios tikimasi pagaliau skelbti ir kvietimą. Pagal VPS įgyvendinimo planą 2017 m. numatyta paskelbti 3 kvietimus skirtingoms priemonėms</w:t>
      </w:r>
      <w:r w:rsidR="00F01FCF">
        <w:t xml:space="preserve">. Informacija gana plačiai paskleista, kasdien konsultuotis atvyksta vis naujų interesantų, tikėtina, kad pareiškėjų turėsim užtektinai. </w:t>
      </w:r>
    </w:p>
    <w:p w:rsidR="00F01FCF" w:rsidRPr="00F01FCF" w:rsidRDefault="00F01FCF" w:rsidP="00356735">
      <w:pPr>
        <w:jc w:val="both"/>
        <w:rPr>
          <w:b/>
        </w:rPr>
      </w:pPr>
      <w:r>
        <w:rPr>
          <w:b/>
        </w:rPr>
        <w:t xml:space="preserve">5.NUTARTA </w:t>
      </w:r>
      <w:r w:rsidRPr="00F01FCF">
        <w:t>p</w:t>
      </w:r>
      <w:r>
        <w:t>riimti domėn pateiktą informaciją.</w:t>
      </w:r>
    </w:p>
    <w:p w:rsidR="00F01FCF" w:rsidRDefault="00F01FCF" w:rsidP="00F01FCF">
      <w:pPr>
        <w:jc w:val="both"/>
      </w:pPr>
      <w:r>
        <w:t>Nutarimas priimtas bendru sutarimu.</w:t>
      </w:r>
    </w:p>
    <w:p w:rsidR="00356735" w:rsidRPr="009D0F37" w:rsidRDefault="00356735" w:rsidP="00E55BE6">
      <w:pPr>
        <w:jc w:val="both"/>
      </w:pPr>
    </w:p>
    <w:p w:rsidR="007C40BB" w:rsidRDefault="00F01FCF" w:rsidP="00E55BE6">
      <w:pPr>
        <w:jc w:val="both"/>
      </w:pPr>
      <w:r>
        <w:rPr>
          <w:b/>
        </w:rPr>
        <w:t>6.</w:t>
      </w:r>
      <w:r w:rsidRPr="00AF35A0">
        <w:rPr>
          <w:b/>
        </w:rPr>
        <w:t>SVARSTYTA</w:t>
      </w:r>
      <w:r>
        <w:rPr>
          <w:b/>
        </w:rPr>
        <w:t xml:space="preserve"> </w:t>
      </w:r>
      <w:r>
        <w:t xml:space="preserve"> Vietos plėtros strategijos viešinimo planas 2017 m. VPS administravimo vadovė Birutė Borovikienė pateikė viešinimo planą, parengtą pagal tai, kaip numatyta strategijos įgyvendinimo plane šiems metams. </w:t>
      </w:r>
    </w:p>
    <w:p w:rsidR="00F01FCF" w:rsidRPr="00F01FCF" w:rsidRDefault="00F01FCF" w:rsidP="00F01FCF">
      <w:pPr>
        <w:jc w:val="both"/>
        <w:rPr>
          <w:b/>
        </w:rPr>
      </w:pPr>
      <w:r>
        <w:rPr>
          <w:b/>
        </w:rPr>
        <w:t xml:space="preserve">6.NUTARTA </w:t>
      </w:r>
      <w:r w:rsidRPr="00F01FCF">
        <w:t>p</w:t>
      </w:r>
      <w:r>
        <w:t>atvirtinti Vietos plėtros strategijos viešinimo planą 2017 metams.</w:t>
      </w:r>
    </w:p>
    <w:p w:rsidR="00F01FCF" w:rsidRDefault="00F01FCF" w:rsidP="00F01FCF">
      <w:pPr>
        <w:jc w:val="both"/>
      </w:pPr>
      <w:r>
        <w:t>Nutarimas priimtas bendru sutarimu.</w:t>
      </w:r>
    </w:p>
    <w:p w:rsidR="00F01FCF" w:rsidRDefault="00F01FCF" w:rsidP="00F01FCF">
      <w:pPr>
        <w:jc w:val="both"/>
      </w:pPr>
    </w:p>
    <w:p w:rsidR="00F01FCF" w:rsidRDefault="00F01FCF" w:rsidP="00F01FCF">
      <w:pPr>
        <w:jc w:val="both"/>
      </w:pPr>
      <w:r>
        <w:rPr>
          <w:b/>
        </w:rPr>
        <w:t xml:space="preserve">7.SVARSTYTI </w:t>
      </w:r>
      <w:r>
        <w:t>einamieji klausimai.</w:t>
      </w:r>
    </w:p>
    <w:p w:rsidR="00F01FCF" w:rsidRDefault="00F01FCF" w:rsidP="00F01FCF">
      <w:pPr>
        <w:jc w:val="both"/>
      </w:pPr>
      <w:r w:rsidRPr="00233452">
        <w:rPr>
          <w:b/>
        </w:rPr>
        <w:t>7.1.</w:t>
      </w:r>
      <w:r>
        <w:t xml:space="preserve"> </w:t>
      </w:r>
      <w:r w:rsidR="00283D65">
        <w:rPr>
          <w:b/>
        </w:rPr>
        <w:t xml:space="preserve">SVARSTYTA </w:t>
      </w:r>
      <w:r w:rsidR="00283D65">
        <w:t>VVG narės UAB „Ogmija“ prašymas</w:t>
      </w:r>
      <w:r>
        <w:t xml:space="preserve"> </w:t>
      </w:r>
      <w:r w:rsidR="000E17D1" w:rsidRPr="000E17D1">
        <w:t>iš</w:t>
      </w:r>
      <w:r w:rsidR="000E17D1">
        <w:t>braukti iš VVG narių sąrašų. Prašymą pateikė šios įmonės savininkė ir vadovė Ijolė Borovovskienė, atsiųsdama prašymą el.paštu 2017-03-07. Įmonės savininkė pardavė įmonę, tad nemato prasmės dalyvauti tolimensnėje VVG veikloje.</w:t>
      </w:r>
    </w:p>
    <w:p w:rsidR="00F01FCF" w:rsidRDefault="000E17D1" w:rsidP="00E55BE6">
      <w:pPr>
        <w:jc w:val="both"/>
      </w:pPr>
      <w:r>
        <w:rPr>
          <w:b/>
        </w:rPr>
        <w:lastRenderedPageBreak/>
        <w:t xml:space="preserve">7.1.NUTARTA </w:t>
      </w:r>
      <w:r>
        <w:t xml:space="preserve">patvirtinti UAB „Ogmija“ išstojimą iš  Švenčionių rajono vietos veiklos grupės „Švenčionių partnerystė“ narių pagal Įstatų p.5.5. </w:t>
      </w:r>
    </w:p>
    <w:p w:rsidR="000E17D1" w:rsidRDefault="000E17D1" w:rsidP="00E55BE6">
      <w:pPr>
        <w:jc w:val="both"/>
      </w:pPr>
      <w:r w:rsidRPr="00233452">
        <w:rPr>
          <w:b/>
        </w:rPr>
        <w:t>7.2.</w:t>
      </w:r>
      <w:r>
        <w:t xml:space="preserve"> </w:t>
      </w:r>
      <w:r w:rsidR="00283D65">
        <w:rPr>
          <w:b/>
        </w:rPr>
        <w:t xml:space="preserve">SVARSTYTA </w:t>
      </w:r>
      <w:r>
        <w:t>2007-2013 metų finansinio laikotarpio įgyvendintų verslo vietos projektų ataskaitų formos</w:t>
      </w:r>
      <w:r w:rsidR="00283D65">
        <w:t xml:space="preserve"> ir</w:t>
      </w:r>
      <w:r>
        <w:t xml:space="preserve"> ataskait</w:t>
      </w:r>
      <w:r w:rsidR="00283D65">
        <w:t>ų vertinimo klausimyno</w:t>
      </w:r>
      <w:r w:rsidR="00672EF0">
        <w:t xml:space="preserve"> pakeitimas. VVG pirmininkė Birutė Borovikienė pranešė, kad prieš dieną yra</w:t>
      </w:r>
      <w:r w:rsidR="00283D65">
        <w:t xml:space="preserve"> gauta</w:t>
      </w:r>
      <w:r w:rsidR="00233452">
        <w:t>s</w:t>
      </w:r>
      <w:r>
        <w:t xml:space="preserve"> </w:t>
      </w:r>
      <w:r w:rsidR="00283D65">
        <w:t>Nacionalinės mokėjimo agentūros raštas</w:t>
      </w:r>
      <w:r w:rsidR="00233452">
        <w:t>, kuriame pranešama apie 2017 m. kovo 3 d. NMA direktoriaus įsakymu Nr.BR1-70 „Dėl Nacionalinės mokėjimo agentūros prie Žemės ūkio ministerijos direktoriaus 2011 m. gruodžio 22 d. įsakymo Nr.BR1-1368 „Dėl pavyzdinės vidaus tvarkos aprašo formos patvirtinimo“ pakeitimo“</w:t>
      </w:r>
      <w:r w:rsidR="0073676B">
        <w:t xml:space="preserve"> išdėstytą</w:t>
      </w:r>
      <w:r w:rsidR="00233452">
        <w:t xml:space="preserve"> 22 priedo „Užbaigto vietos projekto metinės ataskaitos tikrinimo klausimynas“ nauj</w:t>
      </w:r>
      <w:r w:rsidR="0073676B">
        <w:t>ą redakciją</w:t>
      </w:r>
      <w:r w:rsidR="00233452">
        <w:t xml:space="preserve">. Šiuo įsakymu </w:t>
      </w:r>
      <w:r w:rsidR="001C0E92">
        <w:t>Strategijos vykdytoja</w:t>
      </w:r>
      <w:r w:rsidR="00233452">
        <w:t xml:space="preserve"> yra įpareigojama patvirtinti naują pavyzdinę formą (pagal Agentūros patvirtintą Formą)</w:t>
      </w:r>
      <w:r w:rsidR="001C0E92">
        <w:t xml:space="preserve">, t.y. papildyti ją kontroliniu klausimu dėl priežiūros rodiklių pasiekimo, taip pat numatyti galimybę dėl priežiūros rodiklių pasiekimo (tolerancijos riba 30 proc.), papildyti pastabomis dėl duomenų patikrinimų su išorės registrais naudojimo galimybės ir atsekamumo užtikrinimu (pastabų lauke nurodant patikrinimo šaltinį) bei bendra vertinimo išvada. Iškilus būtinybei ataskaitų vertinimo formą papildyti ekonominio gyvybingumo rodikliais, </w:t>
      </w:r>
      <w:r w:rsidR="00672EF0">
        <w:t>tenka keisti ir pačią ataskaitos formą – papildyti ją dalimi „Ekonominio gyvybingumo rodikliai“, tai aktualu vietos projektams pagal Strategijos priemonę „Parama verslo kūrimui ir plėtrai/kaimo turizmo veiklos skatinimas“. Tenka apgailestauti, kad Agentūra tokio pobūdžio pakeitimus</w:t>
      </w:r>
      <w:r w:rsidR="0073676B">
        <w:t xml:space="preserve"> 2007-2013 metų programinio laikotarpio projektams, kurių stebėsena jau eina į pabaigą, atsiunčia dabar. Naujoje klausimyno formoje atsiranda klausimas „Ar už paramos lėšas įsigytas turtas nėra areštuotas“ su paaiškinimu „Informacija tikrinama Hipotekos registre“. Deja, nėra paaiškinimo, iš kokių lėšų Strategijos vykdytoja galėtų tai padaryti, kadangi tai jau būtų kito programinio laikotarpio išlaidos ir jos niekaip negalėtų būti tinkamos apmokėti iš ką tik pradėtų vykdyti strategijų </w:t>
      </w:r>
      <w:r w:rsidR="00672EF0">
        <w:t xml:space="preserve"> </w:t>
      </w:r>
      <w:r w:rsidR="0073676B">
        <w:t xml:space="preserve">lėšų. Tikėtina, kad šį klausimą Agentūra vis dėl to išspręs. </w:t>
      </w:r>
      <w:r w:rsidR="00672EF0">
        <w:t>Vietos projektų vykdytojams jau metų pradžioje išsiųsti priminimai teikti ataskaitas kartu su jų formomis, tad dabar VPS administravimo darbuotojai turės informuoti vietos projektų vykdytojus</w:t>
      </w:r>
      <w:r w:rsidR="005B0CCD">
        <w:t xml:space="preserve"> apie pakeitimus ir prašyti užpildyti naujas formas.</w:t>
      </w:r>
    </w:p>
    <w:p w:rsidR="005B0CCD" w:rsidRDefault="00135DAF" w:rsidP="00E55BE6">
      <w:pPr>
        <w:jc w:val="both"/>
        <w:rPr>
          <w:b/>
        </w:rPr>
      </w:pPr>
      <w:r>
        <w:rPr>
          <w:b/>
        </w:rPr>
        <w:t>7.2.NUTARTA</w:t>
      </w:r>
      <w:r w:rsidR="005B0CCD">
        <w:rPr>
          <w:b/>
        </w:rPr>
        <w:t>:</w:t>
      </w:r>
    </w:p>
    <w:p w:rsidR="005B0CCD" w:rsidRDefault="005B0CCD" w:rsidP="00E55BE6">
      <w:pPr>
        <w:jc w:val="both"/>
      </w:pPr>
      <w:r>
        <w:rPr>
          <w:b/>
        </w:rPr>
        <w:t xml:space="preserve">7.2.1. </w:t>
      </w:r>
      <w:r w:rsidRPr="005B0CCD">
        <w:t xml:space="preserve">Patvirtinti </w:t>
      </w:r>
      <w:r>
        <w:t>formas „Užbaigto vietos projekto metinės ataskaitos tikrinimo klausimynas“ ir „Užbaigto projekto metinė ataskaita pagal Švenčionių rajono vietos veiklos grupės vietos plėtros strategijos „Vietos plėtros 2009-2014 metų strategija“ priemonę ‚Parama verslo kūrimui ir plėtrai / kaimo turizmo veiklos skatinimas“;</w:t>
      </w:r>
    </w:p>
    <w:p w:rsidR="005B0CCD" w:rsidRDefault="005B0CCD" w:rsidP="00E55BE6">
      <w:pPr>
        <w:jc w:val="both"/>
      </w:pPr>
      <w:r>
        <w:t>7.2.2. Informuoti vietos projektų vykdytojus apie pasikeitimus, išsiųsti naujas ataskaitų formas;</w:t>
      </w:r>
    </w:p>
    <w:p w:rsidR="00135DAF" w:rsidRPr="00135DAF" w:rsidRDefault="005B0CCD" w:rsidP="00E55BE6">
      <w:pPr>
        <w:jc w:val="both"/>
      </w:pPr>
      <w:r>
        <w:t xml:space="preserve">7.2.3. Informuoti Nacionalinę mokėjimo agentūrą apie šį valdybos nutarimą. </w:t>
      </w:r>
    </w:p>
    <w:p w:rsidR="007C40BB" w:rsidRDefault="007C40BB" w:rsidP="00E55BE6">
      <w:pPr>
        <w:jc w:val="both"/>
      </w:pPr>
    </w:p>
    <w:p w:rsidR="007C40BB" w:rsidRDefault="007C40BB" w:rsidP="00E55BE6">
      <w:pPr>
        <w:jc w:val="both"/>
      </w:pPr>
    </w:p>
    <w:p w:rsidR="00237E6C" w:rsidRDefault="00237E6C" w:rsidP="00E55BE6">
      <w:pPr>
        <w:jc w:val="both"/>
      </w:pPr>
    </w:p>
    <w:p w:rsidR="00114712" w:rsidRDefault="00114712" w:rsidP="00366FE9">
      <w:pPr>
        <w:spacing w:line="276" w:lineRule="auto"/>
        <w:jc w:val="both"/>
      </w:pPr>
    </w:p>
    <w:p w:rsidR="0090140E" w:rsidRPr="003A387F" w:rsidRDefault="0090140E" w:rsidP="00366FE9">
      <w:pPr>
        <w:spacing w:line="276" w:lineRule="auto"/>
        <w:jc w:val="both"/>
        <w:rPr>
          <w:rStyle w:val="Hyperlink"/>
          <w:color w:val="auto"/>
        </w:rPr>
      </w:pPr>
    </w:p>
    <w:p w:rsidR="007F3486" w:rsidRDefault="00BB32DF" w:rsidP="00366FE9">
      <w:pPr>
        <w:spacing w:line="276" w:lineRule="auto"/>
        <w:jc w:val="both"/>
      </w:pPr>
      <w:r>
        <w:t>Posėdži</w:t>
      </w:r>
      <w:r w:rsidR="003A387F" w:rsidRPr="003A387F">
        <w:t>o</w:t>
      </w:r>
      <w:r w:rsidR="001D287B" w:rsidRPr="003A387F">
        <w:t xml:space="preserve"> pirmininkas</w:t>
      </w:r>
      <w:r w:rsidR="007F3486" w:rsidRPr="003A387F">
        <w:t xml:space="preserve">             </w:t>
      </w:r>
      <w:r w:rsidR="00233452">
        <w:t xml:space="preserve">  </w:t>
      </w:r>
      <w:r w:rsidR="007F3486" w:rsidRPr="003A387F">
        <w:t xml:space="preserve">                </w:t>
      </w:r>
      <w:r>
        <w:t xml:space="preserve">     </w:t>
      </w:r>
      <w:r w:rsidR="007F3486" w:rsidRPr="003A387F">
        <w:t xml:space="preserve">                                                         </w:t>
      </w:r>
      <w:r w:rsidR="00D43E11" w:rsidRPr="003A387F">
        <w:t xml:space="preserve">   </w:t>
      </w:r>
      <w:r w:rsidR="00370597">
        <w:t>Rimantas Klipčius</w:t>
      </w:r>
    </w:p>
    <w:p w:rsidR="004B297A" w:rsidRPr="003A387F" w:rsidRDefault="004B297A" w:rsidP="00366FE9">
      <w:pPr>
        <w:spacing w:line="276" w:lineRule="auto"/>
        <w:jc w:val="both"/>
      </w:pPr>
    </w:p>
    <w:p w:rsidR="007F3486" w:rsidRPr="003A387F" w:rsidRDefault="00BB32DF" w:rsidP="004B297A">
      <w:pPr>
        <w:spacing w:line="276" w:lineRule="auto"/>
      </w:pPr>
      <w:r w:rsidRPr="00F01FCF">
        <w:t>Posėdži</w:t>
      </w:r>
      <w:r w:rsidR="003A387F" w:rsidRPr="00F01FCF">
        <w:t>o</w:t>
      </w:r>
      <w:r w:rsidR="00BF0489" w:rsidRPr="00F01FCF">
        <w:t xml:space="preserve"> sekretorius</w:t>
      </w:r>
      <w:r w:rsidR="001D287B" w:rsidRPr="00F01FCF">
        <w:tab/>
      </w:r>
      <w:r w:rsidR="001D287B" w:rsidRPr="00F01FCF">
        <w:tab/>
      </w:r>
      <w:r w:rsidR="004B297A" w:rsidRPr="00F01FCF">
        <w:t xml:space="preserve">                                                                </w:t>
      </w:r>
      <w:r w:rsidR="00F01FCF">
        <w:t>Audrutė Jachimovič</w:t>
      </w:r>
      <w:r w:rsidR="001D287B" w:rsidRPr="003A387F">
        <w:tab/>
      </w:r>
      <w:r w:rsidR="001D287B" w:rsidRPr="003A387F">
        <w:tab/>
      </w:r>
      <w:r w:rsidR="00E305BA">
        <w:t xml:space="preserve">                   </w:t>
      </w:r>
    </w:p>
    <w:sectPr w:rsidR="007F3486" w:rsidRPr="003A387F" w:rsidSect="00EA6001">
      <w:footerReference w:type="even" r:id="rId8"/>
      <w:footerReference w:type="default" r:id="rId9"/>
      <w:pgSz w:w="11906" w:h="16838"/>
      <w:pgMar w:top="902" w:right="566" w:bottom="851" w:left="153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C22" w:rsidRDefault="006D1C22">
      <w:r>
        <w:separator/>
      </w:r>
    </w:p>
  </w:endnote>
  <w:endnote w:type="continuationSeparator" w:id="0">
    <w:p w:rsidR="006D1C22" w:rsidRDefault="006D1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872" w:rsidRDefault="002518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51872" w:rsidRDefault="002518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872" w:rsidRDefault="002518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6A71">
      <w:rPr>
        <w:rStyle w:val="PageNumber"/>
        <w:noProof/>
      </w:rPr>
      <w:t>1</w:t>
    </w:r>
    <w:r>
      <w:rPr>
        <w:rStyle w:val="PageNumber"/>
      </w:rPr>
      <w:fldChar w:fldCharType="end"/>
    </w:r>
  </w:p>
  <w:p w:rsidR="00251872" w:rsidRDefault="0025187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C22" w:rsidRDefault="006D1C22">
      <w:r>
        <w:separator/>
      </w:r>
    </w:p>
  </w:footnote>
  <w:footnote w:type="continuationSeparator" w:id="0">
    <w:p w:rsidR="006D1C22" w:rsidRDefault="006D1C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0682D"/>
    <w:multiLevelType w:val="multilevel"/>
    <w:tmpl w:val="C55CE4E0"/>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45E4236"/>
    <w:multiLevelType w:val="hybridMultilevel"/>
    <w:tmpl w:val="5868226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6396EF3"/>
    <w:multiLevelType w:val="multilevel"/>
    <w:tmpl w:val="827EA3FE"/>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440"/>
        </w:tabs>
        <w:ind w:left="1440" w:hanging="72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1800"/>
        </w:tabs>
        <w:ind w:left="1800" w:hanging="1080"/>
      </w:pPr>
    </w:lvl>
    <w:lvl w:ilvl="6">
      <w:start w:val="1"/>
      <w:numFmt w:val="decimal"/>
      <w:isLgl/>
      <w:lvlText w:val="%1.%2.%3.%4.%5.%6.%7"/>
      <w:lvlJc w:val="left"/>
      <w:pPr>
        <w:tabs>
          <w:tab w:val="num" w:pos="2160"/>
        </w:tabs>
        <w:ind w:left="2160" w:hanging="1440"/>
      </w:pPr>
    </w:lvl>
    <w:lvl w:ilvl="7">
      <w:start w:val="1"/>
      <w:numFmt w:val="decimal"/>
      <w:isLgl/>
      <w:lvlText w:val="%1.%2.%3.%4.%5.%6.%7.%8"/>
      <w:lvlJc w:val="left"/>
      <w:pPr>
        <w:tabs>
          <w:tab w:val="num" w:pos="2160"/>
        </w:tabs>
        <w:ind w:left="2160" w:hanging="1440"/>
      </w:pPr>
    </w:lvl>
    <w:lvl w:ilvl="8">
      <w:start w:val="1"/>
      <w:numFmt w:val="decimal"/>
      <w:isLgl/>
      <w:lvlText w:val="%1.%2.%3.%4.%5.%6.%7.%8.%9"/>
      <w:lvlJc w:val="left"/>
      <w:pPr>
        <w:tabs>
          <w:tab w:val="num" w:pos="2520"/>
        </w:tabs>
        <w:ind w:left="2520" w:hanging="1800"/>
      </w:pPr>
    </w:lvl>
  </w:abstractNum>
  <w:abstractNum w:abstractNumId="3" w15:restartNumberingAfterBreak="0">
    <w:nsid w:val="07917CA4"/>
    <w:multiLevelType w:val="hybridMultilevel"/>
    <w:tmpl w:val="950A38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A73989"/>
    <w:multiLevelType w:val="hybridMultilevel"/>
    <w:tmpl w:val="FED85D18"/>
    <w:lvl w:ilvl="0" w:tplc="CDF2619E">
      <w:start w:val="1"/>
      <w:numFmt w:val="decimal"/>
      <w:lvlText w:val="%1."/>
      <w:lvlJc w:val="left"/>
      <w:pPr>
        <w:tabs>
          <w:tab w:val="num" w:pos="720"/>
        </w:tabs>
        <w:ind w:left="720" w:hanging="360"/>
      </w:pPr>
      <w:rPr>
        <w:rFonts w:hint="default"/>
      </w:rPr>
    </w:lvl>
    <w:lvl w:ilvl="1" w:tplc="7AF6B508">
      <w:numFmt w:val="none"/>
      <w:lvlText w:val=""/>
      <w:lvlJc w:val="left"/>
      <w:pPr>
        <w:tabs>
          <w:tab w:val="num" w:pos="360"/>
        </w:tabs>
      </w:pPr>
    </w:lvl>
    <w:lvl w:ilvl="2" w:tplc="78806ABE">
      <w:numFmt w:val="none"/>
      <w:lvlText w:val=""/>
      <w:lvlJc w:val="left"/>
      <w:pPr>
        <w:tabs>
          <w:tab w:val="num" w:pos="360"/>
        </w:tabs>
      </w:pPr>
    </w:lvl>
    <w:lvl w:ilvl="3" w:tplc="95A2F5C6">
      <w:numFmt w:val="none"/>
      <w:lvlText w:val=""/>
      <w:lvlJc w:val="left"/>
      <w:pPr>
        <w:tabs>
          <w:tab w:val="num" w:pos="360"/>
        </w:tabs>
      </w:pPr>
    </w:lvl>
    <w:lvl w:ilvl="4" w:tplc="66044742">
      <w:numFmt w:val="none"/>
      <w:lvlText w:val=""/>
      <w:lvlJc w:val="left"/>
      <w:pPr>
        <w:tabs>
          <w:tab w:val="num" w:pos="360"/>
        </w:tabs>
      </w:pPr>
    </w:lvl>
    <w:lvl w:ilvl="5" w:tplc="2DCAFBA4">
      <w:numFmt w:val="none"/>
      <w:lvlText w:val=""/>
      <w:lvlJc w:val="left"/>
      <w:pPr>
        <w:tabs>
          <w:tab w:val="num" w:pos="360"/>
        </w:tabs>
      </w:pPr>
    </w:lvl>
    <w:lvl w:ilvl="6" w:tplc="805A75B6">
      <w:numFmt w:val="none"/>
      <w:lvlText w:val=""/>
      <w:lvlJc w:val="left"/>
      <w:pPr>
        <w:tabs>
          <w:tab w:val="num" w:pos="360"/>
        </w:tabs>
      </w:pPr>
    </w:lvl>
    <w:lvl w:ilvl="7" w:tplc="517C8A06">
      <w:numFmt w:val="none"/>
      <w:lvlText w:val=""/>
      <w:lvlJc w:val="left"/>
      <w:pPr>
        <w:tabs>
          <w:tab w:val="num" w:pos="360"/>
        </w:tabs>
      </w:pPr>
    </w:lvl>
    <w:lvl w:ilvl="8" w:tplc="A2D09572">
      <w:numFmt w:val="none"/>
      <w:lvlText w:val=""/>
      <w:lvlJc w:val="left"/>
      <w:pPr>
        <w:tabs>
          <w:tab w:val="num" w:pos="360"/>
        </w:tabs>
      </w:pPr>
    </w:lvl>
  </w:abstractNum>
  <w:abstractNum w:abstractNumId="5" w15:restartNumberingAfterBreak="0">
    <w:nsid w:val="080427DB"/>
    <w:multiLevelType w:val="hybridMultilevel"/>
    <w:tmpl w:val="E37E1DC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B94D0B"/>
    <w:multiLevelType w:val="hybridMultilevel"/>
    <w:tmpl w:val="F3F6B84E"/>
    <w:lvl w:ilvl="0" w:tplc="0409000F">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AC732D5"/>
    <w:multiLevelType w:val="multilevel"/>
    <w:tmpl w:val="74A4453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0AFA528E"/>
    <w:multiLevelType w:val="hybridMultilevel"/>
    <w:tmpl w:val="82E879E6"/>
    <w:lvl w:ilvl="0" w:tplc="39DE65F2">
      <w:start w:val="20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B6249"/>
    <w:multiLevelType w:val="hybridMultilevel"/>
    <w:tmpl w:val="B204D1B2"/>
    <w:lvl w:ilvl="0" w:tplc="51604774">
      <w:start w:val="1"/>
      <w:numFmt w:val="decimal"/>
      <w:lvlText w:val="%1."/>
      <w:lvlJc w:val="left"/>
      <w:pPr>
        <w:tabs>
          <w:tab w:val="num" w:pos="840"/>
        </w:tabs>
        <w:ind w:left="840" w:hanging="360"/>
      </w:pPr>
      <w:rPr>
        <w:rFonts w:hint="default"/>
      </w:rPr>
    </w:lvl>
    <w:lvl w:ilvl="1" w:tplc="04270019" w:tentative="1">
      <w:start w:val="1"/>
      <w:numFmt w:val="lowerLetter"/>
      <w:lvlText w:val="%2."/>
      <w:lvlJc w:val="left"/>
      <w:pPr>
        <w:tabs>
          <w:tab w:val="num" w:pos="1560"/>
        </w:tabs>
        <w:ind w:left="1560" w:hanging="360"/>
      </w:pPr>
    </w:lvl>
    <w:lvl w:ilvl="2" w:tplc="0427001B" w:tentative="1">
      <w:start w:val="1"/>
      <w:numFmt w:val="lowerRoman"/>
      <w:lvlText w:val="%3."/>
      <w:lvlJc w:val="right"/>
      <w:pPr>
        <w:tabs>
          <w:tab w:val="num" w:pos="2280"/>
        </w:tabs>
        <w:ind w:left="2280" w:hanging="180"/>
      </w:pPr>
    </w:lvl>
    <w:lvl w:ilvl="3" w:tplc="0427000F" w:tentative="1">
      <w:start w:val="1"/>
      <w:numFmt w:val="decimal"/>
      <w:lvlText w:val="%4."/>
      <w:lvlJc w:val="left"/>
      <w:pPr>
        <w:tabs>
          <w:tab w:val="num" w:pos="3000"/>
        </w:tabs>
        <w:ind w:left="3000" w:hanging="360"/>
      </w:pPr>
    </w:lvl>
    <w:lvl w:ilvl="4" w:tplc="04270019" w:tentative="1">
      <w:start w:val="1"/>
      <w:numFmt w:val="lowerLetter"/>
      <w:lvlText w:val="%5."/>
      <w:lvlJc w:val="left"/>
      <w:pPr>
        <w:tabs>
          <w:tab w:val="num" w:pos="3720"/>
        </w:tabs>
        <w:ind w:left="3720" w:hanging="360"/>
      </w:pPr>
    </w:lvl>
    <w:lvl w:ilvl="5" w:tplc="0427001B" w:tentative="1">
      <w:start w:val="1"/>
      <w:numFmt w:val="lowerRoman"/>
      <w:lvlText w:val="%6."/>
      <w:lvlJc w:val="right"/>
      <w:pPr>
        <w:tabs>
          <w:tab w:val="num" w:pos="4440"/>
        </w:tabs>
        <w:ind w:left="4440" w:hanging="180"/>
      </w:pPr>
    </w:lvl>
    <w:lvl w:ilvl="6" w:tplc="0427000F" w:tentative="1">
      <w:start w:val="1"/>
      <w:numFmt w:val="decimal"/>
      <w:lvlText w:val="%7."/>
      <w:lvlJc w:val="left"/>
      <w:pPr>
        <w:tabs>
          <w:tab w:val="num" w:pos="5160"/>
        </w:tabs>
        <w:ind w:left="5160" w:hanging="360"/>
      </w:pPr>
    </w:lvl>
    <w:lvl w:ilvl="7" w:tplc="04270019" w:tentative="1">
      <w:start w:val="1"/>
      <w:numFmt w:val="lowerLetter"/>
      <w:lvlText w:val="%8."/>
      <w:lvlJc w:val="left"/>
      <w:pPr>
        <w:tabs>
          <w:tab w:val="num" w:pos="5880"/>
        </w:tabs>
        <w:ind w:left="5880" w:hanging="360"/>
      </w:pPr>
    </w:lvl>
    <w:lvl w:ilvl="8" w:tplc="0427001B" w:tentative="1">
      <w:start w:val="1"/>
      <w:numFmt w:val="lowerRoman"/>
      <w:lvlText w:val="%9."/>
      <w:lvlJc w:val="right"/>
      <w:pPr>
        <w:tabs>
          <w:tab w:val="num" w:pos="6600"/>
        </w:tabs>
        <w:ind w:left="6600" w:hanging="180"/>
      </w:pPr>
    </w:lvl>
  </w:abstractNum>
  <w:abstractNum w:abstractNumId="10" w15:restartNumberingAfterBreak="0">
    <w:nsid w:val="0EC12306"/>
    <w:multiLevelType w:val="hybridMultilevel"/>
    <w:tmpl w:val="031241D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1940E14"/>
    <w:multiLevelType w:val="multilevel"/>
    <w:tmpl w:val="90105A46"/>
    <w:lvl w:ilvl="0">
      <w:start w:val="1"/>
      <w:numFmt w:val="decimal"/>
      <w:pStyle w:val="Style1"/>
      <w:suff w:val="space"/>
      <w:lvlText w:val="%1."/>
      <w:lvlJc w:val="left"/>
      <w:pPr>
        <w:ind w:left="143" w:firstLine="567"/>
      </w:pPr>
      <w:rPr>
        <w:strike w:val="0"/>
        <w:dstrike w:val="0"/>
        <w:u w:val="none"/>
        <w:effect w:val="none"/>
      </w:rPr>
    </w:lvl>
    <w:lvl w:ilvl="1">
      <w:start w:val="1"/>
      <w:numFmt w:val="decimal"/>
      <w:pStyle w:val="Style2"/>
      <w:suff w:val="space"/>
      <w:lvlText w:val="%1.%2."/>
      <w:lvlJc w:val="left"/>
      <w:pPr>
        <w:ind w:left="568" w:firstLine="567"/>
      </w:pPr>
      <w:rPr>
        <w:strike w:val="0"/>
        <w:dstrike w:val="0"/>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1DBB46F6"/>
    <w:multiLevelType w:val="hybridMultilevel"/>
    <w:tmpl w:val="112AE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85C3F"/>
    <w:multiLevelType w:val="multilevel"/>
    <w:tmpl w:val="2E1A1B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4" w15:restartNumberingAfterBreak="0">
    <w:nsid w:val="211D0D38"/>
    <w:multiLevelType w:val="hybridMultilevel"/>
    <w:tmpl w:val="14D6AD88"/>
    <w:lvl w:ilvl="0" w:tplc="98E8767C">
      <w:start w:val="5"/>
      <w:numFmt w:val="decimal"/>
      <w:lvlText w:val="%1."/>
      <w:lvlJc w:val="left"/>
      <w:pPr>
        <w:tabs>
          <w:tab w:val="num" w:pos="1069"/>
        </w:tabs>
        <w:ind w:left="1069" w:hanging="360"/>
      </w:pPr>
      <w:rPr>
        <w:rFonts w:hint="default"/>
      </w:rPr>
    </w:lvl>
    <w:lvl w:ilvl="1" w:tplc="08090019">
      <w:start w:val="1"/>
      <w:numFmt w:val="lowerLetter"/>
      <w:lvlText w:val="%2."/>
      <w:lvlJc w:val="left"/>
      <w:pPr>
        <w:tabs>
          <w:tab w:val="num" w:pos="1789"/>
        </w:tabs>
        <w:ind w:left="1789" w:hanging="360"/>
      </w:pPr>
    </w:lvl>
    <w:lvl w:ilvl="2" w:tplc="0809001B" w:tentative="1">
      <w:start w:val="1"/>
      <w:numFmt w:val="lowerRoman"/>
      <w:lvlText w:val="%3."/>
      <w:lvlJc w:val="right"/>
      <w:pPr>
        <w:tabs>
          <w:tab w:val="num" w:pos="2509"/>
        </w:tabs>
        <w:ind w:left="2509" w:hanging="180"/>
      </w:pPr>
    </w:lvl>
    <w:lvl w:ilvl="3" w:tplc="0809000F" w:tentative="1">
      <w:start w:val="1"/>
      <w:numFmt w:val="decimal"/>
      <w:lvlText w:val="%4."/>
      <w:lvlJc w:val="left"/>
      <w:pPr>
        <w:tabs>
          <w:tab w:val="num" w:pos="3229"/>
        </w:tabs>
        <w:ind w:left="3229" w:hanging="360"/>
      </w:pPr>
    </w:lvl>
    <w:lvl w:ilvl="4" w:tplc="08090019" w:tentative="1">
      <w:start w:val="1"/>
      <w:numFmt w:val="lowerLetter"/>
      <w:lvlText w:val="%5."/>
      <w:lvlJc w:val="left"/>
      <w:pPr>
        <w:tabs>
          <w:tab w:val="num" w:pos="3949"/>
        </w:tabs>
        <w:ind w:left="3949" w:hanging="360"/>
      </w:pPr>
    </w:lvl>
    <w:lvl w:ilvl="5" w:tplc="0809001B" w:tentative="1">
      <w:start w:val="1"/>
      <w:numFmt w:val="lowerRoman"/>
      <w:lvlText w:val="%6."/>
      <w:lvlJc w:val="right"/>
      <w:pPr>
        <w:tabs>
          <w:tab w:val="num" w:pos="4669"/>
        </w:tabs>
        <w:ind w:left="4669" w:hanging="180"/>
      </w:pPr>
    </w:lvl>
    <w:lvl w:ilvl="6" w:tplc="0809000F" w:tentative="1">
      <w:start w:val="1"/>
      <w:numFmt w:val="decimal"/>
      <w:lvlText w:val="%7."/>
      <w:lvlJc w:val="left"/>
      <w:pPr>
        <w:tabs>
          <w:tab w:val="num" w:pos="5389"/>
        </w:tabs>
        <w:ind w:left="5389" w:hanging="360"/>
      </w:pPr>
    </w:lvl>
    <w:lvl w:ilvl="7" w:tplc="08090019" w:tentative="1">
      <w:start w:val="1"/>
      <w:numFmt w:val="lowerLetter"/>
      <w:lvlText w:val="%8."/>
      <w:lvlJc w:val="left"/>
      <w:pPr>
        <w:tabs>
          <w:tab w:val="num" w:pos="6109"/>
        </w:tabs>
        <w:ind w:left="6109" w:hanging="360"/>
      </w:pPr>
    </w:lvl>
    <w:lvl w:ilvl="8" w:tplc="0809001B" w:tentative="1">
      <w:start w:val="1"/>
      <w:numFmt w:val="lowerRoman"/>
      <w:lvlText w:val="%9."/>
      <w:lvlJc w:val="right"/>
      <w:pPr>
        <w:tabs>
          <w:tab w:val="num" w:pos="6829"/>
        </w:tabs>
        <w:ind w:left="6829" w:hanging="180"/>
      </w:pPr>
    </w:lvl>
  </w:abstractNum>
  <w:abstractNum w:abstractNumId="15" w15:restartNumberingAfterBreak="0">
    <w:nsid w:val="27314B11"/>
    <w:multiLevelType w:val="hybridMultilevel"/>
    <w:tmpl w:val="B2AE5136"/>
    <w:lvl w:ilvl="0" w:tplc="0409000F">
      <w:start w:val="1"/>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0165D7"/>
    <w:multiLevelType w:val="multilevel"/>
    <w:tmpl w:val="70829C5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65"/>
        </w:tabs>
        <w:ind w:left="765" w:hanging="4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298B6693"/>
    <w:multiLevelType w:val="hybridMultilevel"/>
    <w:tmpl w:val="24ECFC96"/>
    <w:lvl w:ilvl="0" w:tplc="534E52C8">
      <w:start w:val="1"/>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E1D4038"/>
    <w:multiLevelType w:val="multilevel"/>
    <w:tmpl w:val="D6E238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EE135D8"/>
    <w:multiLevelType w:val="hybridMultilevel"/>
    <w:tmpl w:val="E5F80F9C"/>
    <w:lvl w:ilvl="0" w:tplc="F4A2820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D129EC"/>
    <w:multiLevelType w:val="hybridMultilevel"/>
    <w:tmpl w:val="964C8C78"/>
    <w:lvl w:ilvl="0" w:tplc="E02ED1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B94E74"/>
    <w:multiLevelType w:val="hybridMultilevel"/>
    <w:tmpl w:val="6EA4023A"/>
    <w:lvl w:ilvl="0" w:tplc="0409000F">
      <w:start w:val="3"/>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F7B1D33"/>
    <w:multiLevelType w:val="multilevel"/>
    <w:tmpl w:val="9E98DA4E"/>
    <w:lvl w:ilvl="0">
      <w:start w:val="1"/>
      <w:numFmt w:val="upperRoman"/>
      <w:suff w:val="space"/>
      <w:lvlText w:val="%1."/>
      <w:lvlJc w:val="center"/>
      <w:pPr>
        <w:ind w:left="720" w:hanging="720"/>
      </w:pPr>
      <w:rPr>
        <w:rFonts w:hint="default"/>
        <w:b/>
        <w:color w:val="auto"/>
      </w:rPr>
    </w:lvl>
    <w:lvl w:ilvl="1">
      <w:start w:val="1"/>
      <w:numFmt w:val="decimal"/>
      <w:lvlRestart w:val="0"/>
      <w:suff w:val="space"/>
      <w:lvlText w:val="%2."/>
      <w:lvlJc w:val="left"/>
      <w:pPr>
        <w:ind w:left="0" w:firstLine="720"/>
      </w:pPr>
      <w:rPr>
        <w:rFonts w:hint="default"/>
      </w:rPr>
    </w:lvl>
    <w:lvl w:ilvl="2">
      <w:start w:val="1"/>
      <w:numFmt w:val="decimal"/>
      <w:suff w:val="space"/>
      <w:lvlText w:val="%2.%3."/>
      <w:lvlJc w:val="left"/>
      <w:pPr>
        <w:ind w:left="0" w:firstLine="720"/>
      </w:pPr>
      <w:rPr>
        <w:rFonts w:hint="default"/>
      </w:rPr>
    </w:lvl>
    <w:lvl w:ilvl="3">
      <w:start w:val="1"/>
      <w:numFmt w:val="decimal"/>
      <w:suff w:val="space"/>
      <w:lvlText w:val="%2.%3.%4."/>
      <w:lvlJc w:val="left"/>
      <w:pPr>
        <w:ind w:left="0" w:firstLine="720"/>
      </w:pPr>
      <w:rPr>
        <w:rFonts w:hint="default"/>
      </w:rPr>
    </w:lvl>
    <w:lvl w:ilvl="4">
      <w:start w:val="1"/>
      <w:numFmt w:val="lowerLetter"/>
      <w:lvlText w:val="%5."/>
      <w:lvlJc w:val="left"/>
      <w:pPr>
        <w:tabs>
          <w:tab w:val="num" w:pos="3420"/>
        </w:tabs>
        <w:ind w:left="3420" w:hanging="360"/>
      </w:pPr>
      <w:rPr>
        <w:rFonts w:hint="default"/>
      </w:rPr>
    </w:lvl>
    <w:lvl w:ilvl="5">
      <w:start w:val="1"/>
      <w:numFmt w:val="lowerRoman"/>
      <w:lvlText w:val="%6."/>
      <w:lvlJc w:val="right"/>
      <w:pPr>
        <w:tabs>
          <w:tab w:val="num" w:pos="4140"/>
        </w:tabs>
        <w:ind w:left="4140" w:hanging="180"/>
      </w:pPr>
      <w:rPr>
        <w:rFonts w:hint="default"/>
      </w:rPr>
    </w:lvl>
    <w:lvl w:ilvl="6">
      <w:start w:val="1"/>
      <w:numFmt w:val="decimal"/>
      <w:lvlText w:val="%7."/>
      <w:lvlJc w:val="left"/>
      <w:pPr>
        <w:tabs>
          <w:tab w:val="num" w:pos="4860"/>
        </w:tabs>
        <w:ind w:left="4860" w:hanging="360"/>
      </w:pPr>
      <w:rPr>
        <w:rFonts w:hint="default"/>
      </w:rPr>
    </w:lvl>
    <w:lvl w:ilvl="7">
      <w:start w:val="1"/>
      <w:numFmt w:val="lowerLetter"/>
      <w:lvlText w:val="%8."/>
      <w:lvlJc w:val="left"/>
      <w:pPr>
        <w:tabs>
          <w:tab w:val="num" w:pos="5580"/>
        </w:tabs>
        <w:ind w:left="5580" w:hanging="360"/>
      </w:pPr>
      <w:rPr>
        <w:rFonts w:hint="default"/>
      </w:rPr>
    </w:lvl>
    <w:lvl w:ilvl="8">
      <w:start w:val="1"/>
      <w:numFmt w:val="lowerRoman"/>
      <w:lvlText w:val="%9."/>
      <w:lvlJc w:val="right"/>
      <w:pPr>
        <w:tabs>
          <w:tab w:val="num" w:pos="6300"/>
        </w:tabs>
        <w:ind w:left="6300" w:hanging="180"/>
      </w:pPr>
      <w:rPr>
        <w:rFonts w:hint="default"/>
      </w:rPr>
    </w:lvl>
  </w:abstractNum>
  <w:abstractNum w:abstractNumId="23" w15:restartNumberingAfterBreak="0">
    <w:nsid w:val="3FBC5AA2"/>
    <w:multiLevelType w:val="multilevel"/>
    <w:tmpl w:val="8440F1B0"/>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43B3F6A"/>
    <w:multiLevelType w:val="hybridMultilevel"/>
    <w:tmpl w:val="4A7E26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976690D"/>
    <w:multiLevelType w:val="multilevel"/>
    <w:tmpl w:val="ED34A2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BBE6E04"/>
    <w:multiLevelType w:val="hybridMultilevel"/>
    <w:tmpl w:val="FE467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93208E"/>
    <w:multiLevelType w:val="hybridMultilevel"/>
    <w:tmpl w:val="D3A85D86"/>
    <w:lvl w:ilvl="0" w:tplc="7592F8E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11143B"/>
    <w:multiLevelType w:val="multilevel"/>
    <w:tmpl w:val="BF0CD728"/>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AFF318A"/>
    <w:multiLevelType w:val="hybridMultilevel"/>
    <w:tmpl w:val="B798F4B8"/>
    <w:lvl w:ilvl="0" w:tplc="12B04BBA">
      <w:start w:val="1"/>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6D3B91"/>
    <w:multiLevelType w:val="hybridMultilevel"/>
    <w:tmpl w:val="7B04E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0B54E7"/>
    <w:multiLevelType w:val="hybridMultilevel"/>
    <w:tmpl w:val="4100F5CE"/>
    <w:lvl w:ilvl="0" w:tplc="86BC80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490F84"/>
    <w:multiLevelType w:val="multilevel"/>
    <w:tmpl w:val="CC347CD4"/>
    <w:lvl w:ilvl="0">
      <w:start w:val="1"/>
      <w:numFmt w:val="decimal"/>
      <w:lvlText w:val="%1."/>
      <w:lvlJc w:val="left"/>
      <w:pPr>
        <w:ind w:left="1744" w:hanging="1035"/>
      </w:pPr>
      <w:rPr>
        <w:rFonts w:hint="default"/>
        <w:b/>
        <w:color w:val="auto"/>
      </w:rPr>
    </w:lvl>
    <w:lvl w:ilvl="1">
      <w:start w:val="1"/>
      <w:numFmt w:val="decimal"/>
      <w:isLgl/>
      <w:lvlText w:val="%1.%2."/>
      <w:lvlJc w:val="left"/>
      <w:pPr>
        <w:ind w:left="1894" w:hanging="1185"/>
      </w:pPr>
      <w:rPr>
        <w:rFonts w:hint="default"/>
      </w:rPr>
    </w:lvl>
    <w:lvl w:ilvl="2">
      <w:start w:val="1"/>
      <w:numFmt w:val="decimal"/>
      <w:isLgl/>
      <w:lvlText w:val="%1.%2.%3."/>
      <w:lvlJc w:val="left"/>
      <w:pPr>
        <w:ind w:left="1894" w:hanging="1185"/>
      </w:pPr>
      <w:rPr>
        <w:rFonts w:hint="default"/>
      </w:rPr>
    </w:lvl>
    <w:lvl w:ilvl="3">
      <w:start w:val="1"/>
      <w:numFmt w:val="decimal"/>
      <w:isLgl/>
      <w:lvlText w:val="%1.%2.%3.%4."/>
      <w:lvlJc w:val="left"/>
      <w:pPr>
        <w:ind w:left="1894" w:hanging="1185"/>
      </w:pPr>
      <w:rPr>
        <w:rFonts w:hint="default"/>
      </w:rPr>
    </w:lvl>
    <w:lvl w:ilvl="4">
      <w:start w:val="1"/>
      <w:numFmt w:val="decimal"/>
      <w:isLgl/>
      <w:lvlText w:val="%1.%2.%3.%4.%5."/>
      <w:lvlJc w:val="left"/>
      <w:pPr>
        <w:ind w:left="1894" w:hanging="1185"/>
      </w:pPr>
      <w:rPr>
        <w:rFonts w:hint="default"/>
      </w:rPr>
    </w:lvl>
    <w:lvl w:ilvl="5">
      <w:start w:val="1"/>
      <w:numFmt w:val="decimal"/>
      <w:isLgl/>
      <w:lvlText w:val="%1.%2.%3.%4.%5.%6."/>
      <w:lvlJc w:val="left"/>
      <w:pPr>
        <w:ind w:left="1894" w:hanging="118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15:restartNumberingAfterBreak="0">
    <w:nsid w:val="690D6A94"/>
    <w:multiLevelType w:val="multilevel"/>
    <w:tmpl w:val="E7C04C3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D3F466B"/>
    <w:multiLevelType w:val="multilevel"/>
    <w:tmpl w:val="7408DDD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5" w15:restartNumberingAfterBreak="0">
    <w:nsid w:val="79B61294"/>
    <w:multiLevelType w:val="hybridMultilevel"/>
    <w:tmpl w:val="27C2BFCC"/>
    <w:lvl w:ilvl="0" w:tplc="5748FE52">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A420801"/>
    <w:multiLevelType w:val="multilevel"/>
    <w:tmpl w:val="FD1A7F3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35"/>
        </w:tabs>
        <w:ind w:left="735" w:hanging="37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4"/>
  </w:num>
  <w:num w:numId="2">
    <w:abstractNumId w:val="1"/>
  </w:num>
  <w:num w:numId="3">
    <w:abstractNumId w:val="4"/>
  </w:num>
  <w:num w:numId="4">
    <w:abstractNumId w:val="9"/>
  </w:num>
  <w:num w:numId="5">
    <w:abstractNumId w:val="2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36"/>
  </w:num>
  <w:num w:numId="9">
    <w:abstractNumId w:val="25"/>
  </w:num>
  <w:num w:numId="10">
    <w:abstractNumId w:val="5"/>
  </w:num>
  <w:num w:numId="11">
    <w:abstractNumId w:val="28"/>
  </w:num>
  <w:num w:numId="12">
    <w:abstractNumId w:val="7"/>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num>
  <w:num w:numId="15">
    <w:abstractNumId w:val="18"/>
  </w:num>
  <w:num w:numId="16">
    <w:abstractNumId w:val="16"/>
  </w:num>
  <w:num w:numId="17">
    <w:abstractNumId w:val="13"/>
  </w:num>
  <w:num w:numId="18">
    <w:abstractNumId w:val="3"/>
  </w:num>
  <w:num w:numId="19">
    <w:abstractNumId w:val="34"/>
  </w:num>
  <w:num w:numId="20">
    <w:abstractNumId w:val="32"/>
  </w:num>
  <w:num w:numId="21">
    <w:abstractNumId w:val="6"/>
  </w:num>
  <w:num w:numId="22">
    <w:abstractNumId w:val="15"/>
  </w:num>
  <w:num w:numId="23">
    <w:abstractNumId w:val="10"/>
  </w:num>
  <w:num w:numId="24">
    <w:abstractNumId w:val="17"/>
  </w:num>
  <w:num w:numId="25">
    <w:abstractNumId w:val="27"/>
  </w:num>
  <w:num w:numId="26">
    <w:abstractNumId w:val="19"/>
  </w:num>
  <w:num w:numId="27">
    <w:abstractNumId w:val="29"/>
  </w:num>
  <w:num w:numId="28">
    <w:abstractNumId w:val="22"/>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3"/>
  </w:num>
  <w:num w:numId="32">
    <w:abstractNumId w:val="31"/>
  </w:num>
  <w:num w:numId="33">
    <w:abstractNumId w:val="26"/>
  </w:num>
  <w:num w:numId="34">
    <w:abstractNumId w:val="12"/>
  </w:num>
  <w:num w:numId="35">
    <w:abstractNumId w:val="8"/>
  </w:num>
  <w:num w:numId="36">
    <w:abstractNumId w:val="30"/>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296"/>
  <w:hyphenationZone w:val="396"/>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625E"/>
    <w:rsid w:val="0001553D"/>
    <w:rsid w:val="00016A71"/>
    <w:rsid w:val="00031334"/>
    <w:rsid w:val="00033498"/>
    <w:rsid w:val="000400B2"/>
    <w:rsid w:val="00060602"/>
    <w:rsid w:val="00071A8A"/>
    <w:rsid w:val="00073D1B"/>
    <w:rsid w:val="00082109"/>
    <w:rsid w:val="0008548E"/>
    <w:rsid w:val="000A6E40"/>
    <w:rsid w:val="000C7517"/>
    <w:rsid w:val="000E17D1"/>
    <w:rsid w:val="000F02BF"/>
    <w:rsid w:val="000F72E0"/>
    <w:rsid w:val="00105997"/>
    <w:rsid w:val="00106436"/>
    <w:rsid w:val="00113A75"/>
    <w:rsid w:val="00114712"/>
    <w:rsid w:val="00114E6D"/>
    <w:rsid w:val="00135DAF"/>
    <w:rsid w:val="0016538F"/>
    <w:rsid w:val="00175E29"/>
    <w:rsid w:val="00183836"/>
    <w:rsid w:val="00187A49"/>
    <w:rsid w:val="001907B8"/>
    <w:rsid w:val="00190C60"/>
    <w:rsid w:val="001C0E92"/>
    <w:rsid w:val="001C1AAC"/>
    <w:rsid w:val="001C5647"/>
    <w:rsid w:val="001C7BBC"/>
    <w:rsid w:val="001D1F6B"/>
    <w:rsid w:val="001D287B"/>
    <w:rsid w:val="001E3167"/>
    <w:rsid w:val="00213CEE"/>
    <w:rsid w:val="00217A81"/>
    <w:rsid w:val="00233452"/>
    <w:rsid w:val="00237E6C"/>
    <w:rsid w:val="0024183B"/>
    <w:rsid w:val="002446FB"/>
    <w:rsid w:val="00244738"/>
    <w:rsid w:val="00251872"/>
    <w:rsid w:val="0026550C"/>
    <w:rsid w:val="002668A1"/>
    <w:rsid w:val="00275DD1"/>
    <w:rsid w:val="00283D65"/>
    <w:rsid w:val="00295F2A"/>
    <w:rsid w:val="002B6430"/>
    <w:rsid w:val="002C576F"/>
    <w:rsid w:val="002E6CC8"/>
    <w:rsid w:val="00302C50"/>
    <w:rsid w:val="0030662A"/>
    <w:rsid w:val="003067E7"/>
    <w:rsid w:val="00320A79"/>
    <w:rsid w:val="00321CB1"/>
    <w:rsid w:val="00321D78"/>
    <w:rsid w:val="00343BC9"/>
    <w:rsid w:val="0034473A"/>
    <w:rsid w:val="00345274"/>
    <w:rsid w:val="0034780B"/>
    <w:rsid w:val="003508D8"/>
    <w:rsid w:val="003525AE"/>
    <w:rsid w:val="00354F1B"/>
    <w:rsid w:val="00356735"/>
    <w:rsid w:val="00363510"/>
    <w:rsid w:val="00366FE9"/>
    <w:rsid w:val="003702B3"/>
    <w:rsid w:val="00370597"/>
    <w:rsid w:val="00370F75"/>
    <w:rsid w:val="00374FAF"/>
    <w:rsid w:val="003808D5"/>
    <w:rsid w:val="00382EB4"/>
    <w:rsid w:val="003A387F"/>
    <w:rsid w:val="003D7BD0"/>
    <w:rsid w:val="003E3DDB"/>
    <w:rsid w:val="003E7D87"/>
    <w:rsid w:val="003F49D3"/>
    <w:rsid w:val="00425BE4"/>
    <w:rsid w:val="00427033"/>
    <w:rsid w:val="00427268"/>
    <w:rsid w:val="00441098"/>
    <w:rsid w:val="00441500"/>
    <w:rsid w:val="00453579"/>
    <w:rsid w:val="00464880"/>
    <w:rsid w:val="00485A9B"/>
    <w:rsid w:val="004A67B8"/>
    <w:rsid w:val="004A7015"/>
    <w:rsid w:val="004B297A"/>
    <w:rsid w:val="004E324B"/>
    <w:rsid w:val="00502776"/>
    <w:rsid w:val="005164AC"/>
    <w:rsid w:val="0053336F"/>
    <w:rsid w:val="00540281"/>
    <w:rsid w:val="005423F6"/>
    <w:rsid w:val="005461AF"/>
    <w:rsid w:val="005519F8"/>
    <w:rsid w:val="00555263"/>
    <w:rsid w:val="005603BE"/>
    <w:rsid w:val="0056136A"/>
    <w:rsid w:val="005649EC"/>
    <w:rsid w:val="00570063"/>
    <w:rsid w:val="00574124"/>
    <w:rsid w:val="00594AB5"/>
    <w:rsid w:val="005A1550"/>
    <w:rsid w:val="005A5F9E"/>
    <w:rsid w:val="005A625E"/>
    <w:rsid w:val="005B0CCD"/>
    <w:rsid w:val="005C6B7E"/>
    <w:rsid w:val="005D4CF0"/>
    <w:rsid w:val="005F6190"/>
    <w:rsid w:val="00615BA6"/>
    <w:rsid w:val="00616949"/>
    <w:rsid w:val="006209A0"/>
    <w:rsid w:val="0062302F"/>
    <w:rsid w:val="00634B21"/>
    <w:rsid w:val="00634B56"/>
    <w:rsid w:val="00637E3E"/>
    <w:rsid w:val="00651A6F"/>
    <w:rsid w:val="00670731"/>
    <w:rsid w:val="00672EF0"/>
    <w:rsid w:val="00683152"/>
    <w:rsid w:val="00686D1E"/>
    <w:rsid w:val="006A3E2D"/>
    <w:rsid w:val="006A65CB"/>
    <w:rsid w:val="006B6C7D"/>
    <w:rsid w:val="006D1C22"/>
    <w:rsid w:val="006D2F72"/>
    <w:rsid w:val="006E6DFF"/>
    <w:rsid w:val="006F08EE"/>
    <w:rsid w:val="006F47E8"/>
    <w:rsid w:val="00715FB7"/>
    <w:rsid w:val="00720352"/>
    <w:rsid w:val="00720B26"/>
    <w:rsid w:val="00727F6C"/>
    <w:rsid w:val="0073676B"/>
    <w:rsid w:val="007452B8"/>
    <w:rsid w:val="00750A91"/>
    <w:rsid w:val="00754E1C"/>
    <w:rsid w:val="00761F58"/>
    <w:rsid w:val="00762C2F"/>
    <w:rsid w:val="00772113"/>
    <w:rsid w:val="00777418"/>
    <w:rsid w:val="00780358"/>
    <w:rsid w:val="00783148"/>
    <w:rsid w:val="00794C6E"/>
    <w:rsid w:val="007C40BB"/>
    <w:rsid w:val="007E66A5"/>
    <w:rsid w:val="007F28D4"/>
    <w:rsid w:val="007F3486"/>
    <w:rsid w:val="007F773F"/>
    <w:rsid w:val="00802C9C"/>
    <w:rsid w:val="00805236"/>
    <w:rsid w:val="00807EC6"/>
    <w:rsid w:val="00813973"/>
    <w:rsid w:val="008163E5"/>
    <w:rsid w:val="00821246"/>
    <w:rsid w:val="00860C1B"/>
    <w:rsid w:val="0087719B"/>
    <w:rsid w:val="0088724D"/>
    <w:rsid w:val="008C55BA"/>
    <w:rsid w:val="008C7CAB"/>
    <w:rsid w:val="008E0376"/>
    <w:rsid w:val="0090140E"/>
    <w:rsid w:val="00911388"/>
    <w:rsid w:val="00916C41"/>
    <w:rsid w:val="0095294E"/>
    <w:rsid w:val="00967B2E"/>
    <w:rsid w:val="00971D02"/>
    <w:rsid w:val="00977F2F"/>
    <w:rsid w:val="0098644B"/>
    <w:rsid w:val="009913AE"/>
    <w:rsid w:val="00996D22"/>
    <w:rsid w:val="009A285B"/>
    <w:rsid w:val="009A4D2E"/>
    <w:rsid w:val="009A6CB8"/>
    <w:rsid w:val="009C5BF0"/>
    <w:rsid w:val="009C6F6D"/>
    <w:rsid w:val="009D0F37"/>
    <w:rsid w:val="009D6A02"/>
    <w:rsid w:val="009E732F"/>
    <w:rsid w:val="009F10FE"/>
    <w:rsid w:val="009F405F"/>
    <w:rsid w:val="00A05304"/>
    <w:rsid w:val="00A21681"/>
    <w:rsid w:val="00A24D63"/>
    <w:rsid w:val="00A30C5F"/>
    <w:rsid w:val="00A5047F"/>
    <w:rsid w:val="00A51924"/>
    <w:rsid w:val="00A52D77"/>
    <w:rsid w:val="00A563F4"/>
    <w:rsid w:val="00A857B9"/>
    <w:rsid w:val="00A9024B"/>
    <w:rsid w:val="00A904DF"/>
    <w:rsid w:val="00A93B05"/>
    <w:rsid w:val="00AC3B04"/>
    <w:rsid w:val="00AE4BF2"/>
    <w:rsid w:val="00AF50FF"/>
    <w:rsid w:val="00AF5F3F"/>
    <w:rsid w:val="00AF6297"/>
    <w:rsid w:val="00B0120A"/>
    <w:rsid w:val="00B07D00"/>
    <w:rsid w:val="00B12A0E"/>
    <w:rsid w:val="00B1341F"/>
    <w:rsid w:val="00B17423"/>
    <w:rsid w:val="00B20B98"/>
    <w:rsid w:val="00B23349"/>
    <w:rsid w:val="00B2381A"/>
    <w:rsid w:val="00B46966"/>
    <w:rsid w:val="00B516FA"/>
    <w:rsid w:val="00B72311"/>
    <w:rsid w:val="00B90748"/>
    <w:rsid w:val="00B96D7E"/>
    <w:rsid w:val="00BA33EC"/>
    <w:rsid w:val="00BA3467"/>
    <w:rsid w:val="00BB32DF"/>
    <w:rsid w:val="00BD01CE"/>
    <w:rsid w:val="00BE446A"/>
    <w:rsid w:val="00BE6663"/>
    <w:rsid w:val="00BE733D"/>
    <w:rsid w:val="00BF0489"/>
    <w:rsid w:val="00BF7C94"/>
    <w:rsid w:val="00C11E59"/>
    <w:rsid w:val="00C20852"/>
    <w:rsid w:val="00C27499"/>
    <w:rsid w:val="00C51837"/>
    <w:rsid w:val="00C5222C"/>
    <w:rsid w:val="00C5519A"/>
    <w:rsid w:val="00C7712A"/>
    <w:rsid w:val="00C979B5"/>
    <w:rsid w:val="00CA34CD"/>
    <w:rsid w:val="00CA6629"/>
    <w:rsid w:val="00CB520D"/>
    <w:rsid w:val="00CD20FD"/>
    <w:rsid w:val="00CE0F16"/>
    <w:rsid w:val="00D17F47"/>
    <w:rsid w:val="00D35E94"/>
    <w:rsid w:val="00D43E11"/>
    <w:rsid w:val="00D53B92"/>
    <w:rsid w:val="00D55C35"/>
    <w:rsid w:val="00DA4588"/>
    <w:rsid w:val="00DA58D6"/>
    <w:rsid w:val="00DC5A01"/>
    <w:rsid w:val="00DC745D"/>
    <w:rsid w:val="00DE12BB"/>
    <w:rsid w:val="00DF2577"/>
    <w:rsid w:val="00E131F3"/>
    <w:rsid w:val="00E1733A"/>
    <w:rsid w:val="00E24752"/>
    <w:rsid w:val="00E30142"/>
    <w:rsid w:val="00E305BA"/>
    <w:rsid w:val="00E32481"/>
    <w:rsid w:val="00E473F4"/>
    <w:rsid w:val="00E52B60"/>
    <w:rsid w:val="00E55BE6"/>
    <w:rsid w:val="00E60528"/>
    <w:rsid w:val="00E70036"/>
    <w:rsid w:val="00E9411B"/>
    <w:rsid w:val="00E944CD"/>
    <w:rsid w:val="00EA6001"/>
    <w:rsid w:val="00EB160D"/>
    <w:rsid w:val="00EB254A"/>
    <w:rsid w:val="00EB3ADA"/>
    <w:rsid w:val="00EB57A1"/>
    <w:rsid w:val="00ED202D"/>
    <w:rsid w:val="00ED696A"/>
    <w:rsid w:val="00EE0E3B"/>
    <w:rsid w:val="00EE2A01"/>
    <w:rsid w:val="00EF2AC0"/>
    <w:rsid w:val="00F006B8"/>
    <w:rsid w:val="00F01FCF"/>
    <w:rsid w:val="00F04EBC"/>
    <w:rsid w:val="00F240E6"/>
    <w:rsid w:val="00F315C8"/>
    <w:rsid w:val="00F40BF1"/>
    <w:rsid w:val="00F43173"/>
    <w:rsid w:val="00F459D6"/>
    <w:rsid w:val="00F509F7"/>
    <w:rsid w:val="00F61E62"/>
    <w:rsid w:val="00F95B52"/>
    <w:rsid w:val="00FA3378"/>
    <w:rsid w:val="00FA36D2"/>
    <w:rsid w:val="00FA48A7"/>
    <w:rsid w:val="00FA6DF7"/>
    <w:rsid w:val="00FC4A39"/>
    <w:rsid w:val="00FD2095"/>
    <w:rsid w:val="00FD35AE"/>
    <w:rsid w:val="00FE7E54"/>
    <w:rsid w:val="00FF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E256E9DD-244F-4E5B-A94F-1CE76E5E6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paragraph" w:styleId="Heading1">
    <w:name w:val="heading 1"/>
    <w:basedOn w:val="Normal"/>
    <w:next w:val="Normal"/>
    <w:qFormat/>
    <w:pPr>
      <w:keepNext/>
      <w:outlineLvl w:val="0"/>
    </w:p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b/>
      <w:bCs/>
      <w:caps/>
    </w:rPr>
  </w:style>
  <w:style w:type="paragraph" w:styleId="CommentText">
    <w:name w:val="annotation text"/>
    <w:basedOn w:val="Normal"/>
    <w:link w:val="CommentTextChar"/>
    <w:semiHidden/>
    <w:rPr>
      <w:sz w:val="20"/>
      <w:szCs w:val="20"/>
    </w:rPr>
  </w:style>
  <w:style w:type="paragraph" w:styleId="Header">
    <w:name w:val="header"/>
    <w:basedOn w:val="Normal"/>
    <w:pPr>
      <w:tabs>
        <w:tab w:val="center" w:pos="4153"/>
        <w:tab w:val="right" w:pos="8306"/>
      </w:tabs>
    </w:pPr>
  </w:style>
  <w:style w:type="paragraph" w:customStyle="1" w:styleId="heading10">
    <w:name w:val="heading1"/>
    <w:basedOn w:val="Normal"/>
    <w:rPr>
      <w:b/>
      <w:bCs/>
      <w:szCs w:val="20"/>
    </w:rPr>
  </w:style>
  <w:style w:type="paragraph" w:customStyle="1" w:styleId="xl46">
    <w:name w:val="xl46"/>
    <w:basedOn w:val="Normal"/>
    <w:pPr>
      <w:spacing w:before="100" w:beforeAutospacing="1" w:after="100" w:afterAutospacing="1"/>
    </w:pPr>
    <w:rPr>
      <w:b/>
      <w:bCs/>
      <w:sz w:val="22"/>
      <w:szCs w:val="22"/>
    </w:rPr>
  </w:style>
  <w:style w:type="paragraph" w:styleId="NormalWeb">
    <w:name w:val="Normal (Web)"/>
    <w:basedOn w:val="Normal"/>
    <w:pPr>
      <w:spacing w:before="100" w:beforeAutospacing="1" w:after="100" w:afterAutospacing="1"/>
    </w:pPr>
  </w:style>
  <w:style w:type="character" w:customStyle="1" w:styleId="Normal1">
    <w:name w:val="Normal1"/>
    <w:basedOn w:val="DefaultParagraphFont"/>
  </w:style>
  <w:style w:type="character" w:styleId="Hyperlink">
    <w:name w:val="Hyperlink"/>
    <w:rPr>
      <w:strike w:val="0"/>
      <w:dstrike w:val="0"/>
      <w:color w:val="990000"/>
      <w:u w:val="none"/>
      <w:effect w:val="none"/>
    </w:rPr>
  </w:style>
  <w:style w:type="character" w:customStyle="1" w:styleId="lnheight1">
    <w:name w:val="ln_height1"/>
    <w:basedOn w:val="DefaultParagraphFont"/>
  </w:style>
  <w:style w:type="character" w:styleId="Strong">
    <w:name w:val="Strong"/>
    <w:uiPriority w:val="22"/>
    <w:qFormat/>
    <w:rPr>
      <w:b/>
      <w:bCs/>
    </w:rPr>
  </w:style>
  <w:style w:type="paragraph" w:customStyle="1" w:styleId="Debesliotekstas1">
    <w:name w:val="Debesėlio tekstas1"/>
    <w:basedOn w:val="Normal"/>
    <w:semiHidden/>
    <w:rPr>
      <w:rFonts w:ascii="Tahoma" w:hAnsi="Tahoma" w:cs="Tahoma"/>
      <w:sz w:val="16"/>
      <w:szCs w:val="16"/>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character" w:customStyle="1" w:styleId="st">
    <w:name w:val="st"/>
    <w:basedOn w:val="DefaultParagraphFont"/>
    <w:rsid w:val="00B516FA"/>
  </w:style>
  <w:style w:type="character" w:styleId="Emphasis">
    <w:name w:val="Emphasis"/>
    <w:uiPriority w:val="20"/>
    <w:qFormat/>
    <w:rsid w:val="00B516FA"/>
    <w:rPr>
      <w:i/>
      <w:iCs/>
    </w:rPr>
  </w:style>
  <w:style w:type="paragraph" w:styleId="BalloonText">
    <w:name w:val="Balloon Text"/>
    <w:basedOn w:val="Normal"/>
    <w:link w:val="BalloonTextChar"/>
    <w:rsid w:val="00C7712A"/>
    <w:rPr>
      <w:rFonts w:ascii="Tahoma" w:hAnsi="Tahoma"/>
      <w:sz w:val="16"/>
      <w:szCs w:val="16"/>
      <w:lang w:val="en-US"/>
    </w:rPr>
  </w:style>
  <w:style w:type="character" w:customStyle="1" w:styleId="BalloonTextChar">
    <w:name w:val="Balloon Text Char"/>
    <w:link w:val="BalloonText"/>
    <w:rsid w:val="00C7712A"/>
    <w:rPr>
      <w:rFonts w:ascii="Tahoma" w:hAnsi="Tahoma" w:cs="Tahoma"/>
      <w:sz w:val="16"/>
      <w:szCs w:val="16"/>
      <w:lang w:val="en-US" w:eastAsia="en-US"/>
    </w:rPr>
  </w:style>
  <w:style w:type="paragraph" w:customStyle="1" w:styleId="Style1">
    <w:name w:val="Style1"/>
    <w:basedOn w:val="Normal"/>
    <w:rsid w:val="005649EC"/>
    <w:pPr>
      <w:numPr>
        <w:numId w:val="29"/>
      </w:numPr>
      <w:spacing w:line="360" w:lineRule="auto"/>
      <w:jc w:val="both"/>
    </w:pPr>
    <w:rPr>
      <w:rFonts w:eastAsia="Calibri"/>
      <w:lang w:eastAsia="lt-LT"/>
    </w:rPr>
  </w:style>
  <w:style w:type="paragraph" w:customStyle="1" w:styleId="Style2">
    <w:name w:val="Style2"/>
    <w:basedOn w:val="Normal"/>
    <w:rsid w:val="005649EC"/>
    <w:pPr>
      <w:numPr>
        <w:ilvl w:val="1"/>
        <w:numId w:val="29"/>
      </w:numPr>
      <w:spacing w:line="360" w:lineRule="auto"/>
      <w:jc w:val="both"/>
    </w:pPr>
    <w:rPr>
      <w:rFonts w:eastAsia="Calibri"/>
      <w:lang w:eastAsia="lt-LT"/>
    </w:rPr>
  </w:style>
  <w:style w:type="character" w:styleId="CommentReference">
    <w:name w:val="annotation reference"/>
    <w:rsid w:val="008E0376"/>
    <w:rPr>
      <w:sz w:val="16"/>
      <w:szCs w:val="16"/>
    </w:rPr>
  </w:style>
  <w:style w:type="character" w:customStyle="1" w:styleId="CommentTextChar">
    <w:name w:val="Comment Text Char"/>
    <w:link w:val="CommentText"/>
    <w:semiHidden/>
    <w:rsid w:val="008E0376"/>
    <w:rPr>
      <w:lang w:val="lt-LT"/>
    </w:rPr>
  </w:style>
  <w:style w:type="paragraph" w:styleId="CommentSubject">
    <w:name w:val="annotation subject"/>
    <w:basedOn w:val="CommentText"/>
    <w:next w:val="CommentText"/>
    <w:link w:val="CommentSubjectChar"/>
    <w:rsid w:val="008E0376"/>
    <w:rPr>
      <w:b/>
      <w:bCs/>
    </w:rPr>
  </w:style>
  <w:style w:type="character" w:customStyle="1" w:styleId="CommentSubjectChar">
    <w:name w:val="Comment Subject Char"/>
    <w:link w:val="CommentSubject"/>
    <w:rsid w:val="008E0376"/>
    <w:rPr>
      <w:b/>
      <w:bCs/>
      <w:lang w:val="lt-LT"/>
    </w:rPr>
  </w:style>
  <w:style w:type="paragraph" w:styleId="ListParagraph">
    <w:name w:val="List Paragraph"/>
    <w:basedOn w:val="Normal"/>
    <w:uiPriority w:val="34"/>
    <w:qFormat/>
    <w:rsid w:val="00C20852"/>
    <w:pPr>
      <w:spacing w:after="200" w:line="276" w:lineRule="auto"/>
      <w:ind w:left="720"/>
      <w:contextualSpacing/>
    </w:pPr>
    <w:rPr>
      <w:rFonts w:ascii="Calibri" w:eastAsia="Calibri" w:hAnsi="Calibri"/>
      <w:sz w:val="22"/>
      <w:szCs w:val="22"/>
      <w:lang w:val="en-US"/>
    </w:rPr>
  </w:style>
  <w:style w:type="paragraph" w:styleId="NoSpacing">
    <w:name w:val="No Spacing"/>
    <w:uiPriority w:val="1"/>
    <w:qFormat/>
    <w:rsid w:val="0026550C"/>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29100">
      <w:bodyDiv w:val="1"/>
      <w:marLeft w:val="0"/>
      <w:marRight w:val="0"/>
      <w:marTop w:val="0"/>
      <w:marBottom w:val="0"/>
      <w:divBdr>
        <w:top w:val="none" w:sz="0" w:space="0" w:color="auto"/>
        <w:left w:val="none" w:sz="0" w:space="0" w:color="auto"/>
        <w:bottom w:val="none" w:sz="0" w:space="0" w:color="auto"/>
        <w:right w:val="none" w:sz="0" w:space="0" w:color="auto"/>
      </w:divBdr>
      <w:divsChild>
        <w:div w:id="59914091">
          <w:marLeft w:val="0"/>
          <w:marRight w:val="0"/>
          <w:marTop w:val="0"/>
          <w:marBottom w:val="0"/>
          <w:divBdr>
            <w:top w:val="none" w:sz="0" w:space="0" w:color="auto"/>
            <w:left w:val="none" w:sz="0" w:space="0" w:color="auto"/>
            <w:bottom w:val="none" w:sz="0" w:space="0" w:color="auto"/>
            <w:right w:val="none" w:sz="0" w:space="0" w:color="auto"/>
          </w:divBdr>
        </w:div>
        <w:div w:id="709040367">
          <w:marLeft w:val="0"/>
          <w:marRight w:val="0"/>
          <w:marTop w:val="0"/>
          <w:marBottom w:val="0"/>
          <w:divBdr>
            <w:top w:val="none" w:sz="0" w:space="0" w:color="auto"/>
            <w:left w:val="none" w:sz="0" w:space="0" w:color="auto"/>
            <w:bottom w:val="none" w:sz="0" w:space="0" w:color="auto"/>
            <w:right w:val="none" w:sz="0" w:space="0" w:color="auto"/>
          </w:divBdr>
        </w:div>
      </w:divsChild>
    </w:div>
    <w:div w:id="704789028">
      <w:bodyDiv w:val="1"/>
      <w:marLeft w:val="0"/>
      <w:marRight w:val="0"/>
      <w:marTop w:val="0"/>
      <w:marBottom w:val="0"/>
      <w:divBdr>
        <w:top w:val="none" w:sz="0" w:space="0" w:color="auto"/>
        <w:left w:val="none" w:sz="0" w:space="0" w:color="auto"/>
        <w:bottom w:val="none" w:sz="0" w:space="0" w:color="auto"/>
        <w:right w:val="none" w:sz="0" w:space="0" w:color="auto"/>
      </w:divBdr>
      <w:divsChild>
        <w:div w:id="1857116307">
          <w:marLeft w:val="0"/>
          <w:marRight w:val="0"/>
          <w:marTop w:val="0"/>
          <w:marBottom w:val="0"/>
          <w:divBdr>
            <w:top w:val="none" w:sz="0" w:space="0" w:color="auto"/>
            <w:left w:val="none" w:sz="0" w:space="0" w:color="auto"/>
            <w:bottom w:val="none" w:sz="0" w:space="0" w:color="auto"/>
            <w:right w:val="none" w:sz="0" w:space="0" w:color="auto"/>
          </w:divBdr>
        </w:div>
        <w:div w:id="416245348">
          <w:marLeft w:val="0"/>
          <w:marRight w:val="0"/>
          <w:marTop w:val="0"/>
          <w:marBottom w:val="0"/>
          <w:divBdr>
            <w:top w:val="none" w:sz="0" w:space="0" w:color="auto"/>
            <w:left w:val="none" w:sz="0" w:space="0" w:color="auto"/>
            <w:bottom w:val="none" w:sz="0" w:space="0" w:color="auto"/>
            <w:right w:val="none" w:sz="0" w:space="0" w:color="auto"/>
          </w:divBdr>
        </w:div>
      </w:divsChild>
    </w:div>
    <w:div w:id="907764544">
      <w:bodyDiv w:val="1"/>
      <w:marLeft w:val="0"/>
      <w:marRight w:val="0"/>
      <w:marTop w:val="0"/>
      <w:marBottom w:val="0"/>
      <w:divBdr>
        <w:top w:val="none" w:sz="0" w:space="0" w:color="auto"/>
        <w:left w:val="none" w:sz="0" w:space="0" w:color="auto"/>
        <w:bottom w:val="none" w:sz="0" w:space="0" w:color="auto"/>
        <w:right w:val="none" w:sz="0" w:space="0" w:color="auto"/>
      </w:divBdr>
      <w:divsChild>
        <w:div w:id="16516081">
          <w:marLeft w:val="0"/>
          <w:marRight w:val="0"/>
          <w:marTop w:val="0"/>
          <w:marBottom w:val="0"/>
          <w:divBdr>
            <w:top w:val="none" w:sz="0" w:space="0" w:color="auto"/>
            <w:left w:val="none" w:sz="0" w:space="0" w:color="auto"/>
            <w:bottom w:val="none" w:sz="0" w:space="0" w:color="auto"/>
            <w:right w:val="none" w:sz="0" w:space="0" w:color="auto"/>
          </w:divBdr>
        </w:div>
        <w:div w:id="93479759">
          <w:marLeft w:val="0"/>
          <w:marRight w:val="0"/>
          <w:marTop w:val="0"/>
          <w:marBottom w:val="0"/>
          <w:divBdr>
            <w:top w:val="none" w:sz="0" w:space="0" w:color="auto"/>
            <w:left w:val="none" w:sz="0" w:space="0" w:color="auto"/>
            <w:bottom w:val="none" w:sz="0" w:space="0" w:color="auto"/>
            <w:right w:val="none" w:sz="0" w:space="0" w:color="auto"/>
          </w:divBdr>
        </w:div>
        <w:div w:id="871726177">
          <w:marLeft w:val="0"/>
          <w:marRight w:val="0"/>
          <w:marTop w:val="0"/>
          <w:marBottom w:val="0"/>
          <w:divBdr>
            <w:top w:val="none" w:sz="0" w:space="0" w:color="auto"/>
            <w:left w:val="none" w:sz="0" w:space="0" w:color="auto"/>
            <w:bottom w:val="none" w:sz="0" w:space="0" w:color="auto"/>
            <w:right w:val="none" w:sz="0" w:space="0" w:color="auto"/>
          </w:divBdr>
        </w:div>
        <w:div w:id="971517051">
          <w:marLeft w:val="0"/>
          <w:marRight w:val="0"/>
          <w:marTop w:val="0"/>
          <w:marBottom w:val="0"/>
          <w:divBdr>
            <w:top w:val="none" w:sz="0" w:space="0" w:color="auto"/>
            <w:left w:val="none" w:sz="0" w:space="0" w:color="auto"/>
            <w:bottom w:val="none" w:sz="0" w:space="0" w:color="auto"/>
            <w:right w:val="none" w:sz="0" w:space="0" w:color="auto"/>
          </w:divBdr>
        </w:div>
        <w:div w:id="1089692252">
          <w:marLeft w:val="0"/>
          <w:marRight w:val="0"/>
          <w:marTop w:val="0"/>
          <w:marBottom w:val="0"/>
          <w:divBdr>
            <w:top w:val="none" w:sz="0" w:space="0" w:color="auto"/>
            <w:left w:val="none" w:sz="0" w:space="0" w:color="auto"/>
            <w:bottom w:val="none" w:sz="0" w:space="0" w:color="auto"/>
            <w:right w:val="none" w:sz="0" w:space="0" w:color="auto"/>
          </w:divBdr>
        </w:div>
        <w:div w:id="1824739815">
          <w:marLeft w:val="0"/>
          <w:marRight w:val="0"/>
          <w:marTop w:val="0"/>
          <w:marBottom w:val="0"/>
          <w:divBdr>
            <w:top w:val="none" w:sz="0" w:space="0" w:color="auto"/>
            <w:left w:val="none" w:sz="0" w:space="0" w:color="auto"/>
            <w:bottom w:val="none" w:sz="0" w:space="0" w:color="auto"/>
            <w:right w:val="none" w:sz="0" w:space="0" w:color="auto"/>
          </w:divBdr>
        </w:div>
      </w:divsChild>
    </w:div>
    <w:div w:id="2053142713">
      <w:bodyDiv w:val="1"/>
      <w:marLeft w:val="0"/>
      <w:marRight w:val="0"/>
      <w:marTop w:val="0"/>
      <w:marBottom w:val="0"/>
      <w:divBdr>
        <w:top w:val="none" w:sz="0" w:space="0" w:color="auto"/>
        <w:left w:val="none" w:sz="0" w:space="0" w:color="auto"/>
        <w:bottom w:val="none" w:sz="0" w:space="0" w:color="auto"/>
        <w:right w:val="none" w:sz="0" w:space="0" w:color="auto"/>
      </w:divBdr>
      <w:divsChild>
        <w:div w:id="1230505350">
          <w:marLeft w:val="0"/>
          <w:marRight w:val="0"/>
          <w:marTop w:val="0"/>
          <w:marBottom w:val="0"/>
          <w:divBdr>
            <w:top w:val="none" w:sz="0" w:space="0" w:color="auto"/>
            <w:left w:val="none" w:sz="0" w:space="0" w:color="auto"/>
            <w:bottom w:val="none" w:sz="0" w:space="0" w:color="auto"/>
            <w:right w:val="none" w:sz="0" w:space="0" w:color="auto"/>
          </w:divBdr>
        </w:div>
        <w:div w:id="31420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VVG</Company>
  <LinksUpToDate>false</LinksUpToDate>
  <CharactersWithSpaces>9742</CharactersWithSpaces>
  <SharedDoc>false</SharedDoc>
  <HLinks>
    <vt:vector size="6" baseType="variant">
      <vt:variant>
        <vt:i4>8061053</vt:i4>
      </vt:variant>
      <vt:variant>
        <vt:i4>-1</vt:i4>
      </vt:variant>
      <vt:variant>
        <vt:i4>1026</vt:i4>
      </vt:variant>
      <vt:variant>
        <vt:i4>1</vt:i4>
      </vt:variant>
      <vt:variant>
        <vt:lpwstr>http://www.svic.lt/KBPP/apzvalga/img_site/SP_logas.gif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dc:creator>
  <cp:keywords/>
  <cp:lastModifiedBy>Birute B</cp:lastModifiedBy>
  <cp:revision>12</cp:revision>
  <cp:lastPrinted>2017-03-16T09:02:00Z</cp:lastPrinted>
  <dcterms:created xsi:type="dcterms:W3CDTF">2017-03-15T13:07:00Z</dcterms:created>
  <dcterms:modified xsi:type="dcterms:W3CDTF">2017-03-16T09:33:00Z</dcterms:modified>
</cp:coreProperties>
</file>