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3003" w14:textId="2A24085A" w:rsidR="00C604D3" w:rsidRDefault="00142C2C" w:rsidP="004055AA">
      <w:pPr>
        <w:jc w:val="center"/>
        <w:rPr>
          <w:rFonts w:ascii="Calibri" w:hAnsi="Calibri"/>
          <w:b/>
          <w:caps/>
          <w:noProof/>
          <w:sz w:val="20"/>
          <w:szCs w:val="20"/>
        </w:rPr>
      </w:pPr>
      <w:r>
        <w:rPr>
          <w:noProof/>
          <w:lang w:eastAsia="lt-LT"/>
        </w:rPr>
        <w:drawing>
          <wp:anchor distT="0" distB="0" distL="114935" distR="114935" simplePos="0" relativeHeight="251659264" behindDoc="0" locked="0" layoutInCell="1" allowOverlap="1" wp14:anchorId="422A804C" wp14:editId="7388C8AF">
            <wp:simplePos x="0" y="0"/>
            <wp:positionH relativeFrom="column">
              <wp:posOffset>3682365</wp:posOffset>
            </wp:positionH>
            <wp:positionV relativeFrom="paragraph">
              <wp:posOffset>104775</wp:posOffset>
            </wp:positionV>
            <wp:extent cx="2066925" cy="662940"/>
            <wp:effectExtent l="0" t="0" r="9525" b="3810"/>
            <wp:wrapSquare wrapText="left"/>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6629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w:hAnsi="Calibri"/>
          <w:i/>
          <w:noProof/>
          <w:sz w:val="26"/>
          <w:szCs w:val="26"/>
          <w:lang w:eastAsia="lt-LT"/>
        </w:rPr>
        <w:drawing>
          <wp:inline distT="0" distB="0" distL="0" distR="0" wp14:anchorId="6187E30C" wp14:editId="351E3EC4">
            <wp:extent cx="2019300" cy="771525"/>
            <wp:effectExtent l="0" t="0" r="0" b="9525"/>
            <wp:docPr id="4" name="Paveikslėlis 4" descr="logo 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ogo KP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771525"/>
                    </a:xfrm>
                    <a:prstGeom prst="rect">
                      <a:avLst/>
                    </a:prstGeom>
                    <a:noFill/>
                    <a:ln>
                      <a:noFill/>
                    </a:ln>
                  </pic:spPr>
                </pic:pic>
              </a:graphicData>
            </a:graphic>
          </wp:inline>
        </w:drawing>
      </w:r>
      <w:r>
        <w:rPr>
          <w:rFonts w:ascii="Calibri" w:hAnsi="Calibri"/>
          <w:i/>
          <w:sz w:val="26"/>
          <w:szCs w:val="26"/>
        </w:rPr>
        <w:t xml:space="preserve">     </w:t>
      </w:r>
      <w:r>
        <w:rPr>
          <w:rFonts w:ascii="Calibri" w:hAnsi="Calibri"/>
          <w:i/>
          <w:noProof/>
          <w:sz w:val="26"/>
          <w:szCs w:val="26"/>
          <w:lang w:eastAsia="lt-LT"/>
        </w:rPr>
        <w:drawing>
          <wp:inline distT="0" distB="0" distL="0" distR="0" wp14:anchorId="645AC542" wp14:editId="094E6FF0">
            <wp:extent cx="752475" cy="752475"/>
            <wp:effectExtent l="0" t="0" r="9525" b="9525"/>
            <wp:docPr id="3" name="Paveikslėli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rFonts w:ascii="Calibri" w:hAnsi="Calibri"/>
          <w:b/>
          <w:caps/>
          <w:noProof/>
          <w:sz w:val="20"/>
          <w:szCs w:val="20"/>
        </w:rPr>
        <w:t xml:space="preserve"> </w:t>
      </w:r>
      <w:r>
        <w:rPr>
          <w:rFonts w:ascii="Calibri" w:hAnsi="Calibri"/>
          <w:b/>
          <w:caps/>
          <w:noProof/>
          <w:sz w:val="20"/>
          <w:szCs w:val="20"/>
          <w:lang w:eastAsia="lt-LT"/>
        </w:rPr>
        <w:drawing>
          <wp:inline distT="0" distB="0" distL="0" distR="0" wp14:anchorId="21290070" wp14:editId="3D028FA5">
            <wp:extent cx="514350" cy="688706"/>
            <wp:effectExtent l="0" t="0" r="0" b="0"/>
            <wp:docPr id="1" name="Paveikslėlis 1" descr="Lietuvos_LEADER_logo_RGB_900x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_LEADER_logo_RGB_900x1200p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753" cy="709331"/>
                    </a:xfrm>
                    <a:prstGeom prst="rect">
                      <a:avLst/>
                    </a:prstGeom>
                    <a:noFill/>
                    <a:ln>
                      <a:noFill/>
                    </a:ln>
                  </pic:spPr>
                </pic:pic>
              </a:graphicData>
            </a:graphic>
          </wp:inline>
        </w:drawing>
      </w:r>
    </w:p>
    <w:p w14:paraId="2E7A6FE9" w14:textId="2DCD3A20" w:rsidR="004055AA" w:rsidRPr="004055AA" w:rsidRDefault="000541E4" w:rsidP="00EC6E36">
      <w:pPr>
        <w:jc w:val="center"/>
        <w:rPr>
          <w:b/>
          <w:szCs w:val="24"/>
        </w:rPr>
      </w:pPr>
      <w:r w:rsidRPr="004D205B">
        <w:rPr>
          <w:b/>
          <w:szCs w:val="24"/>
        </w:rPr>
        <w:t xml:space="preserve">KVIETIMAS TEIKTI VIETOS PROJEKTUS Nr. </w:t>
      </w:r>
      <w:r w:rsidR="002672FF">
        <w:rPr>
          <w:b/>
          <w:szCs w:val="24"/>
        </w:rPr>
        <w:t>25</w:t>
      </w:r>
    </w:p>
    <w:p w14:paraId="302C3683" w14:textId="0413DE61" w:rsidR="0065482F" w:rsidRPr="004055AA" w:rsidRDefault="00142C2C" w:rsidP="0065482F">
      <w:pPr>
        <w:ind w:firstLine="567"/>
        <w:jc w:val="both"/>
        <w:rPr>
          <w:sz w:val="22"/>
        </w:rPr>
      </w:pPr>
      <w:r w:rsidRPr="004055AA">
        <w:rPr>
          <w:sz w:val="22"/>
        </w:rPr>
        <w:t xml:space="preserve">Švenčionių rajono vietos veiklos grupė „Švenčionių partnerystė“ </w:t>
      </w:r>
      <w:r w:rsidR="0065482F" w:rsidRPr="004055AA">
        <w:rPr>
          <w:sz w:val="22"/>
        </w:rPr>
        <w:t xml:space="preserve">kviečia teikti </w:t>
      </w:r>
      <w:r w:rsidRPr="004055AA">
        <w:rPr>
          <w:sz w:val="22"/>
        </w:rPr>
        <w:t xml:space="preserve">paprastus kaimo vietovių </w:t>
      </w:r>
      <w:r w:rsidRPr="004055AA">
        <w:rPr>
          <w:i/>
          <w:sz w:val="22"/>
        </w:rPr>
        <w:t xml:space="preserve"> </w:t>
      </w:r>
      <w:r w:rsidRPr="004055AA">
        <w:rPr>
          <w:sz w:val="22"/>
        </w:rPr>
        <w:t xml:space="preserve">vietos projektus pagal kaimo vietovių vietos plėtros strategijos Švenčionių rajono vietos veiklos grupės „Švenčionių partnerystė“ teritorijos 2015–2023 m. vietos plėtros strategijos (toliau – VPS) </w:t>
      </w:r>
      <w:r w:rsidR="00837CAA" w:rsidRPr="004055AA">
        <w:rPr>
          <w:sz w:val="22"/>
        </w:rPr>
        <w:t>priemon</w:t>
      </w:r>
      <w:r w:rsidRPr="004055AA">
        <w:rPr>
          <w:sz w:val="22"/>
        </w:rPr>
        <w:t>ės</w:t>
      </w:r>
      <w:r w:rsidR="00837CAA" w:rsidRPr="004055AA">
        <w:rPr>
          <w:sz w:val="22"/>
        </w:rPr>
        <w:t xml:space="preserve"> </w:t>
      </w:r>
      <w:r w:rsidRPr="00855FAF">
        <w:rPr>
          <w:b/>
          <w:bCs/>
          <w:sz w:val="22"/>
        </w:rPr>
        <w:t>„</w:t>
      </w:r>
      <w:r w:rsidR="00855FAF" w:rsidRPr="00855FAF">
        <w:rPr>
          <w:b/>
          <w:bCs/>
          <w:sz w:val="22"/>
        </w:rPr>
        <w:t>Bendradarbiavimas</w:t>
      </w:r>
      <w:r w:rsidRPr="00855FAF">
        <w:rPr>
          <w:rFonts w:eastAsia="Calibri"/>
          <w:b/>
          <w:bCs/>
          <w:sz w:val="22"/>
        </w:rPr>
        <w:t>”</w:t>
      </w:r>
      <w:r w:rsidRPr="00855FAF">
        <w:rPr>
          <w:sz w:val="22"/>
        </w:rPr>
        <w:t xml:space="preserve"> </w:t>
      </w:r>
      <w:r w:rsidR="00F45B6D" w:rsidRPr="00855FAF">
        <w:rPr>
          <w:sz w:val="22"/>
        </w:rPr>
        <w:t>veiklos</w:t>
      </w:r>
      <w:r w:rsidR="00F45B6D" w:rsidRPr="004055AA">
        <w:rPr>
          <w:sz w:val="22"/>
        </w:rPr>
        <w:t xml:space="preserve"> srit</w:t>
      </w:r>
      <w:r w:rsidR="00280EF6" w:rsidRPr="004055AA">
        <w:rPr>
          <w:sz w:val="22"/>
        </w:rPr>
        <w:t>į</w:t>
      </w:r>
      <w:r w:rsidR="00F45B6D" w:rsidRPr="004055AA">
        <w:rPr>
          <w:sz w:val="22"/>
        </w:rPr>
        <w:t>:</w:t>
      </w:r>
      <w:r w:rsidR="0065482F" w:rsidRPr="004055AA">
        <w:rPr>
          <w:sz w:val="22"/>
        </w:rPr>
        <w:t xml:space="preserve"> </w:t>
      </w:r>
    </w:p>
    <w:tbl>
      <w:tblPr>
        <w:tblStyle w:val="Lentelstinklelis"/>
        <w:tblW w:w="0" w:type="auto"/>
        <w:tblLook w:val="04A0" w:firstRow="1" w:lastRow="0" w:firstColumn="1" w:lastColumn="0" w:noHBand="0" w:noVBand="1"/>
      </w:tblPr>
      <w:tblGrid>
        <w:gridCol w:w="3114"/>
        <w:gridCol w:w="6848"/>
      </w:tblGrid>
      <w:tr w:rsidR="00242297" w:rsidRPr="004055AA" w14:paraId="76CB635F" w14:textId="77777777" w:rsidTr="00855FAF">
        <w:tc>
          <w:tcPr>
            <w:tcW w:w="3114" w:type="dxa"/>
            <w:vMerge w:val="restart"/>
            <w:vAlign w:val="center"/>
          </w:tcPr>
          <w:p w14:paraId="524E0C99" w14:textId="2BD0357D" w:rsidR="00855FAF" w:rsidRDefault="00855FAF" w:rsidP="00855FAF">
            <w:pPr>
              <w:jc w:val="both"/>
              <w:rPr>
                <w:b/>
                <w:bCs/>
                <w:sz w:val="22"/>
              </w:rPr>
            </w:pPr>
            <w:r w:rsidRPr="00E9749E">
              <w:rPr>
                <w:b/>
                <w:bCs/>
                <w:sz w:val="22"/>
              </w:rPr>
              <w:t>„Bendradarbiavimas įgyvendinant vietos lygio populiarinimo veiklą, skirtą trumpoms tiekimo grandinėms bei vietos rinkoms plėtoti“</w:t>
            </w:r>
            <w:r>
              <w:rPr>
                <w:b/>
                <w:bCs/>
                <w:sz w:val="22"/>
              </w:rPr>
              <w:t xml:space="preserve"> (reglamentuoja KPP)</w:t>
            </w:r>
          </w:p>
          <w:p w14:paraId="04CC9029" w14:textId="7B179222" w:rsidR="00F45B6D" w:rsidRPr="00855FAF" w:rsidRDefault="00855FAF" w:rsidP="00242297">
            <w:pPr>
              <w:jc w:val="both"/>
              <w:rPr>
                <w:b/>
                <w:bCs/>
                <w:sz w:val="22"/>
              </w:rPr>
            </w:pPr>
            <w:r w:rsidRPr="00855FAF">
              <w:rPr>
                <w:b/>
                <w:bCs/>
                <w:sz w:val="22"/>
              </w:rPr>
              <w:t xml:space="preserve">Nr. LEADER-19.2-16.4  </w:t>
            </w:r>
          </w:p>
        </w:tc>
        <w:tc>
          <w:tcPr>
            <w:tcW w:w="6848" w:type="dxa"/>
          </w:tcPr>
          <w:p w14:paraId="24D6C304" w14:textId="203EF774" w:rsidR="00142C2C" w:rsidRPr="00C81642" w:rsidRDefault="00242297" w:rsidP="0065482F">
            <w:pPr>
              <w:jc w:val="both"/>
              <w:rPr>
                <w:rFonts w:cs="Times New Roman"/>
                <w:sz w:val="22"/>
              </w:rPr>
            </w:pPr>
            <w:r w:rsidRPr="00C81642">
              <w:rPr>
                <w:rFonts w:cs="Times New Roman"/>
                <w:b/>
                <w:bCs/>
                <w:sz w:val="22"/>
              </w:rPr>
              <w:t>Remiam</w:t>
            </w:r>
            <w:r w:rsidR="003A0CDA" w:rsidRPr="00C81642">
              <w:rPr>
                <w:rFonts w:cs="Times New Roman"/>
                <w:b/>
                <w:bCs/>
                <w:sz w:val="22"/>
              </w:rPr>
              <w:t>a</w:t>
            </w:r>
            <w:r w:rsidRPr="00C81642">
              <w:rPr>
                <w:rFonts w:cs="Times New Roman"/>
                <w:b/>
                <w:bCs/>
                <w:sz w:val="22"/>
              </w:rPr>
              <w:t xml:space="preserve"> veikl</w:t>
            </w:r>
            <w:r w:rsidR="003A0CDA" w:rsidRPr="00C81642">
              <w:rPr>
                <w:rFonts w:cs="Times New Roman"/>
                <w:b/>
                <w:bCs/>
                <w:sz w:val="22"/>
              </w:rPr>
              <w:t>os sritis</w:t>
            </w:r>
            <w:r w:rsidR="00C81642" w:rsidRPr="00C81642">
              <w:rPr>
                <w:rFonts w:cs="Times New Roman"/>
                <w:sz w:val="22"/>
              </w:rPr>
              <w:t>: parama teikiama</w:t>
            </w:r>
            <w:r w:rsidR="003A0CDA" w:rsidRPr="00C81642">
              <w:rPr>
                <w:rFonts w:cs="Times New Roman"/>
                <w:sz w:val="22"/>
              </w:rPr>
              <w:t xml:space="preserve"> </w:t>
            </w:r>
            <w:r w:rsidR="00855FAF" w:rsidRPr="00C81642">
              <w:rPr>
                <w:rFonts w:cs="Times New Roman"/>
                <w:sz w:val="22"/>
              </w:rPr>
              <w:t>horizontaliam ir vertikaliam tiekimo grandinės dalyvių bendradarbiavimui, kuriant ir plėtojant trumpas tiekimo grandines ir vietos rinką bei vietos lygmens rinkodaros veiklai, susijusiai su trumpų tiekimo grandinių ir vietos rinkų plėtra.</w:t>
            </w:r>
          </w:p>
          <w:p w14:paraId="36C320BA" w14:textId="592F02B9" w:rsidR="00055768" w:rsidRPr="00C81642" w:rsidRDefault="00055768" w:rsidP="006E1EAC">
            <w:pPr>
              <w:shd w:val="clear" w:color="auto" w:fill="FFFFFF"/>
              <w:jc w:val="both"/>
              <w:rPr>
                <w:rFonts w:cs="Times New Roman"/>
                <w:sz w:val="22"/>
              </w:rPr>
            </w:pPr>
            <w:r w:rsidRPr="005F3B55">
              <w:rPr>
                <w:rFonts w:eastAsia="Times New Roman" w:cs="Times New Roman"/>
                <w:color w:val="444444"/>
                <w:sz w:val="22"/>
              </w:rPr>
              <w:t>Priemonės veiklos sritis skirta naujoms darbo vietoms kurti.</w:t>
            </w:r>
          </w:p>
        </w:tc>
      </w:tr>
      <w:tr w:rsidR="00242297" w:rsidRPr="004055AA" w14:paraId="5A338D90" w14:textId="77777777" w:rsidTr="00855FAF">
        <w:tc>
          <w:tcPr>
            <w:tcW w:w="3114" w:type="dxa"/>
            <w:vMerge/>
          </w:tcPr>
          <w:p w14:paraId="73B0319D" w14:textId="77777777" w:rsidR="00F45B6D" w:rsidRPr="004055AA" w:rsidRDefault="00F45B6D" w:rsidP="0065482F">
            <w:pPr>
              <w:jc w:val="both"/>
              <w:rPr>
                <w:sz w:val="22"/>
              </w:rPr>
            </w:pPr>
          </w:p>
        </w:tc>
        <w:tc>
          <w:tcPr>
            <w:tcW w:w="6848" w:type="dxa"/>
          </w:tcPr>
          <w:p w14:paraId="496C48D9" w14:textId="58165BB1" w:rsidR="00F45B6D" w:rsidRPr="00855FAF" w:rsidRDefault="00242297" w:rsidP="008A445D">
            <w:pPr>
              <w:jc w:val="both"/>
              <w:rPr>
                <w:i/>
                <w:sz w:val="22"/>
              </w:rPr>
            </w:pPr>
            <w:r w:rsidRPr="004055AA">
              <w:rPr>
                <w:rFonts w:eastAsia="Calibri"/>
                <w:sz w:val="22"/>
              </w:rPr>
              <w:t xml:space="preserve">Tinkami vietos projektų vykdytojai: </w:t>
            </w:r>
            <w:r w:rsidR="00855FAF">
              <w:rPr>
                <w:rFonts w:eastAsia="Calibri"/>
                <w:sz w:val="22"/>
              </w:rPr>
              <w:t>ž</w:t>
            </w:r>
            <w:r w:rsidR="00855FAF" w:rsidRPr="00DE6E51">
              <w:rPr>
                <w:sz w:val="22"/>
              </w:rPr>
              <w:t xml:space="preserve">emės ūkio ir maisto sektoriuose veikiantys </w:t>
            </w:r>
            <w:r w:rsidR="00855FAF">
              <w:rPr>
                <w:sz w:val="22"/>
              </w:rPr>
              <w:t>fizinia</w:t>
            </w:r>
            <w:r w:rsidR="00855FAF" w:rsidRPr="00DE6E51">
              <w:rPr>
                <w:sz w:val="22"/>
              </w:rPr>
              <w:t xml:space="preserve">i ir </w:t>
            </w:r>
            <w:r w:rsidR="00855FAF">
              <w:rPr>
                <w:sz w:val="22"/>
              </w:rPr>
              <w:t>juridiniai</w:t>
            </w:r>
            <w:r w:rsidR="00855FAF" w:rsidRPr="00DE6E51">
              <w:rPr>
                <w:sz w:val="22"/>
              </w:rPr>
              <w:t xml:space="preserve"> asmenys (ūkininkai, žemės ūkio ir maisto produktų gamintojai ir perdirbėjai, VVG teritorijos vietovėse veikiančios MVĮ).</w:t>
            </w:r>
          </w:p>
        </w:tc>
      </w:tr>
      <w:tr w:rsidR="00242297" w:rsidRPr="004055AA" w14:paraId="2CE1DB12" w14:textId="77777777" w:rsidTr="00855FAF">
        <w:tc>
          <w:tcPr>
            <w:tcW w:w="3114" w:type="dxa"/>
            <w:vMerge/>
          </w:tcPr>
          <w:p w14:paraId="06CABA43" w14:textId="77777777" w:rsidR="00F45B6D" w:rsidRPr="004055AA" w:rsidRDefault="00F45B6D" w:rsidP="0065482F">
            <w:pPr>
              <w:jc w:val="both"/>
              <w:rPr>
                <w:sz w:val="22"/>
              </w:rPr>
            </w:pPr>
          </w:p>
        </w:tc>
        <w:tc>
          <w:tcPr>
            <w:tcW w:w="6848" w:type="dxa"/>
          </w:tcPr>
          <w:p w14:paraId="2F375881" w14:textId="01277FE9" w:rsidR="004055AA" w:rsidRDefault="008A445D" w:rsidP="004B3A4E">
            <w:pPr>
              <w:jc w:val="both"/>
              <w:rPr>
                <w:sz w:val="22"/>
              </w:rPr>
            </w:pPr>
            <w:r w:rsidRPr="004055AA">
              <w:rPr>
                <w:sz w:val="22"/>
              </w:rPr>
              <w:t xml:space="preserve">Kvietimui skiriama VPS paramos lėšų suma </w:t>
            </w:r>
            <w:r w:rsidR="004055AA" w:rsidRPr="003C4D75">
              <w:rPr>
                <w:b/>
                <w:bCs/>
                <w:color w:val="000000" w:themeColor="text1"/>
                <w:sz w:val="22"/>
              </w:rPr>
              <w:t>7</w:t>
            </w:r>
            <w:r w:rsidR="00855FAF">
              <w:rPr>
                <w:b/>
                <w:bCs/>
                <w:color w:val="000000" w:themeColor="text1"/>
                <w:sz w:val="22"/>
              </w:rPr>
              <w:t>0 550,00</w:t>
            </w:r>
            <w:r w:rsidR="004B3A4E" w:rsidRPr="003C4D75">
              <w:rPr>
                <w:color w:val="000000" w:themeColor="text1"/>
                <w:sz w:val="22"/>
              </w:rPr>
              <w:t xml:space="preserve"> </w:t>
            </w:r>
            <w:r w:rsidRPr="003C4D75">
              <w:rPr>
                <w:color w:val="000000" w:themeColor="text1"/>
                <w:sz w:val="22"/>
              </w:rPr>
              <w:t>Eur</w:t>
            </w:r>
            <w:r w:rsidR="0094200E" w:rsidRPr="003C4D75">
              <w:rPr>
                <w:color w:val="000000" w:themeColor="text1"/>
                <w:sz w:val="22"/>
              </w:rPr>
              <w:t xml:space="preserve"> </w:t>
            </w:r>
          </w:p>
          <w:p w14:paraId="19960F9E" w14:textId="05E19E4F" w:rsidR="00F45B6D" w:rsidRPr="004055AA" w:rsidRDefault="004055AA" w:rsidP="004B3A4E">
            <w:pPr>
              <w:jc w:val="both"/>
              <w:rPr>
                <w:sz w:val="22"/>
              </w:rPr>
            </w:pPr>
            <w:r w:rsidRPr="004055AA">
              <w:rPr>
                <w:sz w:val="22"/>
              </w:rPr>
              <w:t>D</w:t>
            </w:r>
            <w:r w:rsidR="008A445D" w:rsidRPr="004055AA">
              <w:rPr>
                <w:sz w:val="22"/>
              </w:rPr>
              <w:t xml:space="preserve">idžiausia galima parama vienam vietos projektui įgyvendinti </w:t>
            </w:r>
            <w:r w:rsidR="00C81642" w:rsidRPr="003C4D75">
              <w:rPr>
                <w:b/>
                <w:bCs/>
                <w:color w:val="000000" w:themeColor="text1"/>
                <w:sz w:val="22"/>
              </w:rPr>
              <w:t>7</w:t>
            </w:r>
            <w:r w:rsidR="00C81642">
              <w:rPr>
                <w:b/>
                <w:bCs/>
                <w:color w:val="000000" w:themeColor="text1"/>
                <w:sz w:val="22"/>
              </w:rPr>
              <w:t>0 550,00</w:t>
            </w:r>
            <w:r w:rsidR="00C81642" w:rsidRPr="003C4D75">
              <w:rPr>
                <w:color w:val="000000" w:themeColor="text1"/>
                <w:sz w:val="22"/>
              </w:rPr>
              <w:t xml:space="preserve"> </w:t>
            </w:r>
            <w:r w:rsidR="008A445D" w:rsidRPr="004055AA">
              <w:rPr>
                <w:sz w:val="22"/>
              </w:rPr>
              <w:t>Eur</w:t>
            </w:r>
          </w:p>
        </w:tc>
      </w:tr>
      <w:tr w:rsidR="00242297" w:rsidRPr="004055AA" w14:paraId="025B7285" w14:textId="77777777" w:rsidTr="00855FAF">
        <w:trPr>
          <w:trHeight w:val="502"/>
        </w:trPr>
        <w:tc>
          <w:tcPr>
            <w:tcW w:w="3114" w:type="dxa"/>
            <w:vMerge/>
          </w:tcPr>
          <w:p w14:paraId="6F9DFDA1" w14:textId="77777777" w:rsidR="00F45B6D" w:rsidRPr="004055AA" w:rsidRDefault="00F45B6D" w:rsidP="0065482F">
            <w:pPr>
              <w:jc w:val="both"/>
              <w:rPr>
                <w:sz w:val="22"/>
              </w:rPr>
            </w:pPr>
          </w:p>
        </w:tc>
        <w:tc>
          <w:tcPr>
            <w:tcW w:w="6848" w:type="dxa"/>
            <w:vAlign w:val="center"/>
          </w:tcPr>
          <w:p w14:paraId="5F162F5E" w14:textId="77777777" w:rsidR="007801AB" w:rsidRPr="007801AB" w:rsidRDefault="007801AB" w:rsidP="007801AB">
            <w:pPr>
              <w:jc w:val="both"/>
              <w:rPr>
                <w:bCs/>
              </w:rPr>
            </w:pPr>
            <w:r w:rsidRPr="007801AB">
              <w:rPr>
                <w:bCs/>
              </w:rPr>
              <w:t>Paramos vietos projektui įgyvendinti lyginamoji dalis:</w:t>
            </w:r>
          </w:p>
          <w:p w14:paraId="7124157F" w14:textId="77777777" w:rsidR="007801AB" w:rsidRPr="001B2CDA" w:rsidRDefault="007801AB" w:rsidP="007801AB">
            <w:pPr>
              <w:pStyle w:val="BodyText1"/>
              <w:ind w:firstLine="0"/>
              <w:rPr>
                <w:rFonts w:ascii="Times New Roman" w:hAnsi="Times New Roman" w:cs="Times New Roman"/>
                <w:sz w:val="24"/>
                <w:szCs w:val="24"/>
                <w:lang w:val="lt-LT"/>
              </w:rPr>
            </w:pPr>
            <w:r w:rsidRPr="001B2CDA">
              <w:rPr>
                <w:rFonts w:ascii="Times New Roman" w:hAnsi="Times New Roman" w:cs="Times New Roman"/>
                <w:sz w:val="24"/>
                <w:szCs w:val="24"/>
                <w:lang w:val="lt-LT"/>
              </w:rPr>
              <w:t xml:space="preserve">iki </w:t>
            </w:r>
            <w:r w:rsidRPr="001B2CDA">
              <w:rPr>
                <w:rFonts w:ascii="Times New Roman" w:hAnsi="Times New Roman" w:cs="Times New Roman"/>
                <w:b/>
                <w:sz w:val="24"/>
                <w:szCs w:val="24"/>
                <w:lang w:val="lt-LT"/>
              </w:rPr>
              <w:t>70 proc.</w:t>
            </w:r>
            <w:r w:rsidRPr="001B2CDA">
              <w:rPr>
                <w:rFonts w:ascii="Times New Roman" w:hAnsi="Times New Roman" w:cs="Times New Roman"/>
                <w:sz w:val="24"/>
                <w:szCs w:val="24"/>
                <w:lang w:val="lt-LT"/>
              </w:rPr>
              <w:t xml:space="preserve"> visų tinkamų finansuoti vietos projektų išlaidų, kai fizinis ar juridinis asmuo atitinka labai mažai įmonei keliamus reikalavimus</w:t>
            </w:r>
            <w:r w:rsidRPr="001B2CDA">
              <w:rPr>
                <w:rFonts w:ascii="Times New Roman" w:hAnsi="Times New Roman" w:cs="Times New Roman"/>
                <w:i/>
                <w:sz w:val="24"/>
                <w:szCs w:val="24"/>
                <w:lang w:val="lt-LT"/>
              </w:rPr>
              <w:t>;</w:t>
            </w:r>
          </w:p>
          <w:p w14:paraId="4953EF4F" w14:textId="544FF4D6" w:rsidR="00F45B6D" w:rsidRPr="004055AA" w:rsidRDefault="007801AB" w:rsidP="007801AB">
            <w:pPr>
              <w:jc w:val="both"/>
              <w:rPr>
                <w:sz w:val="22"/>
              </w:rPr>
            </w:pPr>
            <w:r w:rsidRPr="001B2CDA">
              <w:rPr>
                <w:rFonts w:cs="Times New Roman"/>
                <w:szCs w:val="24"/>
              </w:rPr>
              <w:t xml:space="preserve">iki </w:t>
            </w:r>
            <w:r w:rsidRPr="001B2CDA">
              <w:rPr>
                <w:rFonts w:cs="Times New Roman"/>
                <w:b/>
                <w:szCs w:val="24"/>
              </w:rPr>
              <w:t>50 proc.</w:t>
            </w:r>
            <w:r w:rsidRPr="001B2CDA">
              <w:rPr>
                <w:rFonts w:cs="Times New Roman"/>
                <w:szCs w:val="24"/>
              </w:rPr>
              <w:t xml:space="preserve"> visų tinkamų finansuoti vietos projektų išlaidų,</w:t>
            </w:r>
            <w:r w:rsidR="00B7005D">
              <w:rPr>
                <w:rFonts w:cs="Times New Roman"/>
                <w:szCs w:val="24"/>
              </w:rPr>
              <w:t xml:space="preserve"> fiziniams ar juridiniams asmenims,</w:t>
            </w:r>
            <w:r w:rsidRPr="001B2CDA">
              <w:rPr>
                <w:rFonts w:cs="Times New Roman"/>
                <w:szCs w:val="24"/>
              </w:rPr>
              <w:t xml:space="preserve"> išskyrus atitinkančius labai mažai įmonei keliamus reikalavimus</w:t>
            </w:r>
            <w:r w:rsidR="00EC6E36">
              <w:rPr>
                <w:rFonts w:cs="Times New Roman"/>
                <w:szCs w:val="24"/>
              </w:rPr>
              <w:t>.</w:t>
            </w:r>
          </w:p>
        </w:tc>
      </w:tr>
      <w:tr w:rsidR="005C4E1A" w:rsidRPr="004055AA" w14:paraId="38CC7B0E" w14:textId="77777777" w:rsidTr="00855FAF">
        <w:trPr>
          <w:trHeight w:val="551"/>
        </w:trPr>
        <w:tc>
          <w:tcPr>
            <w:tcW w:w="3114" w:type="dxa"/>
            <w:vMerge/>
          </w:tcPr>
          <w:p w14:paraId="09450BDF" w14:textId="77777777" w:rsidR="005C4E1A" w:rsidRPr="004055AA" w:rsidRDefault="005C4E1A" w:rsidP="0065482F">
            <w:pPr>
              <w:jc w:val="both"/>
              <w:rPr>
                <w:sz w:val="22"/>
              </w:rPr>
            </w:pPr>
          </w:p>
        </w:tc>
        <w:tc>
          <w:tcPr>
            <w:tcW w:w="6848" w:type="dxa"/>
            <w:vAlign w:val="center"/>
          </w:tcPr>
          <w:p w14:paraId="487B2F25" w14:textId="1A70A490" w:rsidR="005C4E1A" w:rsidRPr="004055AA" w:rsidRDefault="005C4E1A" w:rsidP="0065482F">
            <w:pPr>
              <w:jc w:val="both"/>
              <w:rPr>
                <w:sz w:val="22"/>
              </w:rPr>
            </w:pPr>
            <w:r w:rsidRPr="004055AA">
              <w:rPr>
                <w:sz w:val="22"/>
              </w:rPr>
              <w:t xml:space="preserve">Finansavimo šaltiniai: </w:t>
            </w:r>
            <w:r w:rsidR="00B011B5" w:rsidRPr="004055AA">
              <w:rPr>
                <w:sz w:val="22"/>
              </w:rPr>
              <w:t>EŽŪFKP ir Lietuvos Respublikos valstybės biudžeto lėšos</w:t>
            </w:r>
            <w:r w:rsidR="00EC6E36">
              <w:rPr>
                <w:sz w:val="22"/>
              </w:rPr>
              <w:t>.</w:t>
            </w:r>
          </w:p>
        </w:tc>
      </w:tr>
    </w:tbl>
    <w:p w14:paraId="75EEA747" w14:textId="77777777" w:rsidR="00FF148D" w:rsidRPr="004055AA" w:rsidRDefault="00FF148D" w:rsidP="004055AA">
      <w:pPr>
        <w:spacing w:after="0" w:line="240" w:lineRule="auto"/>
        <w:jc w:val="both"/>
        <w:rPr>
          <w:sz w:val="22"/>
        </w:rPr>
      </w:pPr>
    </w:p>
    <w:p w14:paraId="72682CD5" w14:textId="77777777" w:rsidR="00B459B1" w:rsidRPr="00BB1AF0" w:rsidRDefault="00B459B1" w:rsidP="00B459B1">
      <w:pPr>
        <w:spacing w:before="120" w:after="120" w:line="240" w:lineRule="auto"/>
        <w:jc w:val="both"/>
        <w:rPr>
          <w:sz w:val="22"/>
        </w:rPr>
      </w:pPr>
      <w:r w:rsidRPr="00BB1AF0">
        <w:rPr>
          <w:sz w:val="22"/>
        </w:rPr>
        <w:t xml:space="preserve">         Vietos projektų finansavimo sąlygų aprašas skelbiamas šiose interneto svetainėse </w:t>
      </w:r>
      <w:hyperlink r:id="rId12" w:history="1">
        <w:r w:rsidRPr="00BB1AF0">
          <w:rPr>
            <w:rStyle w:val="Hipersaitas"/>
            <w:sz w:val="22"/>
          </w:rPr>
          <w:t>www.partneryste.org</w:t>
        </w:r>
      </w:hyperlink>
      <w:r w:rsidRPr="00BB1AF0">
        <w:rPr>
          <w:sz w:val="22"/>
        </w:rPr>
        <w:t xml:space="preserve"> ir </w:t>
      </w:r>
      <w:hyperlink r:id="rId13" w:history="1">
        <w:r w:rsidRPr="00BB1AF0">
          <w:rPr>
            <w:rStyle w:val="Hipersaitas"/>
            <w:sz w:val="22"/>
          </w:rPr>
          <w:t>www.nma.lt</w:t>
        </w:r>
      </w:hyperlink>
      <w:r w:rsidRPr="00BB1AF0">
        <w:rPr>
          <w:rStyle w:val="Hipersaitas"/>
          <w:sz w:val="22"/>
        </w:rPr>
        <w:t>,</w:t>
      </w:r>
      <w:r w:rsidRPr="00BB1AF0">
        <w:rPr>
          <w:rStyle w:val="Hipersaitas"/>
          <w:sz w:val="22"/>
          <w:u w:val="none"/>
        </w:rPr>
        <w:t xml:space="preserve"> </w:t>
      </w:r>
      <w:r w:rsidRPr="00BB1AF0">
        <w:rPr>
          <w:sz w:val="22"/>
        </w:rPr>
        <w:t>taip pat VPS vykdytojos patalpose adresu Stoties g. 4, Švenčionys.</w:t>
      </w:r>
    </w:p>
    <w:p w14:paraId="218CDAD8" w14:textId="77777777" w:rsidR="00B459B1" w:rsidRPr="00BB1AF0" w:rsidRDefault="00B459B1" w:rsidP="00B459B1">
      <w:pPr>
        <w:spacing w:before="120" w:after="120" w:line="240" w:lineRule="auto"/>
        <w:jc w:val="both"/>
        <w:rPr>
          <w:color w:val="000000" w:themeColor="text1"/>
          <w:sz w:val="22"/>
        </w:rPr>
      </w:pPr>
      <w:r w:rsidRPr="00BB1AF0">
        <w:rPr>
          <w:sz w:val="22"/>
        </w:rPr>
        <w:t xml:space="preserve">         Kvietimas teikti vietos projektus galioja </w:t>
      </w:r>
      <w:r w:rsidRPr="00BB1AF0">
        <w:rPr>
          <w:color w:val="000000" w:themeColor="text1"/>
          <w:sz w:val="22"/>
        </w:rPr>
        <w:t xml:space="preserve">nuo 2022 m. balandžio 4 d. 8 val. iki 2022 m. birželio 1 d. 15 val. </w:t>
      </w:r>
    </w:p>
    <w:p w14:paraId="1C5DD836" w14:textId="7595DD70" w:rsidR="00B459B1" w:rsidRDefault="00B459B1" w:rsidP="00B459B1">
      <w:pPr>
        <w:pStyle w:val="prastasiniatinklio"/>
        <w:shd w:val="clear" w:color="auto" w:fill="FFFFFF"/>
        <w:spacing w:before="0" w:beforeAutospacing="0" w:after="0" w:afterAutospacing="0"/>
        <w:textAlignment w:val="baseline"/>
        <w:rPr>
          <w:sz w:val="22"/>
          <w:szCs w:val="22"/>
          <w:lang w:val="lt-LT"/>
        </w:rPr>
      </w:pPr>
      <w:r w:rsidRPr="00BB1AF0">
        <w:rPr>
          <w:sz w:val="22"/>
          <w:szCs w:val="22"/>
          <w:lang w:val="lt-LT"/>
        </w:rPr>
        <w:t xml:space="preserve">        Vietos projektų paraiškos teikiamos el. paštu. Pasirašyta kvalifikuotu elektroniniu parašu paraiška siunčiama VVG “Švenčionių partnerystė” el.</w:t>
      </w:r>
      <w:r>
        <w:rPr>
          <w:sz w:val="22"/>
          <w:szCs w:val="22"/>
          <w:lang w:val="lt-LT"/>
        </w:rPr>
        <w:t xml:space="preserve"> </w:t>
      </w:r>
      <w:r w:rsidRPr="00BB1AF0">
        <w:rPr>
          <w:sz w:val="22"/>
          <w:szCs w:val="22"/>
          <w:lang w:val="lt-LT"/>
        </w:rPr>
        <w:t xml:space="preserve">paštu: </w:t>
      </w:r>
      <w:r w:rsidR="00924DAB">
        <w:fldChar w:fldCharType="begin"/>
      </w:r>
      <w:r w:rsidR="00924DAB" w:rsidRPr="005745FA">
        <w:rPr>
          <w:lang w:val="lt-LT"/>
        </w:rPr>
        <w:instrText xml:space="preserve"> HYPERLINK "mailto:info@partneryste.org" </w:instrText>
      </w:r>
      <w:r w:rsidR="00924DAB">
        <w:fldChar w:fldCharType="separate"/>
      </w:r>
      <w:r w:rsidR="00924DAB" w:rsidRPr="005745FA">
        <w:rPr>
          <w:rStyle w:val="Hipersaitas"/>
          <w:sz w:val="22"/>
          <w:lang w:val="lt-LT"/>
        </w:rPr>
        <w:t>info@partneryste.org</w:t>
      </w:r>
      <w:r w:rsidR="00924DAB">
        <w:rPr>
          <w:rStyle w:val="Hipersaitas"/>
          <w:sz w:val="22"/>
        </w:rPr>
        <w:fldChar w:fldCharType="end"/>
      </w:r>
      <w:bookmarkStart w:id="0" w:name="_GoBack"/>
      <w:bookmarkEnd w:id="0"/>
      <w:r>
        <w:rPr>
          <w:rStyle w:val="Hipersaitas"/>
          <w:color w:val="auto"/>
          <w:sz w:val="22"/>
          <w:szCs w:val="22"/>
          <w:lang w:val="lt-LT"/>
        </w:rPr>
        <w:t>.</w:t>
      </w:r>
    </w:p>
    <w:p w14:paraId="2ADAF052" w14:textId="77777777" w:rsidR="00B459B1" w:rsidRPr="00B459B1" w:rsidRDefault="00B459B1" w:rsidP="00B459B1">
      <w:pPr>
        <w:pStyle w:val="Betarp"/>
        <w:rPr>
          <w:rFonts w:eastAsia="Times New Roman"/>
          <w:sz w:val="22"/>
          <w:lang w:eastAsia="lt-LT"/>
        </w:rPr>
      </w:pPr>
      <w:r w:rsidRPr="00BB1AF0">
        <w:t xml:space="preserve">         </w:t>
      </w:r>
      <w:r w:rsidRPr="00B459B1">
        <w:rPr>
          <w:sz w:val="22"/>
        </w:rPr>
        <w:t xml:space="preserve">Paraiškos ir jų priedai turi būti užpildyti lietuvių kalba, kartu su vietos projekto paraiška teikiami priedai turi būti sudaryti lietuvių kalba arba kartu turi būti pateiktas </w:t>
      </w:r>
      <w:r w:rsidRPr="00B459B1">
        <w:rPr>
          <w:rFonts w:eastAsia="Calibri"/>
          <w:sz w:val="22"/>
        </w:rPr>
        <w:t>oficialus vertimų biuro, įmonės ar vertėjo (fizinio asmens) pasirašytas vertimas į lietuvių kalbą.</w:t>
      </w:r>
    </w:p>
    <w:p w14:paraId="2C4250EF" w14:textId="1BD1A10E" w:rsidR="00B459B1" w:rsidRPr="00B459B1" w:rsidRDefault="00B459B1" w:rsidP="00B459B1">
      <w:pPr>
        <w:pStyle w:val="Betarp"/>
        <w:rPr>
          <w:sz w:val="22"/>
        </w:rPr>
      </w:pPr>
      <w:r>
        <w:rPr>
          <w:sz w:val="22"/>
        </w:rPr>
        <w:t xml:space="preserve">         </w:t>
      </w:r>
      <w:r w:rsidRPr="00B459B1">
        <w:rPr>
          <w:sz w:val="22"/>
        </w:rPr>
        <w:t xml:space="preserve">Per vieną konkrečios VPS priemonės ir (arba) veiklos srities paramos paraiškų priėmimo laikotarpį vietos projekto paraiškos teikėjas gali pateikti vieną vietos projekto paraišką (išskyrus išimtis, nurodytas Vietos projektų administravimo taisyklių 69 punkte). </w:t>
      </w:r>
    </w:p>
    <w:p w14:paraId="07279DD2" w14:textId="4C431F4F" w:rsidR="00B459B1" w:rsidRPr="00BB1AF0" w:rsidRDefault="00B459B1" w:rsidP="00B459B1">
      <w:pPr>
        <w:spacing w:before="120" w:after="120" w:line="240" w:lineRule="auto"/>
        <w:ind w:firstLine="567"/>
        <w:jc w:val="both"/>
        <w:rPr>
          <w:sz w:val="22"/>
        </w:rPr>
      </w:pPr>
      <w:r w:rsidRPr="00BB1AF0">
        <w:rPr>
          <w:sz w:val="22"/>
        </w:rPr>
        <w:t>Informacija apie kvietimą teikiama VVG „Švenčionių partnerystė“ patalpose darbo dienomis nuo 08:00 iki 17:00 (penktadieniais iki 16:00)</w:t>
      </w:r>
      <w:r>
        <w:rPr>
          <w:sz w:val="22"/>
        </w:rPr>
        <w:t xml:space="preserve">, </w:t>
      </w:r>
      <w:r w:rsidRPr="00BB1AF0">
        <w:rPr>
          <w:sz w:val="22"/>
        </w:rPr>
        <w:t xml:space="preserve"> </w:t>
      </w:r>
      <w:proofErr w:type="spellStart"/>
      <w:r>
        <w:rPr>
          <w:sz w:val="22"/>
        </w:rPr>
        <w:t>el.paštu</w:t>
      </w:r>
      <w:proofErr w:type="spellEnd"/>
      <w:r>
        <w:rPr>
          <w:sz w:val="22"/>
        </w:rPr>
        <w:t xml:space="preserve">: </w:t>
      </w:r>
      <w:hyperlink r:id="rId14" w:history="1">
        <w:r w:rsidRPr="00716250">
          <w:rPr>
            <w:rStyle w:val="Hipersaitas"/>
            <w:sz w:val="22"/>
          </w:rPr>
          <w:t>info@partneryste.org</w:t>
        </w:r>
      </w:hyperlink>
      <w:r>
        <w:rPr>
          <w:sz w:val="22"/>
        </w:rPr>
        <w:t xml:space="preserve">  </w:t>
      </w:r>
      <w:r w:rsidRPr="00BB1AF0">
        <w:rPr>
          <w:sz w:val="22"/>
        </w:rPr>
        <w:t xml:space="preserve">ir telefonais: </w:t>
      </w:r>
    </w:p>
    <w:p w14:paraId="15DE2F39" w14:textId="77777777" w:rsidR="00B459B1" w:rsidRPr="00BB1AF0" w:rsidRDefault="00B459B1" w:rsidP="00B459B1">
      <w:pPr>
        <w:spacing w:before="120" w:after="120" w:line="240" w:lineRule="auto"/>
        <w:ind w:firstLine="567"/>
        <w:jc w:val="both"/>
        <w:rPr>
          <w:sz w:val="22"/>
        </w:rPr>
      </w:pPr>
      <w:r w:rsidRPr="00BB1AF0">
        <w:rPr>
          <w:rFonts w:eastAsia="Times New Roman" w:cs="Times New Roman"/>
          <w:sz w:val="22"/>
          <w:lang w:eastAsia="lt-LT"/>
        </w:rPr>
        <w:t xml:space="preserve">VPS administravimo vadovė Birutė </w:t>
      </w:r>
      <w:proofErr w:type="spellStart"/>
      <w:r w:rsidRPr="00BB1AF0">
        <w:rPr>
          <w:rFonts w:eastAsia="Times New Roman" w:cs="Times New Roman"/>
          <w:sz w:val="22"/>
          <w:lang w:eastAsia="lt-LT"/>
        </w:rPr>
        <w:t>Borovikienė</w:t>
      </w:r>
      <w:proofErr w:type="spellEnd"/>
      <w:r w:rsidRPr="00BB1AF0">
        <w:rPr>
          <w:rFonts w:eastAsia="Times New Roman" w:cs="Times New Roman"/>
          <w:sz w:val="22"/>
          <w:lang w:eastAsia="lt-LT"/>
        </w:rPr>
        <w:t xml:space="preserve">, tel.: </w:t>
      </w:r>
      <w:r w:rsidRPr="00BB1AF0">
        <w:rPr>
          <w:sz w:val="22"/>
        </w:rPr>
        <w:t xml:space="preserve">+370 610 42645, </w:t>
      </w:r>
    </w:p>
    <w:p w14:paraId="07C65E73" w14:textId="77777777" w:rsidR="00B459B1" w:rsidRPr="00BB1AF0" w:rsidRDefault="00B459B1" w:rsidP="00B459B1">
      <w:pPr>
        <w:spacing w:before="120" w:after="120" w:line="240" w:lineRule="auto"/>
        <w:ind w:firstLine="567"/>
        <w:jc w:val="both"/>
        <w:rPr>
          <w:sz w:val="22"/>
        </w:rPr>
      </w:pPr>
      <w:r w:rsidRPr="00BB1AF0">
        <w:rPr>
          <w:rFonts w:eastAsia="Times New Roman" w:cs="Times New Roman"/>
          <w:sz w:val="22"/>
          <w:lang w:eastAsia="lt-LT"/>
        </w:rPr>
        <w:t xml:space="preserve">VPS administratorė - viešųjų ryšių specialistė Sigita </w:t>
      </w:r>
      <w:proofErr w:type="spellStart"/>
      <w:r w:rsidRPr="00BB1AF0">
        <w:rPr>
          <w:rFonts w:eastAsia="Times New Roman" w:cs="Times New Roman"/>
          <w:sz w:val="22"/>
          <w:lang w:eastAsia="lt-LT"/>
        </w:rPr>
        <w:t>Zambžickienė</w:t>
      </w:r>
      <w:proofErr w:type="spellEnd"/>
      <w:r w:rsidRPr="00BB1AF0">
        <w:rPr>
          <w:rFonts w:eastAsia="Times New Roman" w:cs="Times New Roman"/>
          <w:sz w:val="22"/>
          <w:lang w:eastAsia="lt-LT"/>
        </w:rPr>
        <w:t xml:space="preserve">, tel.: </w:t>
      </w:r>
      <w:r w:rsidRPr="00BB1AF0">
        <w:rPr>
          <w:sz w:val="22"/>
        </w:rPr>
        <w:t xml:space="preserve">+ 370 663 76113, </w:t>
      </w:r>
    </w:p>
    <w:p w14:paraId="602212DB" w14:textId="6CC3D4CB" w:rsidR="00B459B1" w:rsidRPr="00BB1AF0" w:rsidRDefault="00B459B1" w:rsidP="00B459B1">
      <w:pPr>
        <w:spacing w:before="120" w:after="120" w:line="240" w:lineRule="auto"/>
        <w:ind w:firstLine="567"/>
        <w:jc w:val="both"/>
        <w:rPr>
          <w:sz w:val="22"/>
        </w:rPr>
      </w:pPr>
      <w:r w:rsidRPr="00BB1AF0">
        <w:rPr>
          <w:rFonts w:eastAsia="Times New Roman" w:cs="Times New Roman"/>
          <w:sz w:val="22"/>
          <w:lang w:eastAsia="lt-LT"/>
        </w:rPr>
        <w:t xml:space="preserve">VPS finansininkė - viešųjų ryšių specialistė Vida </w:t>
      </w:r>
      <w:proofErr w:type="spellStart"/>
      <w:r w:rsidRPr="00BB1AF0">
        <w:rPr>
          <w:rFonts w:eastAsia="Times New Roman" w:cs="Times New Roman"/>
          <w:sz w:val="22"/>
          <w:lang w:eastAsia="lt-LT"/>
        </w:rPr>
        <w:t>Rutkovskienė</w:t>
      </w:r>
      <w:proofErr w:type="spellEnd"/>
      <w:r w:rsidRPr="00BB1AF0">
        <w:rPr>
          <w:rFonts w:eastAsia="Times New Roman" w:cs="Times New Roman"/>
          <w:sz w:val="22"/>
          <w:lang w:eastAsia="lt-LT"/>
        </w:rPr>
        <w:t>, tel.:</w:t>
      </w:r>
      <w:r w:rsidRPr="00BB1AF0">
        <w:rPr>
          <w:sz w:val="22"/>
        </w:rPr>
        <w:t xml:space="preserve"> +370 671 86418</w:t>
      </w:r>
      <w:r>
        <w:rPr>
          <w:sz w:val="22"/>
        </w:rPr>
        <w:t>.</w:t>
      </w:r>
    </w:p>
    <w:p w14:paraId="7607A0A4" w14:textId="1DAAB74F" w:rsidR="00A577D9" w:rsidRDefault="00A577D9" w:rsidP="004055AA">
      <w:pPr>
        <w:spacing w:before="120" w:after="120" w:line="240" w:lineRule="auto"/>
        <w:ind w:firstLine="567"/>
        <w:jc w:val="both"/>
        <w:rPr>
          <w:sz w:val="22"/>
        </w:rPr>
      </w:pPr>
    </w:p>
    <w:sectPr w:rsidR="00A577D9" w:rsidSect="00B459B1">
      <w:headerReference w:type="default" r:id="rId15"/>
      <w:footerReference w:type="first" r:id="rId16"/>
      <w:pgSz w:w="12240" w:h="15840"/>
      <w:pgMar w:top="284" w:right="474"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D5EE8" w14:textId="77777777" w:rsidR="00F70CFB" w:rsidRDefault="00F70CFB" w:rsidP="00BB2C73">
      <w:pPr>
        <w:spacing w:after="0" w:line="240" w:lineRule="auto"/>
      </w:pPr>
      <w:r>
        <w:separator/>
      </w:r>
    </w:p>
  </w:endnote>
  <w:endnote w:type="continuationSeparator" w:id="0">
    <w:p w14:paraId="6242B759" w14:textId="77777777" w:rsidR="00F70CFB" w:rsidRDefault="00F70CFB"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F2C2" w14:textId="77777777" w:rsidR="00F70CFB" w:rsidRDefault="00F70CFB" w:rsidP="00BB2C73">
      <w:pPr>
        <w:spacing w:after="0" w:line="240" w:lineRule="auto"/>
      </w:pPr>
      <w:r>
        <w:separator/>
      </w:r>
    </w:p>
  </w:footnote>
  <w:footnote w:type="continuationSeparator" w:id="0">
    <w:p w14:paraId="1BDC4008" w14:textId="77777777" w:rsidR="00F70CFB" w:rsidRDefault="00F70CFB"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7759CD90" w:rsidR="00BB2C73" w:rsidRDefault="00BB2C73">
        <w:pPr>
          <w:pStyle w:val="Antrats"/>
          <w:jc w:val="center"/>
        </w:pPr>
        <w:r>
          <w:fldChar w:fldCharType="begin"/>
        </w:r>
        <w:r>
          <w:instrText>PAGE   \* MERGEFORMAT</w:instrText>
        </w:r>
        <w:r>
          <w:fldChar w:fldCharType="separate"/>
        </w:r>
        <w:r w:rsidR="006D549E" w:rsidRPr="006D549E">
          <w:rPr>
            <w:noProof/>
          </w:rPr>
          <w:t>3</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38BA"/>
    <w:multiLevelType w:val="multilevel"/>
    <w:tmpl w:val="E1A402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27D78"/>
    <w:rsid w:val="00030518"/>
    <w:rsid w:val="0005283B"/>
    <w:rsid w:val="000541E4"/>
    <w:rsid w:val="00055768"/>
    <w:rsid w:val="00060799"/>
    <w:rsid w:val="00077C5E"/>
    <w:rsid w:val="000871CF"/>
    <w:rsid w:val="000E2E4E"/>
    <w:rsid w:val="00104EA5"/>
    <w:rsid w:val="00106EF3"/>
    <w:rsid w:val="00137112"/>
    <w:rsid w:val="001410AE"/>
    <w:rsid w:val="00142C2C"/>
    <w:rsid w:val="00180F95"/>
    <w:rsid w:val="0018211B"/>
    <w:rsid w:val="00191802"/>
    <w:rsid w:val="001B7A93"/>
    <w:rsid w:val="001E5CA8"/>
    <w:rsid w:val="001F159E"/>
    <w:rsid w:val="001F3C12"/>
    <w:rsid w:val="00200475"/>
    <w:rsid w:val="002034B1"/>
    <w:rsid w:val="002374B2"/>
    <w:rsid w:val="00242297"/>
    <w:rsid w:val="00256D17"/>
    <w:rsid w:val="002672FF"/>
    <w:rsid w:val="00280EF6"/>
    <w:rsid w:val="00283D2D"/>
    <w:rsid w:val="00287AAA"/>
    <w:rsid w:val="002A0191"/>
    <w:rsid w:val="002A0B3A"/>
    <w:rsid w:val="002B651E"/>
    <w:rsid w:val="002C0BAE"/>
    <w:rsid w:val="002D30B0"/>
    <w:rsid w:val="002F0467"/>
    <w:rsid w:val="00304BCA"/>
    <w:rsid w:val="00324241"/>
    <w:rsid w:val="00336817"/>
    <w:rsid w:val="003652C2"/>
    <w:rsid w:val="003A0CDA"/>
    <w:rsid w:val="003C1882"/>
    <w:rsid w:val="003C4D75"/>
    <w:rsid w:val="003D7C6D"/>
    <w:rsid w:val="003E2F45"/>
    <w:rsid w:val="004055AA"/>
    <w:rsid w:val="00421CC6"/>
    <w:rsid w:val="00476BF2"/>
    <w:rsid w:val="004B3A4E"/>
    <w:rsid w:val="004B62A8"/>
    <w:rsid w:val="004C63AF"/>
    <w:rsid w:val="004D205B"/>
    <w:rsid w:val="004E73AC"/>
    <w:rsid w:val="00503934"/>
    <w:rsid w:val="005330E2"/>
    <w:rsid w:val="00574412"/>
    <w:rsid w:val="005745FA"/>
    <w:rsid w:val="0057781A"/>
    <w:rsid w:val="005A38F3"/>
    <w:rsid w:val="005C4E1A"/>
    <w:rsid w:val="005E0E4A"/>
    <w:rsid w:val="005F1842"/>
    <w:rsid w:val="005F2AC1"/>
    <w:rsid w:val="005F5464"/>
    <w:rsid w:val="00613469"/>
    <w:rsid w:val="0061663A"/>
    <w:rsid w:val="00625762"/>
    <w:rsid w:val="00632CB2"/>
    <w:rsid w:val="00634174"/>
    <w:rsid w:val="00640290"/>
    <w:rsid w:val="006436C4"/>
    <w:rsid w:val="0065482F"/>
    <w:rsid w:val="00672BE1"/>
    <w:rsid w:val="0069341C"/>
    <w:rsid w:val="006B6F8F"/>
    <w:rsid w:val="006D4F4D"/>
    <w:rsid w:val="006D549E"/>
    <w:rsid w:val="006E1EAC"/>
    <w:rsid w:val="006F4066"/>
    <w:rsid w:val="006F6FEC"/>
    <w:rsid w:val="00703817"/>
    <w:rsid w:val="00707218"/>
    <w:rsid w:val="00717906"/>
    <w:rsid w:val="00721677"/>
    <w:rsid w:val="007616E9"/>
    <w:rsid w:val="00771F3F"/>
    <w:rsid w:val="00772435"/>
    <w:rsid w:val="007801AB"/>
    <w:rsid w:val="007973CC"/>
    <w:rsid w:val="007A34F1"/>
    <w:rsid w:val="007A6288"/>
    <w:rsid w:val="007B5D80"/>
    <w:rsid w:val="007B792B"/>
    <w:rsid w:val="007C1821"/>
    <w:rsid w:val="008157CE"/>
    <w:rsid w:val="00815962"/>
    <w:rsid w:val="00820E43"/>
    <w:rsid w:val="00823CA7"/>
    <w:rsid w:val="008251E0"/>
    <w:rsid w:val="00837CAA"/>
    <w:rsid w:val="00844395"/>
    <w:rsid w:val="00851626"/>
    <w:rsid w:val="00853AC3"/>
    <w:rsid w:val="00855FAF"/>
    <w:rsid w:val="00871FD2"/>
    <w:rsid w:val="00872BEF"/>
    <w:rsid w:val="008851CD"/>
    <w:rsid w:val="008A3921"/>
    <w:rsid w:val="008A445D"/>
    <w:rsid w:val="008C6DF4"/>
    <w:rsid w:val="008E4806"/>
    <w:rsid w:val="0092110C"/>
    <w:rsid w:val="00924DAB"/>
    <w:rsid w:val="00925BB6"/>
    <w:rsid w:val="0093072A"/>
    <w:rsid w:val="00941525"/>
    <w:rsid w:val="0094200E"/>
    <w:rsid w:val="0094741F"/>
    <w:rsid w:val="00955951"/>
    <w:rsid w:val="00962665"/>
    <w:rsid w:val="00A04AF6"/>
    <w:rsid w:val="00A527DC"/>
    <w:rsid w:val="00A577D9"/>
    <w:rsid w:val="00A87F30"/>
    <w:rsid w:val="00AB06E5"/>
    <w:rsid w:val="00AD4CA8"/>
    <w:rsid w:val="00AD58DF"/>
    <w:rsid w:val="00AF12A1"/>
    <w:rsid w:val="00B011B5"/>
    <w:rsid w:val="00B059BB"/>
    <w:rsid w:val="00B20B6D"/>
    <w:rsid w:val="00B36A4A"/>
    <w:rsid w:val="00B459B1"/>
    <w:rsid w:val="00B60B23"/>
    <w:rsid w:val="00B7005D"/>
    <w:rsid w:val="00B83084"/>
    <w:rsid w:val="00BB2C73"/>
    <w:rsid w:val="00BD153C"/>
    <w:rsid w:val="00BD2AA5"/>
    <w:rsid w:val="00BD3D3D"/>
    <w:rsid w:val="00BD5067"/>
    <w:rsid w:val="00BF3B05"/>
    <w:rsid w:val="00C145D1"/>
    <w:rsid w:val="00C17F10"/>
    <w:rsid w:val="00C52988"/>
    <w:rsid w:val="00C539F5"/>
    <w:rsid w:val="00C604D3"/>
    <w:rsid w:val="00C620CF"/>
    <w:rsid w:val="00C673CA"/>
    <w:rsid w:val="00C81642"/>
    <w:rsid w:val="00C86BED"/>
    <w:rsid w:val="00CA0C15"/>
    <w:rsid w:val="00CF23C6"/>
    <w:rsid w:val="00CF6F98"/>
    <w:rsid w:val="00D06918"/>
    <w:rsid w:val="00D228B3"/>
    <w:rsid w:val="00D348E1"/>
    <w:rsid w:val="00D736F1"/>
    <w:rsid w:val="00D74209"/>
    <w:rsid w:val="00D766D2"/>
    <w:rsid w:val="00DC1561"/>
    <w:rsid w:val="00DD439D"/>
    <w:rsid w:val="00DE614E"/>
    <w:rsid w:val="00DF07DF"/>
    <w:rsid w:val="00DF3C47"/>
    <w:rsid w:val="00E37D9C"/>
    <w:rsid w:val="00E44A8B"/>
    <w:rsid w:val="00E74654"/>
    <w:rsid w:val="00EA3A61"/>
    <w:rsid w:val="00EA63C9"/>
    <w:rsid w:val="00EC6E36"/>
    <w:rsid w:val="00EE7FBB"/>
    <w:rsid w:val="00F171DC"/>
    <w:rsid w:val="00F45B6D"/>
    <w:rsid w:val="00F55DEC"/>
    <w:rsid w:val="00F57D4F"/>
    <w:rsid w:val="00F603C5"/>
    <w:rsid w:val="00F70CFB"/>
    <w:rsid w:val="00FE36CF"/>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B011B5"/>
    <w:rPr>
      <w:color w:val="0563C1" w:themeColor="hyperlink"/>
      <w:u w:val="single"/>
    </w:rPr>
  </w:style>
  <w:style w:type="paragraph" w:customStyle="1" w:styleId="BodyText1">
    <w:name w:val="Body Text1"/>
    <w:rsid w:val="007801AB"/>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Neapdorotaspaminjimas">
    <w:name w:val="Unresolved Mention"/>
    <w:basedOn w:val="Numatytasispastraiposriftas"/>
    <w:uiPriority w:val="99"/>
    <w:semiHidden/>
    <w:unhideWhenUsed/>
    <w:rsid w:val="00A577D9"/>
    <w:rPr>
      <w:color w:val="605E5C"/>
      <w:shd w:val="clear" w:color="auto" w:fill="E1DFDD"/>
    </w:rPr>
  </w:style>
  <w:style w:type="paragraph" w:styleId="prastasiniatinklio">
    <w:name w:val="Normal (Web)"/>
    <w:basedOn w:val="prastasis"/>
    <w:uiPriority w:val="99"/>
    <w:unhideWhenUsed/>
    <w:rsid w:val="00B459B1"/>
    <w:pPr>
      <w:spacing w:before="100" w:beforeAutospacing="1" w:after="100" w:afterAutospacing="1" w:line="240" w:lineRule="auto"/>
    </w:pPr>
    <w:rPr>
      <w:rFonts w:eastAsia="Times New Roman" w:cs="Times New Roman"/>
      <w:szCs w:val="24"/>
      <w:lang w:val="en-US"/>
    </w:rPr>
  </w:style>
  <w:style w:type="paragraph" w:styleId="Betarp">
    <w:name w:val="No Spacing"/>
    <w:uiPriority w:val="1"/>
    <w:qFormat/>
    <w:rsid w:val="00B459B1"/>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48044944">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m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neryst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partnerys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C20FE9A-67C8-4B21-AB09-9B1AE69F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2142</Words>
  <Characters>1222</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HP</cp:lastModifiedBy>
  <cp:revision>2</cp:revision>
  <dcterms:created xsi:type="dcterms:W3CDTF">2022-03-30T06:42:00Z</dcterms:created>
  <dcterms:modified xsi:type="dcterms:W3CDTF">2022-03-30T06:42:00Z</dcterms:modified>
</cp:coreProperties>
</file>