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537C" w14:textId="77777777"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790726">
        <w:rPr>
          <w:rFonts w:ascii="Times New Roman" w:hAnsi="Times New Roman"/>
          <w:b/>
          <w:sz w:val="28"/>
          <w:szCs w:val="28"/>
        </w:rPr>
        <w:t xml:space="preserve">KŪRYBIŠKŲ SUSITIKIMŲ FESTIVALIS </w:t>
      </w:r>
      <w:r w:rsidR="00790726" w:rsidRPr="006E290D">
        <w:rPr>
          <w:rFonts w:ascii="Times New Roman" w:hAnsi="Times New Roman" w:cs="Times New Roman"/>
          <w:b/>
          <w:sz w:val="28"/>
          <w:szCs w:val="28"/>
        </w:rPr>
        <w:t>„</w:t>
      </w:r>
      <w:r w:rsidR="00790726">
        <w:rPr>
          <w:rFonts w:ascii="Times New Roman" w:hAnsi="Times New Roman"/>
          <w:b/>
          <w:sz w:val="28"/>
          <w:szCs w:val="28"/>
        </w:rPr>
        <w:t>PABRAIDOM</w:t>
      </w:r>
      <w:r w:rsidRPr="006E290D">
        <w:rPr>
          <w:rFonts w:ascii="Times New Roman" w:hAnsi="Times New Roman" w:cs="Times New Roman"/>
          <w:b/>
          <w:sz w:val="28"/>
          <w:szCs w:val="28"/>
        </w:rPr>
        <w:t>“</w:t>
      </w:r>
    </w:p>
    <w:p w14:paraId="59DDACF6" w14:textId="77777777" w:rsidR="006D1202" w:rsidRPr="009207C9"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Projekto Nr.</w:t>
      </w:r>
      <w:r w:rsidR="009207C9" w:rsidRPr="009207C9">
        <w:rPr>
          <w:bCs/>
          <w:caps/>
        </w:rPr>
        <w:t xml:space="preserve"> </w:t>
      </w:r>
      <w:r w:rsidR="009207C9" w:rsidRPr="009207C9">
        <w:rPr>
          <w:rFonts w:ascii="Times New Roman" w:hAnsi="Times New Roman" w:cs="Times New Roman"/>
          <w:bCs/>
          <w:caps/>
          <w:sz w:val="24"/>
          <w:szCs w:val="24"/>
        </w:rPr>
        <w:t>ŠVEN-LEADER-6b-</w:t>
      </w:r>
      <w:r w:rsidR="00790726">
        <w:rPr>
          <w:rFonts w:ascii="Times New Roman" w:hAnsi="Times New Roman" w:cs="Times New Roman"/>
          <w:bCs/>
          <w:caps/>
          <w:sz w:val="24"/>
          <w:szCs w:val="24"/>
        </w:rPr>
        <w:t>k</w:t>
      </w:r>
      <w:r w:rsidR="009207C9" w:rsidRPr="009207C9">
        <w:rPr>
          <w:rFonts w:ascii="Times New Roman" w:hAnsi="Times New Roman" w:cs="Times New Roman"/>
          <w:bCs/>
          <w:caps/>
          <w:sz w:val="24"/>
          <w:szCs w:val="24"/>
        </w:rPr>
        <w:t>V-1</w:t>
      </w:r>
      <w:r w:rsidR="00790726">
        <w:rPr>
          <w:rFonts w:ascii="Times New Roman" w:hAnsi="Times New Roman" w:cs="Times New Roman"/>
          <w:bCs/>
          <w:caps/>
          <w:sz w:val="24"/>
          <w:szCs w:val="24"/>
        </w:rPr>
        <w:t>3</w:t>
      </w:r>
      <w:r w:rsidR="009207C9" w:rsidRPr="009207C9">
        <w:rPr>
          <w:rFonts w:ascii="Times New Roman" w:hAnsi="Times New Roman" w:cs="Times New Roman"/>
          <w:bCs/>
          <w:caps/>
          <w:sz w:val="24"/>
          <w:szCs w:val="24"/>
        </w:rPr>
        <w:t>-</w:t>
      </w:r>
      <w:r w:rsidR="00790726">
        <w:rPr>
          <w:rFonts w:ascii="Times New Roman" w:hAnsi="Times New Roman" w:cs="Times New Roman"/>
          <w:bCs/>
          <w:caps/>
          <w:sz w:val="24"/>
          <w:szCs w:val="24"/>
        </w:rPr>
        <w:t>1</w:t>
      </w:r>
      <w:r w:rsidR="009207C9" w:rsidRPr="009207C9">
        <w:rPr>
          <w:rFonts w:ascii="Times New Roman" w:hAnsi="Times New Roman" w:cs="Times New Roman"/>
          <w:bCs/>
          <w:caps/>
          <w:sz w:val="24"/>
          <w:szCs w:val="24"/>
        </w:rPr>
        <w:t>-20</w:t>
      </w:r>
      <w:r w:rsidR="00790726">
        <w:rPr>
          <w:rFonts w:ascii="Times New Roman" w:hAnsi="Times New Roman" w:cs="Times New Roman"/>
          <w:bCs/>
          <w:caps/>
          <w:sz w:val="24"/>
          <w:szCs w:val="24"/>
        </w:rPr>
        <w:t>20</w:t>
      </w:r>
    </w:p>
    <w:p w14:paraId="28414F62" w14:textId="77777777" w:rsidR="006D1202" w:rsidRPr="007B5C14"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14:paraId="18396FF4"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C8F194C"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w:t>
            </w:r>
            <w:r w:rsidR="00A13475">
              <w:rPr>
                <w:rFonts w:ascii="Times New Roman" w:hAnsi="Times New Roman"/>
                <w:b/>
                <w:sz w:val="24"/>
                <w:szCs w:val="24"/>
              </w:rPr>
              <w:t>as</w:t>
            </w:r>
          </w:p>
        </w:tc>
        <w:tc>
          <w:tcPr>
            <w:tcW w:w="5953" w:type="dxa"/>
            <w:tcBorders>
              <w:top w:val="single" w:sz="4" w:space="0" w:color="auto"/>
              <w:left w:val="single" w:sz="4" w:space="0" w:color="auto"/>
              <w:bottom w:val="single" w:sz="4" w:space="0" w:color="auto"/>
              <w:right w:val="single" w:sz="4" w:space="0" w:color="auto"/>
            </w:tcBorders>
            <w:vAlign w:val="center"/>
          </w:tcPr>
          <w:p w14:paraId="48CA6960" w14:textId="77777777" w:rsidR="006D1202" w:rsidRPr="009207C9" w:rsidRDefault="00790726" w:rsidP="00E85A6B">
            <w:pPr>
              <w:pStyle w:val="Betarp"/>
              <w:jc w:val="both"/>
              <w:rPr>
                <w:rFonts w:ascii="Times New Roman" w:hAnsi="Times New Roman"/>
                <w:sz w:val="24"/>
                <w:szCs w:val="24"/>
              </w:rPr>
            </w:pPr>
            <w:r>
              <w:rPr>
                <w:rFonts w:ascii="Times New Roman" w:hAnsi="Times New Roman"/>
                <w:sz w:val="24"/>
                <w:szCs w:val="24"/>
                <w:lang w:eastAsia="lt-LT"/>
              </w:rPr>
              <w:t>Švenčionių r. Pabradės meno mokykla</w:t>
            </w:r>
          </w:p>
        </w:tc>
      </w:tr>
      <w:tr w:rsidR="00A0485B" w:rsidRPr="00A0485B" w14:paraId="341BA2C7"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E88A294"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14:paraId="0AD1F7C9"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14:paraId="1D9830AB"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23406E15"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 xml:space="preserve">VPS priemonė </w:t>
            </w:r>
            <w:r w:rsidR="00945DD8">
              <w:rPr>
                <w:rFonts w:ascii="Times New Roman" w:hAnsi="Times New Roman"/>
                <w:b/>
                <w:sz w:val="24"/>
                <w:szCs w:val="24"/>
              </w:rPr>
              <w:t>/</w:t>
            </w:r>
            <w:r w:rsidRPr="00A0485B">
              <w:rPr>
                <w:rFonts w:ascii="Times New Roman" w:hAnsi="Times New Roman"/>
                <w:b/>
                <w:sz w:val="24"/>
                <w:szCs w:val="24"/>
              </w:rPr>
              <w:t xml:space="preserve"> veiklos sritis</w:t>
            </w:r>
          </w:p>
        </w:tc>
        <w:tc>
          <w:tcPr>
            <w:tcW w:w="5953" w:type="dxa"/>
            <w:tcBorders>
              <w:top w:val="single" w:sz="4" w:space="0" w:color="auto"/>
              <w:left w:val="single" w:sz="4" w:space="0" w:color="auto"/>
              <w:bottom w:val="single" w:sz="4" w:space="0" w:color="auto"/>
              <w:right w:val="single" w:sz="4" w:space="0" w:color="auto"/>
            </w:tcBorders>
            <w:vAlign w:val="center"/>
          </w:tcPr>
          <w:p w14:paraId="79CBE189" w14:textId="77777777"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945DD8">
              <w:rPr>
                <w:rFonts w:ascii="Times New Roman" w:hAnsi="Times New Roman"/>
                <w:sz w:val="24"/>
                <w:szCs w:val="24"/>
              </w:rPr>
              <w:t xml:space="preserve"> /</w:t>
            </w:r>
            <w:r w:rsidRPr="00A0485B">
              <w:rPr>
                <w:rFonts w:ascii="Times New Roman" w:hAnsi="Times New Roman"/>
                <w:sz w:val="24"/>
                <w:szCs w:val="24"/>
              </w:rPr>
              <w:t xml:space="preserve">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14:paraId="677B35A9"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28FD92C"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14:paraId="138B7103" w14:textId="77777777"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w:t>
            </w:r>
            <w:r w:rsidR="00790726">
              <w:rPr>
                <w:rFonts w:ascii="Times New Roman" w:hAnsi="Times New Roman"/>
                <w:sz w:val="24"/>
                <w:szCs w:val="24"/>
              </w:rPr>
              <w:t>20</w:t>
            </w:r>
            <w:r w:rsidRPr="00A0485B">
              <w:rPr>
                <w:rFonts w:ascii="Times New Roman" w:hAnsi="Times New Roman"/>
                <w:sz w:val="24"/>
                <w:szCs w:val="24"/>
              </w:rPr>
              <w:t xml:space="preserve"> m. </w:t>
            </w:r>
            <w:r w:rsidR="00790726">
              <w:rPr>
                <w:rFonts w:ascii="Times New Roman" w:hAnsi="Times New Roman" w:cs="Times New Roman"/>
                <w:sz w:val="24"/>
                <w:szCs w:val="24"/>
              </w:rPr>
              <w:t>rugpjūčio 3</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w:t>
            </w:r>
            <w:r w:rsidR="00790726">
              <w:rPr>
                <w:rFonts w:ascii="Times New Roman" w:hAnsi="Times New Roman" w:cs="Times New Roman"/>
                <w:sz w:val="24"/>
                <w:szCs w:val="24"/>
              </w:rPr>
              <w:t>1</w:t>
            </w:r>
            <w:r w:rsidRPr="00A0485B">
              <w:rPr>
                <w:rFonts w:ascii="Times New Roman" w:hAnsi="Times New Roman" w:cs="Times New Roman"/>
                <w:sz w:val="24"/>
                <w:szCs w:val="24"/>
              </w:rPr>
              <w:t xml:space="preserve"> m. </w:t>
            </w:r>
            <w:r w:rsidR="00790726">
              <w:rPr>
                <w:rFonts w:ascii="Times New Roman" w:hAnsi="Times New Roman" w:cs="Times New Roman"/>
                <w:sz w:val="24"/>
                <w:szCs w:val="24"/>
              </w:rPr>
              <w:t>liepos 23</w:t>
            </w:r>
            <w:r w:rsidRPr="00A0485B">
              <w:rPr>
                <w:rFonts w:ascii="Times New Roman" w:hAnsi="Times New Roman" w:cs="Times New Roman"/>
                <w:sz w:val="24"/>
                <w:szCs w:val="24"/>
              </w:rPr>
              <w:t xml:space="preserve"> d. </w:t>
            </w:r>
          </w:p>
        </w:tc>
      </w:tr>
      <w:tr w:rsidR="00A0485B" w:rsidRPr="00A0485B" w14:paraId="44BA4B2F" w14:textId="77777777"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CC68FB9"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14:paraId="6884ABA8" w14:textId="77777777" w:rsidR="006D1202" w:rsidRPr="00A0485B" w:rsidRDefault="00422542" w:rsidP="00E85A6B">
            <w:pPr>
              <w:pStyle w:val="Betarp"/>
              <w:jc w:val="both"/>
              <w:rPr>
                <w:rFonts w:ascii="Times New Roman" w:hAnsi="Times New Roman"/>
                <w:sz w:val="24"/>
                <w:szCs w:val="24"/>
              </w:rPr>
            </w:pPr>
            <w:r>
              <w:rPr>
                <w:rFonts w:ascii="Times New Roman" w:hAnsi="Times New Roman"/>
                <w:sz w:val="24"/>
                <w:szCs w:val="24"/>
              </w:rPr>
              <w:t>10 000</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14:paraId="30A735EF"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9E32D48"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14:paraId="5B4CE983" w14:textId="77777777" w:rsidR="006D1202" w:rsidRPr="00A0485B" w:rsidRDefault="00790726" w:rsidP="00E85A6B">
            <w:pPr>
              <w:pStyle w:val="Betarp"/>
              <w:jc w:val="both"/>
              <w:rPr>
                <w:rFonts w:ascii="Times New Roman" w:hAnsi="Times New Roman"/>
                <w:sz w:val="24"/>
                <w:szCs w:val="24"/>
              </w:rPr>
            </w:pPr>
            <w:r>
              <w:rPr>
                <w:rFonts w:ascii="Times New Roman" w:hAnsi="Times New Roman"/>
                <w:sz w:val="24"/>
                <w:szCs w:val="24"/>
              </w:rPr>
              <w:t>9 500</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14:paraId="6FFEB7F1" w14:textId="77777777"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9CCE885" w14:textId="77777777"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14:paraId="6500EFDC" w14:textId="77777777"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14:paraId="19E37D68" w14:textId="77777777" w:rsidR="009207C9" w:rsidRPr="00422542" w:rsidRDefault="009207C9" w:rsidP="00422542">
      <w:pPr>
        <w:spacing w:after="0" w:line="240" w:lineRule="auto"/>
        <w:jc w:val="both"/>
        <w:rPr>
          <w:rFonts w:ascii="Times New Roman" w:hAnsi="Times New Roman" w:cs="Times New Roman"/>
          <w:sz w:val="24"/>
          <w:szCs w:val="24"/>
        </w:rPr>
      </w:pPr>
    </w:p>
    <w:p w14:paraId="474EC524" w14:textId="77777777" w:rsidR="00422542" w:rsidRPr="00422542" w:rsidRDefault="009207C9" w:rsidP="00422542">
      <w:pPr>
        <w:spacing w:after="0" w:line="240" w:lineRule="auto"/>
        <w:jc w:val="both"/>
        <w:rPr>
          <w:rFonts w:ascii="Times New Roman" w:hAnsi="Times New Roman" w:cs="Times New Roman"/>
          <w:sz w:val="24"/>
          <w:szCs w:val="24"/>
        </w:rPr>
      </w:pPr>
      <w:r w:rsidRPr="00422542">
        <w:rPr>
          <w:rFonts w:ascii="Times New Roman" w:hAnsi="Times New Roman" w:cs="Times New Roman"/>
          <w:b/>
          <w:bCs/>
          <w:sz w:val="24"/>
          <w:szCs w:val="24"/>
        </w:rPr>
        <w:t>Projekto tikslas</w:t>
      </w:r>
      <w:r w:rsidRPr="00422542">
        <w:rPr>
          <w:rFonts w:ascii="Times New Roman" w:hAnsi="Times New Roman" w:cs="Times New Roman"/>
          <w:sz w:val="24"/>
          <w:szCs w:val="24"/>
        </w:rPr>
        <w:t xml:space="preserve"> –</w:t>
      </w:r>
      <w:r w:rsidRPr="00422542">
        <w:rPr>
          <w:rFonts w:ascii="Times New Roman" w:hAnsi="Times New Roman" w:cs="Times New Roman"/>
          <w:iCs/>
          <w:sz w:val="24"/>
          <w:szCs w:val="24"/>
        </w:rPr>
        <w:t xml:space="preserve"> </w:t>
      </w:r>
      <w:bookmarkStart w:id="0" w:name="_Hlk39516457"/>
      <w:r w:rsidR="00422542" w:rsidRPr="00422542">
        <w:rPr>
          <w:rFonts w:ascii="Times New Roman" w:hAnsi="Times New Roman" w:cs="Times New Roman"/>
          <w:sz w:val="24"/>
          <w:szCs w:val="24"/>
        </w:rPr>
        <w:t>kurti santykių kultūrinėje įvairovėje grįstą krašto tapatumą, sudarant sąlygas įvairaus amžiaus ir tautinės kilmės miesto bendruomenės meniniam bendradarbiavimui</w:t>
      </w:r>
      <w:bookmarkEnd w:id="0"/>
      <w:r w:rsidR="00422542" w:rsidRPr="00422542">
        <w:rPr>
          <w:rFonts w:ascii="Times New Roman" w:hAnsi="Times New Roman" w:cs="Times New Roman"/>
          <w:sz w:val="24"/>
          <w:szCs w:val="24"/>
        </w:rPr>
        <w:t>.</w:t>
      </w:r>
    </w:p>
    <w:p w14:paraId="33EDBF0F" w14:textId="77777777" w:rsidR="009207C9" w:rsidRPr="00422542" w:rsidRDefault="009207C9" w:rsidP="00422542">
      <w:pPr>
        <w:spacing w:after="0" w:line="240" w:lineRule="auto"/>
        <w:jc w:val="both"/>
        <w:rPr>
          <w:rFonts w:ascii="Times New Roman" w:hAnsi="Times New Roman" w:cs="Times New Roman"/>
          <w:b/>
          <w:bCs/>
          <w:sz w:val="24"/>
          <w:szCs w:val="24"/>
        </w:rPr>
      </w:pPr>
      <w:r w:rsidRPr="00422542">
        <w:rPr>
          <w:rFonts w:ascii="Times New Roman" w:hAnsi="Times New Roman" w:cs="Times New Roman"/>
          <w:b/>
          <w:bCs/>
          <w:sz w:val="24"/>
          <w:szCs w:val="24"/>
        </w:rPr>
        <w:t>Projekto uždaviniai:</w:t>
      </w:r>
    </w:p>
    <w:p w14:paraId="42C77924" w14:textId="77777777" w:rsidR="00422542" w:rsidRPr="00422542" w:rsidRDefault="00422542" w:rsidP="00422542">
      <w:pPr>
        <w:spacing w:after="0" w:line="240" w:lineRule="auto"/>
        <w:ind w:right="130"/>
        <w:jc w:val="both"/>
        <w:rPr>
          <w:rFonts w:ascii="Times New Roman" w:eastAsia="Calibri" w:hAnsi="Times New Roman" w:cs="Times New Roman"/>
          <w:sz w:val="24"/>
          <w:szCs w:val="24"/>
        </w:rPr>
      </w:pPr>
      <w:r w:rsidRPr="00422542">
        <w:rPr>
          <w:rFonts w:ascii="Times New Roman" w:eastAsia="Calibri" w:hAnsi="Times New Roman" w:cs="Times New Roman"/>
          <w:sz w:val="24"/>
          <w:szCs w:val="24"/>
        </w:rPr>
        <w:t>1. Suorganizuoti tradicinį miesto bendruomenę buriantį festivalį.</w:t>
      </w:r>
    </w:p>
    <w:p w14:paraId="797F39FC" w14:textId="77777777" w:rsidR="00422542" w:rsidRPr="00422542" w:rsidRDefault="00422542" w:rsidP="00422542">
      <w:pPr>
        <w:spacing w:after="0" w:line="240" w:lineRule="auto"/>
        <w:ind w:right="130"/>
        <w:jc w:val="both"/>
        <w:rPr>
          <w:rFonts w:ascii="Times New Roman" w:hAnsi="Times New Roman" w:cs="Times New Roman"/>
          <w:sz w:val="24"/>
          <w:szCs w:val="24"/>
        </w:rPr>
      </w:pPr>
      <w:r w:rsidRPr="00422542">
        <w:rPr>
          <w:rFonts w:ascii="Times New Roman" w:hAnsi="Times New Roman" w:cs="Times New Roman"/>
          <w:sz w:val="24"/>
          <w:szCs w:val="24"/>
        </w:rPr>
        <w:t>2.</w:t>
      </w:r>
      <w:bookmarkStart w:id="1" w:name="_Hlk39516396"/>
      <w:r w:rsidRPr="00422542">
        <w:rPr>
          <w:rFonts w:ascii="Times New Roman" w:eastAsia="Calibri" w:hAnsi="Times New Roman" w:cs="Times New Roman"/>
          <w:sz w:val="24"/>
          <w:szCs w:val="24"/>
        </w:rPr>
        <w:t>Organizuoti socialinių diskusijų  komunikacijos kampaniją, kuri skirta paskatinti bendruomenės diskusijas apie krašto kultūrinio tapatumo puoselėjimą, bendrų kultūrinių ir meninių veiklų įtaką bendruomeniškumui</w:t>
      </w:r>
      <w:bookmarkEnd w:id="1"/>
      <w:r w:rsidRPr="00422542">
        <w:rPr>
          <w:rFonts w:ascii="Times New Roman" w:eastAsia="Calibri" w:hAnsi="Times New Roman" w:cs="Times New Roman"/>
          <w:color w:val="FF0000"/>
          <w:sz w:val="24"/>
          <w:szCs w:val="24"/>
        </w:rPr>
        <w:t>.</w:t>
      </w:r>
    </w:p>
    <w:p w14:paraId="20E06592" w14:textId="4E58D581" w:rsidR="009207C9" w:rsidRPr="00422542" w:rsidRDefault="00422542" w:rsidP="00422542">
      <w:pPr>
        <w:spacing w:after="0" w:line="240" w:lineRule="auto"/>
        <w:jc w:val="both"/>
        <w:rPr>
          <w:rFonts w:ascii="Times New Roman" w:hAnsi="Times New Roman" w:cs="Times New Roman"/>
          <w:sz w:val="24"/>
          <w:szCs w:val="24"/>
        </w:rPr>
      </w:pPr>
      <w:r w:rsidRPr="00422542">
        <w:rPr>
          <w:rFonts w:ascii="Times New Roman" w:eastAsia="Times New Roman" w:hAnsi="Times New Roman" w:cs="Times New Roman"/>
          <w:b/>
          <w:bCs/>
          <w:sz w:val="24"/>
          <w:szCs w:val="24"/>
        </w:rPr>
        <w:t>Laukiama</w:t>
      </w:r>
      <w:r w:rsidR="00A13475" w:rsidRPr="00422542">
        <w:rPr>
          <w:rFonts w:ascii="Times New Roman" w:eastAsia="Times New Roman" w:hAnsi="Times New Roman" w:cs="Times New Roman"/>
          <w:b/>
          <w:bCs/>
          <w:sz w:val="24"/>
          <w:szCs w:val="24"/>
        </w:rPr>
        <w:t>s rezultatas</w:t>
      </w:r>
      <w:r w:rsidR="00A13475" w:rsidRPr="00422542">
        <w:rPr>
          <w:rFonts w:ascii="Times New Roman" w:eastAsia="Times New Roman" w:hAnsi="Times New Roman" w:cs="Times New Roman"/>
          <w:sz w:val="24"/>
          <w:szCs w:val="24"/>
        </w:rPr>
        <w:t>:</w:t>
      </w:r>
      <w:r w:rsidR="007460A8" w:rsidRPr="00422542">
        <w:rPr>
          <w:rFonts w:ascii="Times New Roman" w:eastAsia="Times New Roman" w:hAnsi="Times New Roman" w:cs="Times New Roman"/>
          <w:sz w:val="24"/>
          <w:szCs w:val="24"/>
        </w:rPr>
        <w:t xml:space="preserve"> </w:t>
      </w:r>
      <w:r w:rsidR="00945DD8">
        <w:rPr>
          <w:rFonts w:ascii="Times New Roman" w:hAnsi="Times New Roman" w:cs="Times New Roman"/>
          <w:sz w:val="24"/>
          <w:szCs w:val="24"/>
        </w:rPr>
        <w:t>p</w:t>
      </w:r>
      <w:r w:rsidRPr="00422542">
        <w:rPr>
          <w:rFonts w:ascii="Times New Roman" w:hAnsi="Times New Roman" w:cs="Times New Roman"/>
          <w:sz w:val="24"/>
          <w:szCs w:val="24"/>
        </w:rPr>
        <w:t xml:space="preserve">rojekto įgyvendinimo metu bus suorganizuotas kūrybiškų susitikimų festivalis „Pabraidom“. Festivalio programą sudaro dvi dalys: socialinių diskusijų kampanija </w:t>
      </w:r>
      <w:bookmarkStart w:id="2" w:name="_Hlk40437603"/>
      <w:r w:rsidRPr="00422542">
        <w:rPr>
          <w:rFonts w:ascii="Times New Roman" w:hAnsi="Times New Roman" w:cs="Times New Roman"/>
          <w:sz w:val="24"/>
          <w:szCs w:val="24"/>
        </w:rPr>
        <w:t>ir festivalio renginių programa.</w:t>
      </w:r>
      <w:bookmarkEnd w:id="2"/>
      <w:r w:rsidRPr="00422542">
        <w:rPr>
          <w:rFonts w:ascii="Times New Roman" w:hAnsi="Times New Roman" w:cs="Times New Roman"/>
          <w:sz w:val="24"/>
          <w:szCs w:val="24"/>
        </w:rPr>
        <w:t xml:space="preserve"> Socialinių diskusijų kampanija, skirta paskatinti bendruomenės diskusijas apie krašto kultūrinio tapatumo puoselėjimą, bendrų kultūrinių ir meninių veiklų įtaką bendruomeniškumui, bus vykdoma nuo liepos iki lapkričio mėn. Festivalio renginių programa truks dvi dienas: pirmą dieną - apskrito stalo diskusija „Pabradės tapatybės projektas“ ir tautinio šokio dirbtuvės-vakaronė, o antrą dieną - orkestro muzikantų ir šokių kolektyvų muzikinės kolonos eisena, orkestrų ir šokių kolektyvų koncertinė programa Dubingėlės skvere ir koncertas Žemutiniame parke. Renginių programa prasidės apskritojo stalo diskusija ,,Pabradės tapatybės projektas“. Diskusijoje dalyvaus Pabradės gyventojai, kultūros, švietimo, vietos valdžios atstovai, jaunimo lyderiai. Siekiant didesnio renginio žinomumo vyks diskusijos tiesioginė transliacija meno mokyklos </w:t>
      </w:r>
      <w:r w:rsidRPr="00422542">
        <w:rPr>
          <w:rFonts w:ascii="Times New Roman" w:hAnsi="Times New Roman" w:cs="Times New Roman"/>
          <w:i/>
          <w:sz w:val="24"/>
          <w:szCs w:val="24"/>
        </w:rPr>
        <w:t>Facebook</w:t>
      </w:r>
      <w:r w:rsidRPr="00422542">
        <w:rPr>
          <w:rFonts w:ascii="Times New Roman" w:hAnsi="Times New Roman" w:cs="Times New Roman"/>
          <w:sz w:val="24"/>
          <w:szCs w:val="24"/>
        </w:rPr>
        <w:t xml:space="preserve"> socialiniu kanalu. Po diskusijos Pabradės Kultūros centre vyks tautinio šokio dirbtuvės-vakaronė. Vakaronė skirta vidutinio amžiaus gyventojams. Dalyviai mokysis lietuvių ir lenkų tautinius šokius (du užsiėmimai). Antra festivalio diena prasidės išskirtiniu reginiu, kurį kurs Pabradės fanfarinis orkestras kartu su LR vidaus reikalų ministerijos reprezentaciniu pučiamųjų orkestru bei Pabradės šokių kolektyvas „Gelmė“, šiuolaikinio šokio studija „Gama“, </w:t>
      </w:r>
      <w:bookmarkStart w:id="3" w:name="_Hlk40955589"/>
      <w:r w:rsidRPr="00422542">
        <w:rPr>
          <w:rFonts w:ascii="Times New Roman" w:hAnsi="Times New Roman" w:cs="Times New Roman"/>
          <w:sz w:val="24"/>
          <w:szCs w:val="24"/>
        </w:rPr>
        <w:t>Švenčionėlių progimnazijos tautinių šokių kolektyvas „Lašas“,</w:t>
      </w:r>
      <w:bookmarkEnd w:id="3"/>
      <w:r w:rsidRPr="00422542">
        <w:rPr>
          <w:rFonts w:ascii="Times New Roman" w:hAnsi="Times New Roman" w:cs="Times New Roman"/>
          <w:sz w:val="24"/>
          <w:szCs w:val="24"/>
        </w:rPr>
        <w:t xml:space="preserve"> Švenčionių Juliaus Siniaus meno mokyklos tautinių šokių ansamblis „Aukštaitukas“. Orkestro muzikantai ir šokėjai sukurs muzikinę koloną, kuri šokio ritmu judės iš miesto pradžios iki meno mokyklos, kur vyks Gatvės meno kūrinio ant mokyklos sienos atidarymas. Prieš mokyklą esančiame Dubingėlės skvere vyks orkestrų muzikantų ir šokėjų koncertinė programa. Festivalio renginių programą baigs koncertas Žemutiniame parke</w:t>
      </w:r>
      <w:r>
        <w:rPr>
          <w:rFonts w:ascii="Times New Roman" w:hAnsi="Times New Roman" w:cs="Times New Roman"/>
          <w:sz w:val="24"/>
          <w:szCs w:val="24"/>
        </w:rPr>
        <w:t>.</w:t>
      </w:r>
    </w:p>
    <w:p w14:paraId="5BA5509A" w14:textId="77777777" w:rsidR="00422542" w:rsidRDefault="00422542" w:rsidP="00422542">
      <w:pPr>
        <w:spacing w:after="0" w:line="240" w:lineRule="auto"/>
        <w:jc w:val="both"/>
      </w:pPr>
    </w:p>
    <w:sectPr w:rsidR="00422542"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DD"/>
    <w:multiLevelType w:val="hybridMultilevel"/>
    <w:tmpl w:val="7E2C060A"/>
    <w:lvl w:ilvl="0" w:tplc="9DD8FF16">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26EB3C97"/>
    <w:multiLevelType w:val="hybridMultilevel"/>
    <w:tmpl w:val="B0BCB9F0"/>
    <w:lvl w:ilvl="0" w:tplc="854C4822">
      <w:start w:val="1"/>
      <w:numFmt w:val="decimal"/>
      <w:lvlText w:val="%1."/>
      <w:lvlJc w:val="left"/>
      <w:pPr>
        <w:ind w:left="401" w:hanging="360"/>
      </w:pPr>
      <w:rPr>
        <w:rFonts w:hint="default"/>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abstractNum w:abstractNumId="2" w15:restartNumberingAfterBreak="0">
    <w:nsid w:val="32233804"/>
    <w:multiLevelType w:val="hybridMultilevel"/>
    <w:tmpl w:val="2CD8D0D4"/>
    <w:lvl w:ilvl="0" w:tplc="F580EE64">
      <w:start w:val="1"/>
      <w:numFmt w:val="decimal"/>
      <w:lvlText w:val="%1"/>
      <w:lvlJc w:val="left"/>
      <w:pPr>
        <w:ind w:left="401" w:hanging="360"/>
      </w:pPr>
      <w:rPr>
        <w:rFonts w:ascii="Times New Roman" w:eastAsia="Calibri" w:hAnsi="Times New Roman" w:cs="Times New Roman"/>
      </w:rPr>
    </w:lvl>
    <w:lvl w:ilvl="1" w:tplc="04270019">
      <w:start w:val="1"/>
      <w:numFmt w:val="lowerLetter"/>
      <w:lvlText w:val="%2."/>
      <w:lvlJc w:val="left"/>
      <w:pPr>
        <w:ind w:left="1121" w:hanging="360"/>
      </w:pPr>
    </w:lvl>
    <w:lvl w:ilvl="2" w:tplc="0427001B">
      <w:start w:val="1"/>
      <w:numFmt w:val="lowerRoman"/>
      <w:lvlText w:val="%3."/>
      <w:lvlJc w:val="right"/>
      <w:pPr>
        <w:ind w:left="1841" w:hanging="180"/>
      </w:pPr>
    </w:lvl>
    <w:lvl w:ilvl="3" w:tplc="0427000F">
      <w:start w:val="1"/>
      <w:numFmt w:val="decimal"/>
      <w:lvlText w:val="%4."/>
      <w:lvlJc w:val="left"/>
      <w:pPr>
        <w:ind w:left="2561" w:hanging="360"/>
      </w:pPr>
    </w:lvl>
    <w:lvl w:ilvl="4" w:tplc="04270019">
      <w:start w:val="1"/>
      <w:numFmt w:val="lowerLetter"/>
      <w:lvlText w:val="%5."/>
      <w:lvlJc w:val="left"/>
      <w:pPr>
        <w:ind w:left="3281" w:hanging="360"/>
      </w:pPr>
    </w:lvl>
    <w:lvl w:ilvl="5" w:tplc="0427001B">
      <w:start w:val="1"/>
      <w:numFmt w:val="lowerRoman"/>
      <w:lvlText w:val="%6."/>
      <w:lvlJc w:val="right"/>
      <w:pPr>
        <w:ind w:left="4001" w:hanging="180"/>
      </w:pPr>
    </w:lvl>
    <w:lvl w:ilvl="6" w:tplc="0427000F">
      <w:start w:val="1"/>
      <w:numFmt w:val="decimal"/>
      <w:lvlText w:val="%7."/>
      <w:lvlJc w:val="left"/>
      <w:pPr>
        <w:ind w:left="4721" w:hanging="360"/>
      </w:pPr>
    </w:lvl>
    <w:lvl w:ilvl="7" w:tplc="04270019">
      <w:start w:val="1"/>
      <w:numFmt w:val="lowerLetter"/>
      <w:lvlText w:val="%8."/>
      <w:lvlJc w:val="left"/>
      <w:pPr>
        <w:ind w:left="5441" w:hanging="360"/>
      </w:pPr>
    </w:lvl>
    <w:lvl w:ilvl="8" w:tplc="0427001B">
      <w:start w:val="1"/>
      <w:numFmt w:val="lowerRoman"/>
      <w:lvlText w:val="%9."/>
      <w:lvlJc w:val="right"/>
      <w:pPr>
        <w:ind w:left="6161" w:hanging="180"/>
      </w:pPr>
    </w:lvl>
  </w:abstractNum>
  <w:abstractNum w:abstractNumId="3" w15:restartNumberingAfterBreak="0">
    <w:nsid w:val="41D545EE"/>
    <w:multiLevelType w:val="hybridMultilevel"/>
    <w:tmpl w:val="332801B6"/>
    <w:lvl w:ilvl="0" w:tplc="44A49928">
      <w:start w:val="2"/>
      <w:numFmt w:val="decimal"/>
      <w:lvlText w:val="%1"/>
      <w:lvlJc w:val="left"/>
      <w:pPr>
        <w:ind w:left="660" w:hanging="360"/>
      </w:pPr>
      <w:rPr>
        <w:rFonts w:eastAsiaTheme="minorHAnsi"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5"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C036D8"/>
    <w:multiLevelType w:val="hybridMultilevel"/>
    <w:tmpl w:val="E8C8007C"/>
    <w:lvl w:ilvl="0" w:tplc="B7280CE4">
      <w:start w:val="2"/>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7"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97871"/>
    <w:rsid w:val="000B2A4D"/>
    <w:rsid w:val="000B3102"/>
    <w:rsid w:val="000C66BB"/>
    <w:rsid w:val="001010F1"/>
    <w:rsid w:val="00101EFF"/>
    <w:rsid w:val="00126D71"/>
    <w:rsid w:val="00147329"/>
    <w:rsid w:val="001A6430"/>
    <w:rsid w:val="001F1D42"/>
    <w:rsid w:val="00210A3D"/>
    <w:rsid w:val="002709F3"/>
    <w:rsid w:val="003D1617"/>
    <w:rsid w:val="00422542"/>
    <w:rsid w:val="00485201"/>
    <w:rsid w:val="004B0754"/>
    <w:rsid w:val="004D6163"/>
    <w:rsid w:val="00502189"/>
    <w:rsid w:val="00545126"/>
    <w:rsid w:val="005B6195"/>
    <w:rsid w:val="005C6365"/>
    <w:rsid w:val="006301BF"/>
    <w:rsid w:val="006D1202"/>
    <w:rsid w:val="006E290D"/>
    <w:rsid w:val="006E5004"/>
    <w:rsid w:val="006E7167"/>
    <w:rsid w:val="006F406E"/>
    <w:rsid w:val="0071097D"/>
    <w:rsid w:val="007460A8"/>
    <w:rsid w:val="00773B47"/>
    <w:rsid w:val="00790726"/>
    <w:rsid w:val="007B1BA0"/>
    <w:rsid w:val="007B5C14"/>
    <w:rsid w:val="00827C33"/>
    <w:rsid w:val="008845A5"/>
    <w:rsid w:val="008B2242"/>
    <w:rsid w:val="008D4960"/>
    <w:rsid w:val="009207C9"/>
    <w:rsid w:val="00945DD8"/>
    <w:rsid w:val="009E454A"/>
    <w:rsid w:val="00A0485B"/>
    <w:rsid w:val="00A13475"/>
    <w:rsid w:val="00A567BE"/>
    <w:rsid w:val="00A65B43"/>
    <w:rsid w:val="00B20F1F"/>
    <w:rsid w:val="00B53E6F"/>
    <w:rsid w:val="00BF3467"/>
    <w:rsid w:val="00C14C3F"/>
    <w:rsid w:val="00C6110E"/>
    <w:rsid w:val="00CC3767"/>
    <w:rsid w:val="00E16DA3"/>
    <w:rsid w:val="00E31BCD"/>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CD56"/>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Birutė Borovikienė</cp:lastModifiedBy>
  <cp:revision>3</cp:revision>
  <dcterms:created xsi:type="dcterms:W3CDTF">2021-03-23T09:09:00Z</dcterms:created>
  <dcterms:modified xsi:type="dcterms:W3CDTF">2021-03-23T09:11:00Z</dcterms:modified>
</cp:coreProperties>
</file>