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DAF7C" w14:textId="77777777" w:rsidR="006D1202" w:rsidRPr="00C614C5" w:rsidRDefault="006D1202" w:rsidP="009F2625">
      <w:pPr>
        <w:spacing w:after="0"/>
        <w:jc w:val="center"/>
        <w:rPr>
          <w:rFonts w:ascii="Times New Roman" w:hAnsi="Times New Roman" w:cs="Times New Roman"/>
          <w:b/>
          <w:sz w:val="28"/>
          <w:szCs w:val="28"/>
        </w:rPr>
      </w:pPr>
      <w:r w:rsidRPr="008B1E7F">
        <w:rPr>
          <w:rFonts w:ascii="Times New Roman" w:hAnsi="Times New Roman" w:cs="Times New Roman"/>
          <w:b/>
          <w:sz w:val="28"/>
          <w:szCs w:val="28"/>
        </w:rPr>
        <w:t>„</w:t>
      </w:r>
      <w:r w:rsidR="00D8746C">
        <w:rPr>
          <w:rFonts w:ascii="Times New Roman" w:hAnsi="Times New Roman"/>
          <w:b/>
          <w:sz w:val="28"/>
          <w:szCs w:val="28"/>
        </w:rPr>
        <w:t>UA</w:t>
      </w:r>
      <w:r w:rsidR="009F2625">
        <w:rPr>
          <w:rFonts w:ascii="Times New Roman" w:hAnsi="Times New Roman"/>
          <w:b/>
          <w:sz w:val="28"/>
          <w:szCs w:val="28"/>
        </w:rPr>
        <w:t>B „</w:t>
      </w:r>
      <w:r w:rsidR="00AC7F9E">
        <w:rPr>
          <w:rFonts w:ascii="Times New Roman" w:hAnsi="Times New Roman"/>
          <w:b/>
          <w:sz w:val="28"/>
          <w:szCs w:val="28"/>
        </w:rPr>
        <w:t>MALŪNO STATYBA</w:t>
      </w:r>
      <w:r w:rsidRPr="00C614C5">
        <w:rPr>
          <w:rFonts w:ascii="Times New Roman" w:hAnsi="Times New Roman" w:cs="Times New Roman"/>
          <w:b/>
          <w:sz w:val="28"/>
          <w:szCs w:val="28"/>
        </w:rPr>
        <w:t>“</w:t>
      </w:r>
      <w:r w:rsidR="009F2625">
        <w:rPr>
          <w:rFonts w:ascii="Times New Roman" w:hAnsi="Times New Roman" w:cs="Times New Roman"/>
          <w:b/>
          <w:sz w:val="28"/>
          <w:szCs w:val="28"/>
        </w:rPr>
        <w:t xml:space="preserve"> </w:t>
      </w:r>
      <w:r w:rsidR="00D8746C">
        <w:rPr>
          <w:rFonts w:ascii="Times New Roman" w:hAnsi="Times New Roman" w:cs="Times New Roman"/>
          <w:b/>
          <w:sz w:val="28"/>
          <w:szCs w:val="28"/>
        </w:rPr>
        <w:t>VERSLO KŪRIMAS</w:t>
      </w:r>
      <w:r w:rsidR="009F2625">
        <w:rPr>
          <w:rFonts w:ascii="Times New Roman" w:hAnsi="Times New Roman" w:cs="Times New Roman"/>
          <w:b/>
          <w:sz w:val="28"/>
          <w:szCs w:val="28"/>
        </w:rPr>
        <w:t xml:space="preserve"> “</w:t>
      </w:r>
    </w:p>
    <w:p w14:paraId="6D22233A" w14:textId="77777777" w:rsidR="006D1202" w:rsidRPr="00282ACE" w:rsidRDefault="006D1202" w:rsidP="006D1202">
      <w:pPr>
        <w:spacing w:after="0"/>
        <w:jc w:val="center"/>
        <w:rPr>
          <w:rFonts w:ascii="Times New Roman" w:hAnsi="Times New Roman" w:cs="Times New Roman"/>
          <w:sz w:val="24"/>
          <w:szCs w:val="24"/>
        </w:rPr>
      </w:pPr>
      <w:r w:rsidRPr="00C614C5">
        <w:rPr>
          <w:rFonts w:ascii="Times New Roman" w:hAnsi="Times New Roman" w:cs="Times New Roman"/>
          <w:sz w:val="24"/>
          <w:szCs w:val="24"/>
        </w:rPr>
        <w:t>Projekto Nr</w:t>
      </w:r>
      <w:r w:rsidRPr="00282ACE">
        <w:rPr>
          <w:rFonts w:ascii="Times New Roman" w:hAnsi="Times New Roman" w:cs="Times New Roman"/>
          <w:sz w:val="24"/>
          <w:szCs w:val="24"/>
        </w:rPr>
        <w:t xml:space="preserve">. </w:t>
      </w:r>
      <w:r w:rsidR="00282ACE" w:rsidRPr="00282ACE">
        <w:rPr>
          <w:rFonts w:ascii="Times New Roman" w:hAnsi="Times New Roman" w:cs="Times New Roman"/>
          <w:sz w:val="24"/>
          <w:szCs w:val="24"/>
        </w:rPr>
        <w:t>ŠVEN-LEADER-6A-D-</w:t>
      </w:r>
      <w:r w:rsidR="00A237B0">
        <w:rPr>
          <w:rFonts w:ascii="Times New Roman" w:hAnsi="Times New Roman" w:cs="Times New Roman"/>
          <w:sz w:val="24"/>
          <w:szCs w:val="24"/>
        </w:rPr>
        <w:t>1</w:t>
      </w:r>
      <w:r w:rsidR="00D8746C">
        <w:rPr>
          <w:rFonts w:ascii="Times New Roman" w:hAnsi="Times New Roman" w:cs="Times New Roman"/>
          <w:sz w:val="24"/>
          <w:szCs w:val="24"/>
        </w:rPr>
        <w:t>5</w:t>
      </w:r>
      <w:r w:rsidR="00282ACE" w:rsidRPr="00282ACE">
        <w:rPr>
          <w:rFonts w:ascii="Times New Roman" w:hAnsi="Times New Roman" w:cs="Times New Roman"/>
          <w:sz w:val="24"/>
          <w:szCs w:val="24"/>
        </w:rPr>
        <w:t>-</w:t>
      </w:r>
      <w:r w:rsidR="00AC7F9E">
        <w:rPr>
          <w:rFonts w:ascii="Times New Roman" w:hAnsi="Times New Roman" w:cs="Times New Roman"/>
          <w:sz w:val="24"/>
          <w:szCs w:val="24"/>
        </w:rPr>
        <w:t>5</w:t>
      </w:r>
      <w:r w:rsidR="00282ACE" w:rsidRPr="00282ACE">
        <w:rPr>
          <w:rFonts w:ascii="Times New Roman" w:hAnsi="Times New Roman" w:cs="Times New Roman"/>
          <w:sz w:val="24"/>
          <w:szCs w:val="24"/>
        </w:rPr>
        <w:t>-20</w:t>
      </w:r>
      <w:r w:rsidR="00A237B0">
        <w:rPr>
          <w:rFonts w:ascii="Times New Roman" w:hAnsi="Times New Roman" w:cs="Times New Roman"/>
          <w:sz w:val="24"/>
          <w:szCs w:val="24"/>
        </w:rPr>
        <w:t>20</w:t>
      </w:r>
    </w:p>
    <w:p w14:paraId="51AE5996" w14:textId="77777777" w:rsidR="006D1202" w:rsidRPr="00282ACE"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095"/>
      </w:tblGrid>
      <w:tr w:rsidR="00C614C5" w:rsidRPr="009F2625" w14:paraId="5196F71D"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8AFB087" w14:textId="77777777" w:rsidR="006D1202" w:rsidRPr="009F2625" w:rsidRDefault="006D1202" w:rsidP="00E85A6B">
            <w:pPr>
              <w:pStyle w:val="Betarp"/>
              <w:jc w:val="both"/>
              <w:rPr>
                <w:rFonts w:ascii="Times New Roman" w:hAnsi="Times New Roman"/>
                <w:sz w:val="24"/>
                <w:szCs w:val="24"/>
              </w:rPr>
            </w:pPr>
            <w:r w:rsidRPr="009F2625">
              <w:rPr>
                <w:rFonts w:ascii="Times New Roman" w:hAnsi="Times New Roman"/>
                <w:b/>
                <w:sz w:val="24"/>
                <w:szCs w:val="24"/>
              </w:rPr>
              <w:t>Projekto vykdytoj</w:t>
            </w:r>
            <w:r w:rsidR="00B201BE" w:rsidRPr="009F2625">
              <w:rPr>
                <w:rFonts w:ascii="Times New Roman" w:hAnsi="Times New Roman"/>
                <w:b/>
                <w:sz w:val="24"/>
                <w:szCs w:val="24"/>
              </w:rPr>
              <w:t>as</w:t>
            </w:r>
          </w:p>
        </w:tc>
        <w:tc>
          <w:tcPr>
            <w:tcW w:w="6095" w:type="dxa"/>
            <w:tcBorders>
              <w:top w:val="single" w:sz="4" w:space="0" w:color="auto"/>
              <w:left w:val="single" w:sz="4" w:space="0" w:color="auto"/>
              <w:bottom w:val="single" w:sz="4" w:space="0" w:color="auto"/>
              <w:right w:val="single" w:sz="4" w:space="0" w:color="auto"/>
            </w:tcBorders>
            <w:vAlign w:val="center"/>
          </w:tcPr>
          <w:p w14:paraId="7713E722" w14:textId="77777777" w:rsidR="006D1202" w:rsidRPr="00AC7F9E" w:rsidRDefault="00AC7F9E" w:rsidP="00161311">
            <w:pPr>
              <w:pStyle w:val="Betarp"/>
              <w:rPr>
                <w:rFonts w:ascii="Times New Roman" w:hAnsi="Times New Roman"/>
                <w:sz w:val="24"/>
                <w:szCs w:val="24"/>
              </w:rPr>
            </w:pPr>
            <w:r w:rsidRPr="00AC7F9E">
              <w:rPr>
                <w:rFonts w:ascii="Times New Roman" w:hAnsi="Times New Roman"/>
                <w:sz w:val="24"/>
                <w:szCs w:val="24"/>
                <w:lang w:eastAsia="lt-LT"/>
              </w:rPr>
              <w:t>Uždaroji akcinė bendrovė „Malūno statyba“</w:t>
            </w:r>
          </w:p>
        </w:tc>
      </w:tr>
      <w:tr w:rsidR="00C614C5" w:rsidRPr="009F2625" w14:paraId="49BBA59B"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79305CD" w14:textId="77777777" w:rsidR="006D1202" w:rsidRPr="009F2625" w:rsidRDefault="006D1202" w:rsidP="00E85A6B">
            <w:pPr>
              <w:pStyle w:val="Betarp"/>
              <w:jc w:val="both"/>
              <w:rPr>
                <w:rFonts w:ascii="Times New Roman" w:hAnsi="Times New Roman"/>
                <w:sz w:val="24"/>
                <w:szCs w:val="24"/>
              </w:rPr>
            </w:pPr>
            <w:r w:rsidRPr="009F2625">
              <w:rPr>
                <w:rFonts w:ascii="Times New Roman" w:hAnsi="Times New Roman"/>
                <w:b/>
                <w:sz w:val="24"/>
                <w:szCs w:val="24"/>
              </w:rPr>
              <w:t>VPS prioritetas</w:t>
            </w:r>
          </w:p>
        </w:tc>
        <w:tc>
          <w:tcPr>
            <w:tcW w:w="6095" w:type="dxa"/>
            <w:tcBorders>
              <w:top w:val="single" w:sz="4" w:space="0" w:color="auto"/>
              <w:left w:val="single" w:sz="4" w:space="0" w:color="auto"/>
              <w:bottom w:val="single" w:sz="4" w:space="0" w:color="auto"/>
              <w:right w:val="single" w:sz="4" w:space="0" w:color="auto"/>
            </w:tcBorders>
            <w:vAlign w:val="center"/>
          </w:tcPr>
          <w:p w14:paraId="4E526363" w14:textId="77777777" w:rsidR="006D1202" w:rsidRPr="00AC7F9E" w:rsidRDefault="006D1202" w:rsidP="00161311">
            <w:pPr>
              <w:pStyle w:val="Betarp"/>
              <w:rPr>
                <w:rFonts w:ascii="Times New Roman" w:hAnsi="Times New Roman"/>
                <w:sz w:val="24"/>
                <w:szCs w:val="24"/>
              </w:rPr>
            </w:pPr>
            <w:r w:rsidRPr="00AC7F9E">
              <w:rPr>
                <w:rFonts w:ascii="Times New Roman" w:hAnsi="Times New Roman"/>
                <w:sz w:val="24"/>
                <w:szCs w:val="24"/>
              </w:rPr>
              <w:t>„Vietos gyventojų gyvenimo kokybės gerinimas, skatinant ekonominę plėtrą, verslo ir darbo vietų kūrimą“</w:t>
            </w:r>
          </w:p>
        </w:tc>
      </w:tr>
      <w:tr w:rsidR="00C614C5" w:rsidRPr="009F2625" w14:paraId="502D6A61"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3ECD0094" w14:textId="77777777" w:rsidR="006D1202" w:rsidRPr="009F2625" w:rsidRDefault="006D1202" w:rsidP="00E85A6B">
            <w:pPr>
              <w:pStyle w:val="Betarp"/>
              <w:jc w:val="both"/>
              <w:rPr>
                <w:rFonts w:ascii="Times New Roman" w:hAnsi="Times New Roman"/>
                <w:sz w:val="24"/>
                <w:szCs w:val="24"/>
              </w:rPr>
            </w:pPr>
            <w:r w:rsidRPr="009F2625">
              <w:rPr>
                <w:rFonts w:ascii="Times New Roman" w:hAnsi="Times New Roman"/>
                <w:b/>
                <w:sz w:val="24"/>
                <w:szCs w:val="24"/>
              </w:rPr>
              <w:t xml:space="preserve">VPS priemonė </w:t>
            </w:r>
            <w:r w:rsidR="00A237B0" w:rsidRPr="009F2625">
              <w:rPr>
                <w:rFonts w:ascii="Times New Roman" w:hAnsi="Times New Roman"/>
                <w:b/>
                <w:sz w:val="24"/>
                <w:szCs w:val="24"/>
              </w:rPr>
              <w:t>/</w:t>
            </w:r>
            <w:r w:rsidRPr="009F2625">
              <w:rPr>
                <w:rFonts w:ascii="Times New Roman" w:hAnsi="Times New Roman"/>
                <w:b/>
                <w:sz w:val="24"/>
                <w:szCs w:val="24"/>
              </w:rPr>
              <w:t>veiklos sritis</w:t>
            </w:r>
          </w:p>
        </w:tc>
        <w:tc>
          <w:tcPr>
            <w:tcW w:w="6095" w:type="dxa"/>
            <w:tcBorders>
              <w:top w:val="single" w:sz="4" w:space="0" w:color="auto"/>
              <w:left w:val="single" w:sz="4" w:space="0" w:color="auto"/>
              <w:bottom w:val="single" w:sz="4" w:space="0" w:color="auto"/>
              <w:right w:val="single" w:sz="4" w:space="0" w:color="auto"/>
            </w:tcBorders>
            <w:vAlign w:val="center"/>
          </w:tcPr>
          <w:p w14:paraId="599BFC5D" w14:textId="77777777" w:rsidR="006D1202" w:rsidRPr="00AC7F9E" w:rsidRDefault="006D1202" w:rsidP="00161311">
            <w:pPr>
              <w:pStyle w:val="Betarp"/>
              <w:rPr>
                <w:rFonts w:ascii="Times New Roman" w:hAnsi="Times New Roman"/>
                <w:sz w:val="24"/>
                <w:szCs w:val="24"/>
              </w:rPr>
            </w:pPr>
            <w:r w:rsidRPr="00AC7F9E">
              <w:rPr>
                <w:rFonts w:ascii="Times New Roman" w:hAnsi="Times New Roman"/>
                <w:sz w:val="24"/>
                <w:szCs w:val="24"/>
              </w:rPr>
              <w:t>„Ūkio ir verslo plėtra“</w:t>
            </w:r>
            <w:r w:rsidR="00A237B0" w:rsidRPr="00AC7F9E">
              <w:rPr>
                <w:rFonts w:ascii="Times New Roman" w:hAnsi="Times New Roman"/>
                <w:sz w:val="24"/>
                <w:szCs w:val="24"/>
              </w:rPr>
              <w:t>/</w:t>
            </w:r>
            <w:r w:rsidRPr="00AC7F9E">
              <w:rPr>
                <w:rFonts w:ascii="Times New Roman" w:hAnsi="Times New Roman"/>
                <w:sz w:val="24"/>
                <w:szCs w:val="24"/>
              </w:rPr>
              <w:t xml:space="preserve"> „Parama ne žemės ūkio verslui kaimo vietovėse p</w:t>
            </w:r>
            <w:r w:rsidR="00671DD7" w:rsidRPr="00AC7F9E">
              <w:rPr>
                <w:rFonts w:ascii="Times New Roman" w:hAnsi="Times New Roman"/>
                <w:sz w:val="24"/>
                <w:szCs w:val="24"/>
              </w:rPr>
              <w:t>radėti</w:t>
            </w:r>
            <w:r w:rsidRPr="00AC7F9E">
              <w:rPr>
                <w:rFonts w:ascii="Times New Roman" w:hAnsi="Times New Roman"/>
                <w:sz w:val="24"/>
                <w:szCs w:val="24"/>
              </w:rPr>
              <w:t>“ (LEADER-19.2-6.</w:t>
            </w:r>
            <w:r w:rsidR="00671DD7" w:rsidRPr="00AC7F9E">
              <w:rPr>
                <w:rFonts w:ascii="Times New Roman" w:hAnsi="Times New Roman"/>
                <w:sz w:val="24"/>
                <w:szCs w:val="24"/>
              </w:rPr>
              <w:t>2</w:t>
            </w:r>
            <w:r w:rsidRPr="00AC7F9E">
              <w:rPr>
                <w:rFonts w:ascii="Times New Roman" w:hAnsi="Times New Roman"/>
                <w:sz w:val="24"/>
                <w:szCs w:val="24"/>
              </w:rPr>
              <w:t>)</w:t>
            </w:r>
          </w:p>
        </w:tc>
      </w:tr>
      <w:tr w:rsidR="00C614C5" w:rsidRPr="009F2625" w14:paraId="7667B00A"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956E8F8" w14:textId="77777777" w:rsidR="006D1202" w:rsidRPr="009F2625" w:rsidRDefault="006D1202" w:rsidP="00E85A6B">
            <w:pPr>
              <w:pStyle w:val="Betarp"/>
              <w:jc w:val="both"/>
              <w:rPr>
                <w:rFonts w:ascii="Times New Roman" w:hAnsi="Times New Roman"/>
                <w:b/>
                <w:sz w:val="24"/>
                <w:szCs w:val="24"/>
              </w:rPr>
            </w:pPr>
            <w:r w:rsidRPr="009F2625">
              <w:rPr>
                <w:rFonts w:ascii="Times New Roman" w:hAnsi="Times New Roman"/>
                <w:b/>
                <w:sz w:val="24"/>
                <w:szCs w:val="24"/>
              </w:rPr>
              <w:t>Vietos projekto įgyvendinimo laikotarpis</w:t>
            </w:r>
          </w:p>
        </w:tc>
        <w:tc>
          <w:tcPr>
            <w:tcW w:w="6095" w:type="dxa"/>
            <w:tcBorders>
              <w:top w:val="single" w:sz="4" w:space="0" w:color="auto"/>
              <w:left w:val="single" w:sz="4" w:space="0" w:color="auto"/>
              <w:bottom w:val="single" w:sz="4" w:space="0" w:color="auto"/>
              <w:right w:val="single" w:sz="4" w:space="0" w:color="auto"/>
            </w:tcBorders>
            <w:vAlign w:val="bottom"/>
          </w:tcPr>
          <w:p w14:paraId="16347B37" w14:textId="77777777" w:rsidR="006D1202" w:rsidRPr="00AC7F9E" w:rsidRDefault="006D1202" w:rsidP="00161311">
            <w:pPr>
              <w:rPr>
                <w:rFonts w:ascii="Times New Roman" w:hAnsi="Times New Roman" w:cs="Times New Roman"/>
                <w:color w:val="000000" w:themeColor="text1"/>
                <w:sz w:val="24"/>
                <w:szCs w:val="24"/>
              </w:rPr>
            </w:pPr>
            <w:r w:rsidRPr="00AC7F9E">
              <w:rPr>
                <w:rFonts w:ascii="Times New Roman" w:hAnsi="Times New Roman" w:cs="Times New Roman"/>
                <w:sz w:val="24"/>
                <w:szCs w:val="24"/>
              </w:rPr>
              <w:t xml:space="preserve">Nuo </w:t>
            </w:r>
            <w:r w:rsidRPr="00AC7F9E">
              <w:rPr>
                <w:rFonts w:ascii="Times New Roman" w:hAnsi="Times New Roman" w:cs="Times New Roman"/>
                <w:color w:val="000000" w:themeColor="text1"/>
                <w:sz w:val="24"/>
                <w:szCs w:val="24"/>
              </w:rPr>
              <w:t>20</w:t>
            </w:r>
            <w:r w:rsidR="00A237B0" w:rsidRPr="00AC7F9E">
              <w:rPr>
                <w:rFonts w:ascii="Times New Roman" w:hAnsi="Times New Roman" w:cs="Times New Roman"/>
                <w:color w:val="000000" w:themeColor="text1"/>
                <w:sz w:val="24"/>
                <w:szCs w:val="24"/>
              </w:rPr>
              <w:t>2</w:t>
            </w:r>
            <w:r w:rsidR="00D8746C" w:rsidRPr="00AC7F9E">
              <w:rPr>
                <w:rFonts w:ascii="Times New Roman" w:hAnsi="Times New Roman" w:cs="Times New Roman"/>
                <w:color w:val="000000" w:themeColor="text1"/>
                <w:sz w:val="24"/>
                <w:szCs w:val="24"/>
              </w:rPr>
              <w:t>1</w:t>
            </w:r>
            <w:r w:rsidRPr="00AC7F9E">
              <w:rPr>
                <w:rFonts w:ascii="Times New Roman" w:hAnsi="Times New Roman" w:cs="Times New Roman"/>
                <w:color w:val="000000" w:themeColor="text1"/>
                <w:sz w:val="24"/>
                <w:szCs w:val="24"/>
              </w:rPr>
              <w:t xml:space="preserve"> m. </w:t>
            </w:r>
            <w:r w:rsidR="00D8746C" w:rsidRPr="00AC7F9E">
              <w:rPr>
                <w:rFonts w:ascii="Times New Roman" w:hAnsi="Times New Roman" w:cs="Times New Roman"/>
                <w:color w:val="000000" w:themeColor="text1"/>
                <w:sz w:val="24"/>
                <w:szCs w:val="24"/>
              </w:rPr>
              <w:t>vasario 22</w:t>
            </w:r>
            <w:r w:rsidRPr="00AC7F9E">
              <w:rPr>
                <w:rFonts w:ascii="Times New Roman" w:hAnsi="Times New Roman" w:cs="Times New Roman"/>
                <w:color w:val="000000" w:themeColor="text1"/>
                <w:sz w:val="24"/>
                <w:szCs w:val="24"/>
              </w:rPr>
              <w:t xml:space="preserve"> </w:t>
            </w:r>
            <w:r w:rsidRPr="00AC7F9E">
              <w:rPr>
                <w:rFonts w:ascii="Times New Roman" w:hAnsi="Times New Roman" w:cs="Times New Roman"/>
                <w:sz w:val="24"/>
                <w:szCs w:val="24"/>
              </w:rPr>
              <w:t xml:space="preserve">d. iki </w:t>
            </w:r>
            <w:r w:rsidRPr="00AC7F9E">
              <w:rPr>
                <w:rFonts w:ascii="Times New Roman" w:hAnsi="Times New Roman" w:cs="Times New Roman"/>
                <w:color w:val="000000" w:themeColor="text1"/>
                <w:sz w:val="24"/>
                <w:szCs w:val="24"/>
              </w:rPr>
              <w:t>20</w:t>
            </w:r>
            <w:r w:rsidR="00346A9F" w:rsidRPr="00AC7F9E">
              <w:rPr>
                <w:rFonts w:ascii="Times New Roman" w:hAnsi="Times New Roman" w:cs="Times New Roman"/>
                <w:color w:val="000000" w:themeColor="text1"/>
                <w:sz w:val="24"/>
                <w:szCs w:val="24"/>
              </w:rPr>
              <w:t>2</w:t>
            </w:r>
            <w:r w:rsidR="00D8746C" w:rsidRPr="00AC7F9E">
              <w:rPr>
                <w:rFonts w:ascii="Times New Roman" w:hAnsi="Times New Roman" w:cs="Times New Roman"/>
                <w:color w:val="000000" w:themeColor="text1"/>
                <w:sz w:val="24"/>
                <w:szCs w:val="24"/>
              </w:rPr>
              <w:t>2</w:t>
            </w:r>
            <w:r w:rsidRPr="00AC7F9E">
              <w:rPr>
                <w:rFonts w:ascii="Times New Roman" w:hAnsi="Times New Roman" w:cs="Times New Roman"/>
                <w:color w:val="000000" w:themeColor="text1"/>
                <w:sz w:val="24"/>
                <w:szCs w:val="24"/>
              </w:rPr>
              <w:t xml:space="preserve"> m. </w:t>
            </w:r>
            <w:r w:rsidR="009F2625" w:rsidRPr="00AC7F9E">
              <w:rPr>
                <w:rFonts w:ascii="Times New Roman" w:hAnsi="Times New Roman" w:cs="Times New Roman"/>
                <w:color w:val="000000" w:themeColor="text1"/>
                <w:sz w:val="24"/>
                <w:szCs w:val="24"/>
              </w:rPr>
              <w:t>rug</w:t>
            </w:r>
            <w:r w:rsidR="00D8746C" w:rsidRPr="00AC7F9E">
              <w:rPr>
                <w:rFonts w:ascii="Times New Roman" w:hAnsi="Times New Roman" w:cs="Times New Roman"/>
                <w:color w:val="000000" w:themeColor="text1"/>
                <w:sz w:val="24"/>
                <w:szCs w:val="24"/>
              </w:rPr>
              <w:t>pjūčio 3</w:t>
            </w:r>
            <w:r w:rsidR="00AC7F9E" w:rsidRPr="00AC7F9E">
              <w:rPr>
                <w:rFonts w:ascii="Times New Roman" w:hAnsi="Times New Roman" w:cs="Times New Roman"/>
                <w:color w:val="000000" w:themeColor="text1"/>
                <w:sz w:val="24"/>
                <w:szCs w:val="24"/>
              </w:rPr>
              <w:t>0</w:t>
            </w:r>
            <w:r w:rsidR="00D8746C" w:rsidRPr="00AC7F9E">
              <w:rPr>
                <w:rFonts w:ascii="Times New Roman" w:hAnsi="Times New Roman" w:cs="Times New Roman"/>
                <w:color w:val="000000" w:themeColor="text1"/>
                <w:sz w:val="24"/>
                <w:szCs w:val="24"/>
              </w:rPr>
              <w:t xml:space="preserve"> </w:t>
            </w:r>
            <w:r w:rsidR="00A237B0" w:rsidRPr="00AC7F9E">
              <w:rPr>
                <w:rFonts w:ascii="Times New Roman" w:hAnsi="Times New Roman" w:cs="Times New Roman"/>
                <w:color w:val="000000" w:themeColor="text1"/>
                <w:sz w:val="24"/>
                <w:szCs w:val="24"/>
              </w:rPr>
              <w:t>d.</w:t>
            </w:r>
          </w:p>
        </w:tc>
      </w:tr>
      <w:tr w:rsidR="001C4DBA" w:rsidRPr="009F2625" w14:paraId="0604AFCF"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2D95F48" w14:textId="77777777" w:rsidR="006D1202" w:rsidRPr="009F2625" w:rsidRDefault="006D1202" w:rsidP="00E85A6B">
            <w:pPr>
              <w:pStyle w:val="Betarp"/>
              <w:jc w:val="both"/>
              <w:rPr>
                <w:rFonts w:ascii="Times New Roman" w:hAnsi="Times New Roman"/>
                <w:b/>
                <w:sz w:val="24"/>
                <w:szCs w:val="24"/>
              </w:rPr>
            </w:pPr>
            <w:r w:rsidRPr="009F2625">
              <w:rPr>
                <w:rFonts w:ascii="Times New Roman" w:hAnsi="Times New Roman"/>
                <w:b/>
                <w:sz w:val="24"/>
                <w:szCs w:val="24"/>
              </w:rPr>
              <w:t xml:space="preserve">Bendra vietos projekto vertė, Eur </w:t>
            </w:r>
          </w:p>
        </w:tc>
        <w:tc>
          <w:tcPr>
            <w:tcW w:w="6095" w:type="dxa"/>
            <w:tcBorders>
              <w:top w:val="single" w:sz="4" w:space="0" w:color="auto"/>
              <w:left w:val="single" w:sz="4" w:space="0" w:color="auto"/>
              <w:bottom w:val="single" w:sz="4" w:space="0" w:color="auto"/>
              <w:right w:val="single" w:sz="4" w:space="0" w:color="auto"/>
            </w:tcBorders>
            <w:vAlign w:val="center"/>
          </w:tcPr>
          <w:p w14:paraId="6828F325" w14:textId="77777777" w:rsidR="006D1202" w:rsidRPr="00AC7F9E" w:rsidRDefault="00AC7F9E" w:rsidP="00161311">
            <w:pPr>
              <w:pStyle w:val="Betarp"/>
              <w:rPr>
                <w:rFonts w:ascii="Times New Roman" w:hAnsi="Times New Roman"/>
                <w:sz w:val="24"/>
                <w:szCs w:val="24"/>
              </w:rPr>
            </w:pPr>
            <w:r w:rsidRPr="00AC7F9E">
              <w:rPr>
                <w:rFonts w:ascii="Times New Roman" w:hAnsi="Times New Roman"/>
                <w:sz w:val="24"/>
                <w:szCs w:val="24"/>
                <w:lang w:eastAsia="lt-LT"/>
              </w:rPr>
              <w:t xml:space="preserve">84 247,28 </w:t>
            </w:r>
            <w:r w:rsidR="00B201BE" w:rsidRPr="00AC7F9E">
              <w:rPr>
                <w:rFonts w:ascii="Times New Roman" w:hAnsi="Times New Roman"/>
                <w:sz w:val="24"/>
                <w:szCs w:val="24"/>
                <w:lang w:eastAsia="lt-LT"/>
              </w:rPr>
              <w:t xml:space="preserve"> </w:t>
            </w:r>
            <w:r w:rsidR="00C6110E" w:rsidRPr="00AC7F9E">
              <w:rPr>
                <w:rFonts w:ascii="Times New Roman" w:hAnsi="Times New Roman"/>
                <w:sz w:val="24"/>
                <w:szCs w:val="24"/>
              </w:rPr>
              <w:t>Eur</w:t>
            </w:r>
            <w:r w:rsidR="006D1202" w:rsidRPr="00AC7F9E">
              <w:rPr>
                <w:rFonts w:ascii="Times New Roman" w:hAnsi="Times New Roman"/>
                <w:sz w:val="24"/>
                <w:szCs w:val="24"/>
              </w:rPr>
              <w:t xml:space="preserve"> </w:t>
            </w:r>
            <w:r w:rsidR="00A237B0" w:rsidRPr="00AC7F9E">
              <w:rPr>
                <w:rFonts w:ascii="Times New Roman" w:hAnsi="Times New Roman"/>
                <w:sz w:val="24"/>
                <w:szCs w:val="24"/>
              </w:rPr>
              <w:t>su</w:t>
            </w:r>
            <w:r w:rsidR="006D1202" w:rsidRPr="00AC7F9E">
              <w:rPr>
                <w:rFonts w:ascii="Times New Roman" w:hAnsi="Times New Roman"/>
                <w:sz w:val="24"/>
                <w:szCs w:val="24"/>
              </w:rPr>
              <w:t xml:space="preserve"> PVM</w:t>
            </w:r>
          </w:p>
        </w:tc>
      </w:tr>
      <w:tr w:rsidR="001C4DBA" w:rsidRPr="009F2625" w14:paraId="53A88F0B"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CD948C0" w14:textId="77777777" w:rsidR="006D1202" w:rsidRPr="009F2625" w:rsidRDefault="006D1202" w:rsidP="00E85A6B">
            <w:pPr>
              <w:pStyle w:val="Betarp"/>
              <w:jc w:val="both"/>
              <w:rPr>
                <w:rFonts w:ascii="Times New Roman" w:hAnsi="Times New Roman"/>
                <w:b/>
                <w:sz w:val="24"/>
                <w:szCs w:val="24"/>
              </w:rPr>
            </w:pPr>
            <w:r w:rsidRPr="009F2625">
              <w:rPr>
                <w:rFonts w:ascii="Times New Roman" w:hAnsi="Times New Roman"/>
                <w:b/>
                <w:sz w:val="24"/>
                <w:szCs w:val="24"/>
              </w:rPr>
              <w:t>Paramos suma, Eur</w:t>
            </w:r>
          </w:p>
        </w:tc>
        <w:tc>
          <w:tcPr>
            <w:tcW w:w="6095" w:type="dxa"/>
            <w:tcBorders>
              <w:top w:val="single" w:sz="4" w:space="0" w:color="auto"/>
              <w:left w:val="single" w:sz="4" w:space="0" w:color="auto"/>
              <w:bottom w:val="single" w:sz="4" w:space="0" w:color="auto"/>
              <w:right w:val="single" w:sz="4" w:space="0" w:color="auto"/>
            </w:tcBorders>
            <w:vAlign w:val="center"/>
          </w:tcPr>
          <w:p w14:paraId="36C8E290" w14:textId="77777777" w:rsidR="006D1202" w:rsidRPr="00AC7F9E" w:rsidRDefault="00AC7F9E" w:rsidP="00161311">
            <w:pPr>
              <w:pStyle w:val="Betarp"/>
              <w:rPr>
                <w:rFonts w:ascii="Times New Roman" w:hAnsi="Times New Roman"/>
                <w:sz w:val="24"/>
                <w:szCs w:val="24"/>
              </w:rPr>
            </w:pPr>
            <w:r w:rsidRPr="00AC7F9E">
              <w:rPr>
                <w:rFonts w:ascii="Times New Roman" w:hAnsi="Times New Roman"/>
                <w:sz w:val="24"/>
                <w:szCs w:val="24"/>
                <w:lang w:eastAsia="lt-LT"/>
              </w:rPr>
              <w:t>48 957,00</w:t>
            </w:r>
            <w:r w:rsidR="00C6110E" w:rsidRPr="00AC7F9E">
              <w:rPr>
                <w:rFonts w:ascii="Times New Roman" w:hAnsi="Times New Roman"/>
                <w:sz w:val="24"/>
                <w:szCs w:val="24"/>
              </w:rPr>
              <w:t xml:space="preserve"> Eur </w:t>
            </w:r>
            <w:r w:rsidR="006D1202" w:rsidRPr="00AC7F9E">
              <w:rPr>
                <w:rFonts w:ascii="Times New Roman" w:hAnsi="Times New Roman"/>
                <w:sz w:val="24"/>
                <w:szCs w:val="24"/>
              </w:rPr>
              <w:t>be PVM iš Europos žemės ūkio fondo kaimo plėtrai ir Lietuvos valstybės biudžeto lėšų</w:t>
            </w:r>
          </w:p>
        </w:tc>
      </w:tr>
      <w:tr w:rsidR="001C4DBA" w:rsidRPr="009F2625" w14:paraId="5E682F04"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48485F2" w14:textId="77777777" w:rsidR="006D1202" w:rsidRPr="009F2625" w:rsidRDefault="006D1202" w:rsidP="00E85A6B">
            <w:pPr>
              <w:pStyle w:val="Betarp"/>
              <w:jc w:val="both"/>
              <w:rPr>
                <w:rFonts w:ascii="Times New Roman" w:hAnsi="Times New Roman"/>
                <w:b/>
                <w:sz w:val="24"/>
                <w:szCs w:val="24"/>
              </w:rPr>
            </w:pPr>
            <w:r w:rsidRPr="009F2625">
              <w:rPr>
                <w:rFonts w:ascii="Times New Roman" w:hAnsi="Times New Roman"/>
                <w:b/>
                <w:sz w:val="24"/>
                <w:szCs w:val="24"/>
              </w:rPr>
              <w:t xml:space="preserve">Paramos </w:t>
            </w:r>
            <w:r w:rsidR="00C6110E" w:rsidRPr="009F2625">
              <w:rPr>
                <w:rFonts w:ascii="Times New Roman" w:hAnsi="Times New Roman"/>
                <w:b/>
                <w:sz w:val="24"/>
                <w:szCs w:val="24"/>
              </w:rPr>
              <w:t>lyginamoji dalis, proc.</w:t>
            </w:r>
          </w:p>
        </w:tc>
        <w:tc>
          <w:tcPr>
            <w:tcW w:w="6095" w:type="dxa"/>
            <w:tcBorders>
              <w:top w:val="single" w:sz="4" w:space="0" w:color="auto"/>
              <w:left w:val="single" w:sz="4" w:space="0" w:color="auto"/>
              <w:bottom w:val="single" w:sz="4" w:space="0" w:color="auto"/>
              <w:right w:val="single" w:sz="4" w:space="0" w:color="auto"/>
            </w:tcBorders>
            <w:vAlign w:val="center"/>
          </w:tcPr>
          <w:p w14:paraId="6B134C6F" w14:textId="77777777" w:rsidR="006D1202" w:rsidRPr="00AC7F9E" w:rsidRDefault="009F2625" w:rsidP="00161311">
            <w:pPr>
              <w:pStyle w:val="Betarp"/>
              <w:rPr>
                <w:rFonts w:ascii="Times New Roman" w:hAnsi="Times New Roman"/>
                <w:sz w:val="24"/>
                <w:szCs w:val="24"/>
              </w:rPr>
            </w:pPr>
            <w:r w:rsidRPr="00AC7F9E">
              <w:rPr>
                <w:rFonts w:ascii="Times New Roman" w:hAnsi="Times New Roman"/>
                <w:sz w:val="24"/>
                <w:szCs w:val="24"/>
              </w:rPr>
              <w:t>70</w:t>
            </w:r>
            <w:r w:rsidR="005F2F16" w:rsidRPr="00AC7F9E">
              <w:rPr>
                <w:rFonts w:ascii="Times New Roman" w:hAnsi="Times New Roman"/>
                <w:sz w:val="24"/>
                <w:szCs w:val="24"/>
              </w:rPr>
              <w:t xml:space="preserve"> </w:t>
            </w:r>
            <w:r w:rsidR="00C6110E" w:rsidRPr="00AC7F9E">
              <w:rPr>
                <w:rFonts w:ascii="Times New Roman" w:hAnsi="Times New Roman"/>
                <w:sz w:val="24"/>
                <w:szCs w:val="24"/>
              </w:rPr>
              <w:t>proc.</w:t>
            </w:r>
          </w:p>
        </w:tc>
      </w:tr>
      <w:tr w:rsidR="00521CF6" w:rsidRPr="009F2625" w14:paraId="317DE9F2"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DAD87D3" w14:textId="49FDBBF1" w:rsidR="00521CF6" w:rsidRPr="009F2625" w:rsidRDefault="00521CF6" w:rsidP="00E85A6B">
            <w:pPr>
              <w:pStyle w:val="Betarp"/>
              <w:jc w:val="both"/>
              <w:rPr>
                <w:rFonts w:ascii="Times New Roman" w:hAnsi="Times New Roman"/>
                <w:b/>
                <w:sz w:val="24"/>
                <w:szCs w:val="24"/>
              </w:rPr>
            </w:pPr>
            <w:r>
              <w:rPr>
                <w:rFonts w:ascii="Times New Roman" w:hAnsi="Times New Roman"/>
                <w:b/>
                <w:sz w:val="24"/>
                <w:szCs w:val="24"/>
              </w:rPr>
              <w:t>Projekto įgyvendinimo vieta</w:t>
            </w:r>
          </w:p>
        </w:tc>
        <w:tc>
          <w:tcPr>
            <w:tcW w:w="6095" w:type="dxa"/>
            <w:tcBorders>
              <w:top w:val="single" w:sz="4" w:space="0" w:color="auto"/>
              <w:left w:val="single" w:sz="4" w:space="0" w:color="auto"/>
              <w:bottom w:val="single" w:sz="4" w:space="0" w:color="auto"/>
              <w:right w:val="single" w:sz="4" w:space="0" w:color="auto"/>
            </w:tcBorders>
            <w:vAlign w:val="center"/>
          </w:tcPr>
          <w:p w14:paraId="25405EB4" w14:textId="35780C5A" w:rsidR="00521CF6" w:rsidRPr="00521CF6" w:rsidRDefault="00521CF6" w:rsidP="00161311">
            <w:pPr>
              <w:pStyle w:val="Betarp"/>
              <w:rPr>
                <w:rFonts w:ascii="Times New Roman" w:hAnsi="Times New Roman"/>
                <w:sz w:val="24"/>
                <w:szCs w:val="24"/>
              </w:rPr>
            </w:pPr>
            <w:bookmarkStart w:id="0" w:name="_GoBack"/>
            <w:r w:rsidRPr="00521CF6">
              <w:rPr>
                <w:rFonts w:ascii="Times New Roman" w:hAnsi="Times New Roman"/>
                <w:sz w:val="24"/>
                <w:szCs w:val="24"/>
              </w:rPr>
              <w:t>Broniaus Laurinavičiaus g. 44, Švenčionėliai, Švenčionėlių sen., Švenčionių r. sav.</w:t>
            </w:r>
            <w:bookmarkEnd w:id="0"/>
          </w:p>
        </w:tc>
      </w:tr>
    </w:tbl>
    <w:p w14:paraId="5DE08D7C" w14:textId="77777777" w:rsidR="008B0444" w:rsidRPr="009F2625" w:rsidRDefault="008B0444" w:rsidP="005873D0">
      <w:pPr>
        <w:spacing w:after="0" w:line="240" w:lineRule="auto"/>
        <w:jc w:val="both"/>
        <w:rPr>
          <w:rFonts w:ascii="Times New Roman" w:hAnsi="Times New Roman" w:cs="Times New Roman"/>
          <w:color w:val="FF0000"/>
          <w:sz w:val="24"/>
          <w:szCs w:val="24"/>
        </w:rPr>
      </w:pPr>
    </w:p>
    <w:p w14:paraId="0AA0B082" w14:textId="77777777" w:rsidR="00AC7F9E" w:rsidRPr="00AC7F9E" w:rsidRDefault="00B201BE" w:rsidP="00AC7F9E">
      <w:pPr>
        <w:spacing w:after="0" w:line="240" w:lineRule="auto"/>
        <w:jc w:val="both"/>
        <w:rPr>
          <w:rFonts w:ascii="Times New Roman" w:hAnsi="Times New Roman" w:cs="Times New Roman"/>
          <w:sz w:val="24"/>
          <w:szCs w:val="24"/>
        </w:rPr>
      </w:pPr>
      <w:r w:rsidRPr="00AC7F9E">
        <w:rPr>
          <w:rFonts w:ascii="Times New Roman" w:hAnsi="Times New Roman" w:cs="Times New Roman"/>
          <w:b/>
          <w:bCs/>
          <w:sz w:val="24"/>
          <w:szCs w:val="24"/>
        </w:rPr>
        <w:t>P</w:t>
      </w:r>
      <w:r w:rsidR="001F16B1" w:rsidRPr="00AC7F9E">
        <w:rPr>
          <w:rFonts w:ascii="Times New Roman" w:hAnsi="Times New Roman" w:cs="Times New Roman"/>
          <w:b/>
          <w:bCs/>
          <w:sz w:val="24"/>
          <w:szCs w:val="24"/>
        </w:rPr>
        <w:t>rojekto tikslas</w:t>
      </w:r>
      <w:r w:rsidRPr="00AC7F9E">
        <w:rPr>
          <w:rFonts w:ascii="Times New Roman" w:hAnsi="Times New Roman" w:cs="Times New Roman"/>
          <w:sz w:val="24"/>
          <w:szCs w:val="24"/>
        </w:rPr>
        <w:t xml:space="preserve"> – </w:t>
      </w:r>
      <w:r w:rsidR="00AC7F9E" w:rsidRPr="00AC7F9E">
        <w:rPr>
          <w:rFonts w:ascii="Times New Roman" w:hAnsi="Times New Roman" w:cs="Times New Roman"/>
          <w:sz w:val="24"/>
          <w:szCs w:val="24"/>
        </w:rPr>
        <w:t xml:space="preserve">teikti kokybiškas statybinių darbų paslaugas VVG teritorijoje, įsigijus būtiną </w:t>
      </w:r>
      <w:r w:rsidR="00AC7F9E" w:rsidRPr="00AC7F9E">
        <w:rPr>
          <w:rFonts w:ascii="Times New Roman" w:hAnsi="Times New Roman" w:cs="Times New Roman"/>
          <w:sz w:val="24"/>
          <w:szCs w:val="24"/>
          <w:lang w:eastAsia="lt-LT"/>
        </w:rPr>
        <w:t xml:space="preserve">įrangą ir techniką </w:t>
      </w:r>
      <w:r w:rsidR="00AC7F9E" w:rsidRPr="00AC7F9E">
        <w:rPr>
          <w:rFonts w:ascii="Times New Roman" w:hAnsi="Times New Roman" w:cs="Times New Roman"/>
          <w:sz w:val="24"/>
          <w:szCs w:val="24"/>
        </w:rPr>
        <w:t>verslo materialinės bazės kūrimui, ir sukurti  naujas darbo vietas.</w:t>
      </w:r>
    </w:p>
    <w:p w14:paraId="51A01243" w14:textId="77777777" w:rsidR="005F2F16" w:rsidRPr="00AC7F9E" w:rsidRDefault="00B201BE" w:rsidP="00AC7F9E">
      <w:pPr>
        <w:spacing w:after="0" w:line="240" w:lineRule="auto"/>
        <w:jc w:val="both"/>
        <w:rPr>
          <w:rFonts w:ascii="Times New Roman" w:hAnsi="Times New Roman" w:cs="Times New Roman"/>
          <w:sz w:val="24"/>
          <w:szCs w:val="24"/>
          <w:lang w:eastAsia="lt-LT"/>
        </w:rPr>
      </w:pPr>
      <w:r w:rsidRPr="00AC7F9E">
        <w:rPr>
          <w:rFonts w:ascii="Times New Roman" w:hAnsi="Times New Roman" w:cs="Times New Roman"/>
          <w:b/>
          <w:bCs/>
          <w:sz w:val="24"/>
          <w:szCs w:val="24"/>
        </w:rPr>
        <w:t>P</w:t>
      </w:r>
      <w:r w:rsidR="009B3654" w:rsidRPr="00AC7F9E">
        <w:rPr>
          <w:rFonts w:ascii="Times New Roman" w:hAnsi="Times New Roman" w:cs="Times New Roman"/>
          <w:b/>
          <w:bCs/>
          <w:sz w:val="24"/>
          <w:szCs w:val="24"/>
        </w:rPr>
        <w:t>rojekto uždaviniai:</w:t>
      </w:r>
      <w:r w:rsidR="005F2F16" w:rsidRPr="00AC7F9E">
        <w:rPr>
          <w:rFonts w:ascii="Times New Roman" w:hAnsi="Times New Roman" w:cs="Times New Roman"/>
          <w:sz w:val="24"/>
          <w:szCs w:val="24"/>
        </w:rPr>
        <w:t xml:space="preserve"> </w:t>
      </w:r>
    </w:p>
    <w:p w14:paraId="04E98689" w14:textId="77777777" w:rsidR="00AC7F9E" w:rsidRPr="00AC7F9E" w:rsidRDefault="00AC7F9E" w:rsidP="00AC7F9E">
      <w:pPr>
        <w:spacing w:after="0" w:line="240" w:lineRule="auto"/>
        <w:rPr>
          <w:rFonts w:ascii="Times New Roman" w:hAnsi="Times New Roman" w:cs="Times New Roman"/>
          <w:sz w:val="24"/>
          <w:szCs w:val="24"/>
        </w:rPr>
      </w:pPr>
      <w:r w:rsidRPr="00AC7F9E">
        <w:rPr>
          <w:rFonts w:ascii="Times New Roman" w:hAnsi="Times New Roman" w:cs="Times New Roman"/>
          <w:sz w:val="24"/>
          <w:szCs w:val="24"/>
        </w:rPr>
        <w:t xml:space="preserve">1. įsigyti būtiną </w:t>
      </w:r>
      <w:r w:rsidRPr="00AC7F9E">
        <w:rPr>
          <w:rFonts w:ascii="Times New Roman" w:hAnsi="Times New Roman" w:cs="Times New Roman"/>
          <w:sz w:val="24"/>
          <w:szCs w:val="24"/>
          <w:lang w:eastAsia="lt-LT"/>
        </w:rPr>
        <w:t>įrangą (</w:t>
      </w:r>
      <w:r w:rsidRPr="00AC7F9E">
        <w:rPr>
          <w:rFonts w:ascii="Times New Roman" w:hAnsi="Times New Roman" w:cs="Times New Roman"/>
          <w:sz w:val="24"/>
          <w:szCs w:val="24"/>
        </w:rPr>
        <w:t xml:space="preserve">konteinerines patalpas 5 vnt., pastolius 1 </w:t>
      </w:r>
      <w:proofErr w:type="spellStart"/>
      <w:r w:rsidRPr="00AC7F9E">
        <w:rPr>
          <w:rFonts w:ascii="Times New Roman" w:hAnsi="Times New Roman" w:cs="Times New Roman"/>
          <w:sz w:val="24"/>
          <w:szCs w:val="24"/>
        </w:rPr>
        <w:t>komp</w:t>
      </w:r>
      <w:proofErr w:type="spellEnd"/>
      <w:r w:rsidRPr="00AC7F9E">
        <w:rPr>
          <w:rFonts w:ascii="Times New Roman" w:hAnsi="Times New Roman" w:cs="Times New Roman"/>
          <w:sz w:val="24"/>
          <w:szCs w:val="24"/>
        </w:rPr>
        <w:t>., N kategorijos, N</w:t>
      </w:r>
      <w:r w:rsidRPr="00AC7F9E">
        <w:rPr>
          <w:rFonts w:ascii="Times New Roman" w:hAnsi="Times New Roman" w:cs="Times New Roman"/>
          <w:sz w:val="24"/>
          <w:szCs w:val="24"/>
          <w:vertAlign w:val="subscript"/>
        </w:rPr>
        <w:t xml:space="preserve">1 </w:t>
      </w:r>
      <w:r w:rsidRPr="00AC7F9E">
        <w:rPr>
          <w:rFonts w:ascii="Times New Roman" w:hAnsi="Times New Roman" w:cs="Times New Roman"/>
          <w:sz w:val="24"/>
          <w:szCs w:val="24"/>
        </w:rPr>
        <w:t>klasės motorinę transporto priemonę kroviniams vežti 1 vnt.) verslo materialinės bazės ir statybos paslaugų kūrimui.</w:t>
      </w:r>
    </w:p>
    <w:p w14:paraId="0DDAE25B" w14:textId="77777777" w:rsidR="00AC7F9E" w:rsidRPr="00AC7F9E" w:rsidRDefault="00AC7F9E" w:rsidP="00AC7F9E">
      <w:pPr>
        <w:spacing w:after="0" w:line="240" w:lineRule="auto"/>
        <w:rPr>
          <w:rFonts w:ascii="Times New Roman" w:hAnsi="Times New Roman" w:cs="Times New Roman"/>
          <w:sz w:val="24"/>
          <w:szCs w:val="24"/>
        </w:rPr>
      </w:pPr>
      <w:r w:rsidRPr="00AC7F9E">
        <w:rPr>
          <w:rFonts w:ascii="Times New Roman" w:hAnsi="Times New Roman" w:cs="Times New Roman"/>
          <w:sz w:val="24"/>
          <w:szCs w:val="24"/>
        </w:rPr>
        <w:t>2. sukurti ir išlaikyti dvi naujas darbo vietas.</w:t>
      </w:r>
    </w:p>
    <w:p w14:paraId="212A7375" w14:textId="77777777" w:rsidR="00AC7F9E" w:rsidRPr="00AC7F9E" w:rsidRDefault="00952553" w:rsidP="00AC7F9E">
      <w:pPr>
        <w:spacing w:after="0" w:line="240" w:lineRule="auto"/>
        <w:jc w:val="both"/>
        <w:textAlignment w:val="baseline"/>
        <w:rPr>
          <w:rFonts w:ascii="Times New Roman" w:hAnsi="Times New Roman" w:cs="Times New Roman"/>
          <w:color w:val="FF0000"/>
          <w:sz w:val="24"/>
          <w:szCs w:val="24"/>
          <w:lang w:eastAsia="lt-LT"/>
        </w:rPr>
      </w:pPr>
      <w:r w:rsidRPr="00921CDD">
        <w:rPr>
          <w:rFonts w:ascii="Times New Roman" w:hAnsi="Times New Roman" w:cs="Times New Roman"/>
          <w:b/>
          <w:bCs/>
          <w:sz w:val="24"/>
          <w:szCs w:val="24"/>
        </w:rPr>
        <w:t>Laukiamas</w:t>
      </w:r>
      <w:r w:rsidR="00B201BE" w:rsidRPr="00921CDD">
        <w:rPr>
          <w:rFonts w:ascii="Times New Roman" w:hAnsi="Times New Roman" w:cs="Times New Roman"/>
          <w:b/>
          <w:bCs/>
          <w:sz w:val="24"/>
          <w:szCs w:val="24"/>
        </w:rPr>
        <w:t xml:space="preserve"> rezultatas:</w:t>
      </w:r>
      <w:r w:rsidR="00AC7F9E">
        <w:rPr>
          <w:rFonts w:ascii="Times New Roman" w:hAnsi="Times New Roman" w:cs="Times New Roman"/>
          <w:b/>
          <w:bCs/>
          <w:sz w:val="24"/>
          <w:szCs w:val="24"/>
        </w:rPr>
        <w:t xml:space="preserve"> </w:t>
      </w:r>
      <w:r w:rsidR="00AC7F9E" w:rsidRPr="00AC7F9E">
        <w:rPr>
          <w:rFonts w:ascii="Times New Roman" w:hAnsi="Times New Roman" w:cs="Times New Roman"/>
          <w:sz w:val="24"/>
          <w:szCs w:val="24"/>
        </w:rPr>
        <w:t>naujai įkurta įmonė numato teikti daugiabučių namų renovavimo ir kitus statybos paslaugų darbus.</w:t>
      </w:r>
      <w:r w:rsidR="00AC7F9E" w:rsidRPr="00AC7F9E">
        <w:rPr>
          <w:rFonts w:ascii="Times New Roman" w:hAnsi="Times New Roman" w:cs="Times New Roman"/>
          <w:color w:val="FF0000"/>
          <w:sz w:val="24"/>
          <w:szCs w:val="24"/>
        </w:rPr>
        <w:t xml:space="preserve"> </w:t>
      </w:r>
      <w:r w:rsidR="00AC7F9E" w:rsidRPr="00AC7F9E">
        <w:rPr>
          <w:rFonts w:ascii="Times New Roman" w:hAnsi="Times New Roman" w:cs="Times New Roman"/>
          <w:sz w:val="24"/>
          <w:szCs w:val="24"/>
        </w:rPr>
        <w:t>Įmonė planuoja įsigyti statybinę įrangą, kuri leistų sėkmingai dalyvauti statybos paslaugų darbuose kaip subrangovinei organizacijai.</w:t>
      </w:r>
      <w:r w:rsidR="00AC7F9E" w:rsidRPr="00AC7F9E">
        <w:rPr>
          <w:rFonts w:ascii="Times New Roman" w:hAnsi="Times New Roman" w:cs="Times New Roman"/>
          <w:color w:val="FF0000"/>
          <w:sz w:val="24"/>
          <w:szCs w:val="24"/>
          <w:lang w:eastAsia="lt-LT"/>
        </w:rPr>
        <w:t xml:space="preserve"> </w:t>
      </w:r>
      <w:r w:rsidR="00AC7F9E" w:rsidRPr="00AC7F9E">
        <w:rPr>
          <w:rFonts w:ascii="Times New Roman" w:hAnsi="Times New Roman" w:cs="Times New Roman"/>
          <w:sz w:val="24"/>
          <w:szCs w:val="24"/>
          <w:lang w:eastAsia="lt-LT"/>
        </w:rPr>
        <w:t>Įsigyta įranga – pastoliai - aukštuminiams darbams sudaro prielaidą pradėti ir plėtoti stogų dengimo, rekonstravimo ir remonto darbus.</w:t>
      </w:r>
      <w:r w:rsidR="00AC7F9E" w:rsidRPr="00AC7F9E">
        <w:rPr>
          <w:rFonts w:ascii="Times New Roman" w:hAnsi="Times New Roman" w:cs="Times New Roman"/>
          <w:color w:val="FF0000"/>
          <w:sz w:val="24"/>
          <w:szCs w:val="24"/>
          <w:lang w:eastAsia="lt-LT"/>
        </w:rPr>
        <w:t xml:space="preserve"> </w:t>
      </w:r>
      <w:r w:rsidR="00AC7F9E" w:rsidRPr="00AC7F9E">
        <w:rPr>
          <w:rFonts w:ascii="Times New Roman" w:hAnsi="Times New Roman" w:cs="Times New Roman"/>
          <w:sz w:val="24"/>
          <w:szCs w:val="24"/>
          <w:lang w:eastAsia="lt-LT"/>
        </w:rPr>
        <w:t xml:space="preserve">Įmonė planuoja įsigyti </w:t>
      </w:r>
      <w:r w:rsidR="00AC7F9E" w:rsidRPr="00AC7F9E">
        <w:rPr>
          <w:rFonts w:ascii="Times New Roman" w:hAnsi="Times New Roman" w:cs="Times New Roman"/>
          <w:sz w:val="24"/>
          <w:szCs w:val="24"/>
        </w:rPr>
        <w:t>N kategorijos, N1 klasės motorinę transporto priemonę kroviniams vežti</w:t>
      </w:r>
      <w:r w:rsidR="00AC7F9E" w:rsidRPr="00AC7F9E">
        <w:rPr>
          <w:rFonts w:ascii="Times New Roman" w:hAnsi="Times New Roman" w:cs="Times New Roman"/>
          <w:sz w:val="24"/>
          <w:szCs w:val="24"/>
          <w:lang w:eastAsia="lt-LT"/>
        </w:rPr>
        <w:t xml:space="preserve">, kuri būtų naudojama įrangai pristatyti į statybos objektus. Sudarant dirbantiesiems palankesnes darbo sąlygas numatoma įsigyti ir konteinerines patalpas (5 vnt.). Jie reikalingi ne tik darbuotojų darbo sąlygų gerinimui, bet ir įrankių, ir statybinių medžiagų apsaugai atskiruose statybų objektuose. </w:t>
      </w:r>
    </w:p>
    <w:p w14:paraId="749C2465" w14:textId="77777777" w:rsidR="00AC7F9E" w:rsidRPr="00AC7F9E" w:rsidRDefault="00AC7F9E" w:rsidP="00AC7F9E">
      <w:pPr>
        <w:spacing w:after="0" w:line="240" w:lineRule="auto"/>
        <w:jc w:val="both"/>
        <w:rPr>
          <w:rFonts w:ascii="Times New Roman" w:hAnsi="Times New Roman" w:cs="Times New Roman"/>
          <w:bCs/>
          <w:sz w:val="24"/>
          <w:szCs w:val="24"/>
          <w:lang w:eastAsia="lt-LT"/>
        </w:rPr>
      </w:pPr>
      <w:r w:rsidRPr="00AC7F9E">
        <w:rPr>
          <w:rFonts w:ascii="Times New Roman" w:hAnsi="Times New Roman" w:cs="Times New Roman"/>
          <w:bCs/>
          <w:sz w:val="24"/>
          <w:szCs w:val="24"/>
          <w:lang w:eastAsia="lt-LT"/>
        </w:rPr>
        <w:t xml:space="preserve">VVG teritorijoje statybos paslaugų teikimui bus įsigyta būtina įranga: </w:t>
      </w:r>
      <w:r w:rsidRPr="00AC7F9E">
        <w:rPr>
          <w:rFonts w:ascii="Times New Roman" w:hAnsi="Times New Roman" w:cs="Times New Roman"/>
          <w:sz w:val="24"/>
          <w:szCs w:val="24"/>
        </w:rPr>
        <w:t>konteinerinės patalpos (5 vnt.); pastoliai (1 komplektas) ir N kategorijos, N1 klasės motorinė transporto priemonė kroviniams vežti (1 vnt.).</w:t>
      </w:r>
    </w:p>
    <w:p w14:paraId="252D2F2E" w14:textId="77777777" w:rsidR="00AC7F9E" w:rsidRPr="00AC7F9E" w:rsidRDefault="00AC7F9E" w:rsidP="00AC7F9E">
      <w:pPr>
        <w:spacing w:after="0" w:line="240" w:lineRule="auto"/>
        <w:jc w:val="both"/>
        <w:rPr>
          <w:rFonts w:ascii="Times New Roman" w:hAnsi="Times New Roman" w:cs="Times New Roman"/>
          <w:sz w:val="24"/>
          <w:szCs w:val="24"/>
        </w:rPr>
      </w:pPr>
      <w:r w:rsidRPr="00AC7F9E">
        <w:rPr>
          <w:rFonts w:ascii="Times New Roman" w:hAnsi="Times New Roman" w:cs="Times New Roman"/>
          <w:sz w:val="24"/>
          <w:szCs w:val="24"/>
          <w:lang w:eastAsia="lt-LT"/>
        </w:rPr>
        <w:t xml:space="preserve">Įgyvendinus projektą, bus sukurta įmonės techninė bazė. Atsiras galimybės plėsti paslaugų apimtis ir gerinti įmonės ekonominę būklę. Bus sukurtos dvi naujos darbo vietos (2 etatai). </w:t>
      </w:r>
      <w:r w:rsidRPr="00AC7F9E">
        <w:rPr>
          <w:rFonts w:ascii="Times New Roman" w:hAnsi="Times New Roman" w:cs="Times New Roman"/>
          <w:color w:val="000000" w:themeColor="text1"/>
          <w:sz w:val="24"/>
          <w:szCs w:val="24"/>
        </w:rPr>
        <w:t>Įmonėje bus įdarbinti du darbuotojai - plataus profilio statybininkai.</w:t>
      </w:r>
    </w:p>
    <w:p w14:paraId="5177AE2F" w14:textId="77777777" w:rsidR="00952553" w:rsidRPr="00921CDD" w:rsidRDefault="00952553" w:rsidP="00AC7F9E">
      <w:pPr>
        <w:spacing w:after="0" w:line="240" w:lineRule="auto"/>
        <w:jc w:val="both"/>
        <w:rPr>
          <w:rFonts w:ascii="Times New Roman" w:hAnsi="Times New Roman" w:cs="Times New Roman"/>
          <w:color w:val="FF0000"/>
          <w:sz w:val="24"/>
          <w:szCs w:val="24"/>
        </w:rPr>
      </w:pPr>
    </w:p>
    <w:p w14:paraId="77621CEF" w14:textId="77777777" w:rsidR="00FA6BC3" w:rsidRPr="00921CDD" w:rsidRDefault="00FA6BC3" w:rsidP="00921CDD">
      <w:pPr>
        <w:pStyle w:val="Sraopastraipa"/>
        <w:ind w:left="37"/>
        <w:jc w:val="both"/>
        <w:rPr>
          <w:shd w:val="clear" w:color="auto" w:fill="FFFFFF"/>
        </w:rPr>
      </w:pPr>
    </w:p>
    <w:sectPr w:rsidR="00FA6BC3" w:rsidRPr="00921CDD"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20661"/>
    <w:multiLevelType w:val="hybridMultilevel"/>
    <w:tmpl w:val="46301A76"/>
    <w:lvl w:ilvl="0" w:tplc="65D8A4F2">
      <w:start w:val="4"/>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2109B"/>
    <w:rsid w:val="00042FB6"/>
    <w:rsid w:val="00071352"/>
    <w:rsid w:val="000A5A7F"/>
    <w:rsid w:val="000C66BB"/>
    <w:rsid w:val="00161311"/>
    <w:rsid w:val="001C4DBA"/>
    <w:rsid w:val="001F16B1"/>
    <w:rsid w:val="00210A3D"/>
    <w:rsid w:val="002259B4"/>
    <w:rsid w:val="00261921"/>
    <w:rsid w:val="00282ACE"/>
    <w:rsid w:val="002B6907"/>
    <w:rsid w:val="0033284A"/>
    <w:rsid w:val="00346A9F"/>
    <w:rsid w:val="00441A5C"/>
    <w:rsid w:val="00485201"/>
    <w:rsid w:val="004B0754"/>
    <w:rsid w:val="004F7E31"/>
    <w:rsid w:val="00502189"/>
    <w:rsid w:val="00521CF6"/>
    <w:rsid w:val="005873D0"/>
    <w:rsid w:val="005F2F16"/>
    <w:rsid w:val="00671DD7"/>
    <w:rsid w:val="006D1202"/>
    <w:rsid w:val="006E5004"/>
    <w:rsid w:val="006E7167"/>
    <w:rsid w:val="006F2BD0"/>
    <w:rsid w:val="006F406E"/>
    <w:rsid w:val="007513EF"/>
    <w:rsid w:val="007970A0"/>
    <w:rsid w:val="007C4206"/>
    <w:rsid w:val="00805C6D"/>
    <w:rsid w:val="0081720A"/>
    <w:rsid w:val="008B0444"/>
    <w:rsid w:val="008B1E7F"/>
    <w:rsid w:val="008D4960"/>
    <w:rsid w:val="00921CDD"/>
    <w:rsid w:val="009434E7"/>
    <w:rsid w:val="00952553"/>
    <w:rsid w:val="00966B5D"/>
    <w:rsid w:val="009B3654"/>
    <w:rsid w:val="009B374C"/>
    <w:rsid w:val="009E454A"/>
    <w:rsid w:val="009F2625"/>
    <w:rsid w:val="00A237B0"/>
    <w:rsid w:val="00A453C2"/>
    <w:rsid w:val="00AC7F9E"/>
    <w:rsid w:val="00AD5500"/>
    <w:rsid w:val="00B045B4"/>
    <w:rsid w:val="00B201BE"/>
    <w:rsid w:val="00B20F1F"/>
    <w:rsid w:val="00B54F9E"/>
    <w:rsid w:val="00C01F7F"/>
    <w:rsid w:val="00C20AAD"/>
    <w:rsid w:val="00C6110E"/>
    <w:rsid w:val="00C614C5"/>
    <w:rsid w:val="00CD2175"/>
    <w:rsid w:val="00D23D5C"/>
    <w:rsid w:val="00D619A1"/>
    <w:rsid w:val="00D8746C"/>
    <w:rsid w:val="00E25E38"/>
    <w:rsid w:val="00ED0989"/>
    <w:rsid w:val="00EE12AE"/>
    <w:rsid w:val="00F21DF2"/>
    <w:rsid w:val="00F52A65"/>
    <w:rsid w:val="00F97446"/>
    <w:rsid w:val="00FA094B"/>
    <w:rsid w:val="00FA6B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9BB9"/>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character" w:styleId="Perirtashipersaitas">
    <w:name w:val="FollowedHyperlink"/>
    <w:basedOn w:val="Numatytasispastraiposriftas"/>
    <w:uiPriority w:val="99"/>
    <w:semiHidden/>
    <w:unhideWhenUsed/>
    <w:rsid w:val="00F97446"/>
    <w:rPr>
      <w:color w:val="954F72" w:themeColor="followedHyperlink"/>
      <w:u w:val="single"/>
    </w:rPr>
  </w:style>
  <w:style w:type="paragraph" w:styleId="prastasiniatinklio">
    <w:name w:val="Normal (Web)"/>
    <w:basedOn w:val="prastasis"/>
    <w:uiPriority w:val="99"/>
    <w:unhideWhenUsed/>
    <w:rsid w:val="00161311"/>
    <w:pPr>
      <w:spacing w:after="180" w:line="312" w:lineRule="auto"/>
    </w:pPr>
    <w:rPr>
      <w:rFonts w:ascii="Arial" w:eastAsia="Calibri" w:hAnsi="Arial" w:cs="Arial"/>
      <w:color w:val="000000"/>
      <w:sz w:val="17"/>
      <w:szCs w:val="17"/>
      <w:lang w:eastAsia="lt-LT"/>
    </w:rPr>
  </w:style>
  <w:style w:type="paragraph" w:styleId="Paantrat">
    <w:name w:val="Subtitle"/>
    <w:basedOn w:val="prastasis"/>
    <w:link w:val="PaantratDiagrama"/>
    <w:qFormat/>
    <w:rsid w:val="00ED0989"/>
    <w:pPr>
      <w:spacing w:after="0" w:line="240" w:lineRule="auto"/>
    </w:pPr>
    <w:rPr>
      <w:rFonts w:ascii="Times New Roman" w:eastAsia="Times New Roman" w:hAnsi="Times New Roman" w:cs="Times New Roman"/>
      <w:b/>
      <w:szCs w:val="20"/>
      <w:lang w:val="x-none"/>
    </w:rPr>
  </w:style>
  <w:style w:type="character" w:customStyle="1" w:styleId="PaantratDiagrama">
    <w:name w:val="Paantraštė Diagrama"/>
    <w:basedOn w:val="Numatytasispastraiposriftas"/>
    <w:link w:val="Paantrat"/>
    <w:rsid w:val="00ED0989"/>
    <w:rPr>
      <w:rFonts w:ascii="Times New Roman" w:eastAsia="Times New Roman" w:hAnsi="Times New Roman" w:cs="Times New Roman"/>
      <w:b/>
      <w:szCs w:val="20"/>
      <w:lang w:val="x-none"/>
    </w:rPr>
  </w:style>
  <w:style w:type="paragraph" w:customStyle="1" w:styleId="Default">
    <w:name w:val="Default"/>
    <w:rsid w:val="00B201BE"/>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A6BC3"/>
    <w:pPr>
      <w:spacing w:after="0" w:line="240" w:lineRule="auto"/>
      <w:ind w:left="720"/>
      <w:contextualSpacing/>
    </w:pPr>
    <w:rPr>
      <w:rFonts w:ascii="Times New Roman" w:eastAsia="Times New Roman" w:hAnsi="Times New Roman" w:cs="Times New Roman"/>
      <w:sz w:val="24"/>
      <w:szCs w:val="24"/>
    </w:rPr>
  </w:style>
  <w:style w:type="character" w:styleId="Emfaz">
    <w:name w:val="Emphasis"/>
    <w:uiPriority w:val="20"/>
    <w:qFormat/>
    <w:rsid w:val="007970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68696">
      <w:bodyDiv w:val="1"/>
      <w:marLeft w:val="0"/>
      <w:marRight w:val="0"/>
      <w:marTop w:val="0"/>
      <w:marBottom w:val="0"/>
      <w:divBdr>
        <w:top w:val="none" w:sz="0" w:space="0" w:color="auto"/>
        <w:left w:val="none" w:sz="0" w:space="0" w:color="auto"/>
        <w:bottom w:val="none" w:sz="0" w:space="0" w:color="auto"/>
        <w:right w:val="none" w:sz="0" w:space="0" w:color="auto"/>
      </w:divBdr>
    </w:div>
    <w:div w:id="1051076436">
      <w:bodyDiv w:val="1"/>
      <w:marLeft w:val="0"/>
      <w:marRight w:val="0"/>
      <w:marTop w:val="0"/>
      <w:marBottom w:val="0"/>
      <w:divBdr>
        <w:top w:val="none" w:sz="0" w:space="0" w:color="auto"/>
        <w:left w:val="none" w:sz="0" w:space="0" w:color="auto"/>
        <w:bottom w:val="none" w:sz="0" w:space="0" w:color="auto"/>
        <w:right w:val="none" w:sz="0" w:space="0" w:color="auto"/>
      </w:divBdr>
    </w:div>
    <w:div w:id="1400132653">
      <w:bodyDiv w:val="1"/>
      <w:marLeft w:val="0"/>
      <w:marRight w:val="0"/>
      <w:marTop w:val="0"/>
      <w:marBottom w:val="0"/>
      <w:divBdr>
        <w:top w:val="none" w:sz="0" w:space="0" w:color="auto"/>
        <w:left w:val="none" w:sz="0" w:space="0" w:color="auto"/>
        <w:bottom w:val="none" w:sz="0" w:space="0" w:color="auto"/>
        <w:right w:val="none" w:sz="0" w:space="0" w:color="auto"/>
      </w:divBdr>
    </w:div>
    <w:div w:id="1765689679">
      <w:bodyDiv w:val="1"/>
      <w:marLeft w:val="0"/>
      <w:marRight w:val="0"/>
      <w:marTop w:val="0"/>
      <w:marBottom w:val="0"/>
      <w:divBdr>
        <w:top w:val="none" w:sz="0" w:space="0" w:color="auto"/>
        <w:left w:val="none" w:sz="0" w:space="0" w:color="auto"/>
        <w:bottom w:val="none" w:sz="0" w:space="0" w:color="auto"/>
        <w:right w:val="none" w:sz="0" w:space="0" w:color="auto"/>
      </w:divBdr>
    </w:div>
    <w:div w:id="18481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F0E8E-1524-41AE-94D5-5E1B258D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1616</Words>
  <Characters>922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3</cp:revision>
  <dcterms:created xsi:type="dcterms:W3CDTF">2021-03-23T09:20:00Z</dcterms:created>
  <dcterms:modified xsi:type="dcterms:W3CDTF">2021-03-23T13:47:00Z</dcterms:modified>
</cp:coreProperties>
</file>