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57DC40" w14:textId="517E3D1D" w:rsidR="00B65E79" w:rsidRPr="008F43AE" w:rsidRDefault="00B65E79" w:rsidP="004301B0">
      <w:pPr>
        <w:ind w:left="4536"/>
        <w:jc w:val="both"/>
        <w:rPr>
          <w:color w:val="000000"/>
          <w:sz w:val="22"/>
          <w:szCs w:val="22"/>
          <w:lang w:eastAsia="lt-LT"/>
        </w:rPr>
      </w:pPr>
      <w:r w:rsidRPr="008F43AE">
        <w:rPr>
          <w:color w:val="000000"/>
          <w:sz w:val="22"/>
          <w:szCs w:val="22"/>
          <w:lang w:eastAsia="lt-LT"/>
        </w:rPr>
        <w:t xml:space="preserve">Vietos projektų, teikiamų pagal Švenčionių rajono vietos veiklos grupės Švenčionių partnerystė“ teritorijos 2015-2023 m. vietos plėtros strategijos priemonės </w:t>
      </w:r>
      <w:r w:rsidRPr="008F43AE">
        <w:rPr>
          <w:rFonts w:eastAsia="Calibri"/>
          <w:sz w:val="22"/>
          <w:szCs w:val="22"/>
        </w:rPr>
        <w:t xml:space="preserve">„Kultūros savitumo išsaugojimas, tradicijų tęstinumas“ veiklos sritį „Parama </w:t>
      </w:r>
      <w:r w:rsidR="00BD5B1F">
        <w:rPr>
          <w:rFonts w:eastAsia="Calibri"/>
          <w:sz w:val="22"/>
          <w:szCs w:val="22"/>
        </w:rPr>
        <w:t>kaimo gyventojų bendruomeniškumo ir pilietiškumo ugdymui (krašto tradicinių renginių organizavimas, stovyklos, konferencijos, išvykos)</w:t>
      </w:r>
      <w:r w:rsidRPr="008F43AE">
        <w:rPr>
          <w:rFonts w:eastAsia="Calibri"/>
          <w:sz w:val="22"/>
          <w:szCs w:val="22"/>
        </w:rPr>
        <w:t>“ finansavimo sąlygų aprašo</w:t>
      </w:r>
      <w:r w:rsidR="004301B0">
        <w:rPr>
          <w:color w:val="000000"/>
          <w:sz w:val="22"/>
          <w:szCs w:val="22"/>
          <w:lang w:eastAsia="lt-LT"/>
        </w:rPr>
        <w:t xml:space="preserve"> </w:t>
      </w:r>
      <w:r w:rsidRPr="008F43AE">
        <w:rPr>
          <w:color w:val="000000"/>
          <w:sz w:val="22"/>
          <w:szCs w:val="22"/>
          <w:lang w:eastAsia="lt-LT"/>
        </w:rPr>
        <w:t>2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43AE">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415B0203" w:rsidR="001B35D0" w:rsidRDefault="001B35D0" w:rsidP="008F43AE">
      <w:pPr>
        <w:pStyle w:val="num1Diagrama"/>
        <w:numPr>
          <w:ilvl w:val="0"/>
          <w:numId w:val="0"/>
        </w:numPr>
        <w:tabs>
          <w:tab w:val="left" w:pos="567"/>
          <w:tab w:val="num" w:pos="2541"/>
        </w:tabs>
        <w:rPr>
          <w:rStyle w:val="num1DiagramaDiagrama"/>
          <w:rFonts w:eastAsia="Arial Unicode MS"/>
          <w:i/>
          <w:lang w:val="lt-LT"/>
        </w:rPr>
      </w:pPr>
    </w:p>
    <w:p w14:paraId="5B6912C4" w14:textId="77777777" w:rsidR="008F43AE" w:rsidRPr="00A118D2" w:rsidRDefault="008F43AE" w:rsidP="008F43AE">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E5AD28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A6825" w:rsidRPr="003D15DE">
        <w:rPr>
          <w:szCs w:val="24"/>
        </w:rPr>
        <w:t>„</w:t>
      </w:r>
      <w:r w:rsidR="00FA6825" w:rsidRPr="00554418">
        <w:rPr>
          <w:szCs w:val="24"/>
        </w:rPr>
        <w:t>Švenčionių rajono vietos veiklos grupės „Švenčionių partnerystė“ teritorijos 2015–2023 m. vietos plėtros strategija“</w:t>
      </w:r>
      <w:r w:rsidR="00FA6825" w:rsidRPr="00554418">
        <w:rPr>
          <w:i/>
          <w:szCs w:val="24"/>
        </w:rPr>
        <w:t xml:space="preserve"> </w:t>
      </w:r>
      <w:r w:rsidR="00FA6825">
        <w:rPr>
          <w:szCs w:val="24"/>
        </w:rPr>
        <w:t>2</w:t>
      </w:r>
      <w:r w:rsidR="001A60CE" w:rsidRPr="00A118D2">
        <w:rPr>
          <w:szCs w:val="24"/>
        </w:rPr>
        <w:t xml:space="preserve"> prioriteto </w:t>
      </w:r>
      <w:r w:rsidR="0007492F" w:rsidRPr="00A118D2">
        <w:rPr>
          <w:szCs w:val="24"/>
        </w:rPr>
        <w:t>„</w:t>
      </w:r>
      <w:r w:rsidR="00FA6825">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A118D2">
        <w:rPr>
          <w:szCs w:val="24"/>
        </w:rPr>
        <w:t>„</w:t>
      </w:r>
      <w:r w:rsidR="00FA6825">
        <w:rPr>
          <w:szCs w:val="24"/>
        </w:rPr>
        <w:t>Kultūros savitumo išsaugojimas, tradicijų tęstinumas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1679E4">
        <w:rPr>
          <w:szCs w:val="24"/>
        </w:rPr>
        <w:t>2</w:t>
      </w:r>
      <w:r w:rsidR="00227C63" w:rsidRPr="00A118D2">
        <w:rPr>
          <w:szCs w:val="24"/>
        </w:rPr>
        <w:t xml:space="preserve"> „</w:t>
      </w:r>
      <w:r w:rsidR="00FA6825" w:rsidRPr="001679E4">
        <w:rPr>
          <w:rFonts w:eastAsia="Calibri"/>
          <w:szCs w:val="24"/>
        </w:rPr>
        <w:t xml:space="preserve">Parama </w:t>
      </w:r>
      <w:r w:rsidR="001679E4" w:rsidRPr="001679E4">
        <w:rPr>
          <w:rFonts w:eastAsia="Calibri"/>
          <w:szCs w:val="24"/>
        </w:rPr>
        <w:t>kaimo gyventojų bendruomeniškumo ir pilietiškumo ugdymui (krašto tradicinių renginių organizavimas, stovyklos, konferencijos, išvykos)</w:t>
      </w:r>
      <w:r w:rsidR="00227C63" w:rsidRPr="001679E4">
        <w:rPr>
          <w:szCs w:val="24"/>
        </w:rPr>
        <w:t>“</w:t>
      </w:r>
      <w:r w:rsidR="00F965EF" w:rsidRPr="001679E4">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A6825" w:rsidRPr="006614B6">
        <w:rPr>
          <w:color w:val="000000"/>
          <w:lang w:eastAsia="lt-LT"/>
        </w:rPr>
        <w:t xml:space="preserve">Švenčionių rajono vietos veiklos grupės Švenčionių partnerystė“ </w:t>
      </w:r>
      <w:r w:rsidR="00FA6825">
        <w:rPr>
          <w:szCs w:val="24"/>
        </w:rPr>
        <w:t>valdybos</w:t>
      </w:r>
      <w:r w:rsidR="00FA6825" w:rsidRPr="00A118D2">
        <w:rPr>
          <w:szCs w:val="24"/>
        </w:rPr>
        <w:t xml:space="preserve"> </w:t>
      </w:r>
      <w:r w:rsidR="00073479" w:rsidRPr="0015176A">
        <w:rPr>
          <w:color w:val="000000" w:themeColor="text1"/>
          <w:szCs w:val="24"/>
        </w:rPr>
        <w:t>20</w:t>
      </w:r>
      <w:r w:rsidR="004301B0" w:rsidRPr="0015176A">
        <w:rPr>
          <w:color w:val="000000" w:themeColor="text1"/>
          <w:szCs w:val="24"/>
        </w:rPr>
        <w:t>20</w:t>
      </w:r>
      <w:r w:rsidR="00431641" w:rsidRPr="0015176A">
        <w:rPr>
          <w:color w:val="000000" w:themeColor="text1"/>
          <w:szCs w:val="24"/>
        </w:rPr>
        <w:t xml:space="preserve"> </w:t>
      </w:r>
      <w:r w:rsidR="00431641" w:rsidRPr="00463B07">
        <w:rPr>
          <w:color w:val="000000" w:themeColor="text1"/>
          <w:szCs w:val="24"/>
        </w:rPr>
        <w:t xml:space="preserve">m. </w:t>
      </w:r>
      <w:r w:rsidR="004301B0" w:rsidRPr="00463B07">
        <w:rPr>
          <w:color w:val="000000" w:themeColor="text1"/>
          <w:szCs w:val="24"/>
        </w:rPr>
        <w:t>vasar</w:t>
      </w:r>
      <w:bookmarkStart w:id="0" w:name="_GoBack"/>
      <w:bookmarkEnd w:id="0"/>
      <w:r w:rsidR="004301B0" w:rsidRPr="00463B07">
        <w:rPr>
          <w:color w:val="000000" w:themeColor="text1"/>
          <w:szCs w:val="24"/>
        </w:rPr>
        <w:t>io</w:t>
      </w:r>
      <w:r w:rsidR="00463B07">
        <w:rPr>
          <w:color w:val="000000" w:themeColor="text1"/>
          <w:szCs w:val="24"/>
        </w:rPr>
        <w:t xml:space="preserve"> 27</w:t>
      </w:r>
      <w:r w:rsidR="00B90422" w:rsidRPr="00463B07">
        <w:rPr>
          <w:color w:val="000000" w:themeColor="text1"/>
          <w:szCs w:val="24"/>
        </w:rPr>
        <w:t xml:space="preserve"> </w:t>
      </w:r>
      <w:r w:rsidR="00431641" w:rsidRPr="00463B07">
        <w:rPr>
          <w:color w:val="000000" w:themeColor="text1"/>
          <w:szCs w:val="24"/>
        </w:rPr>
        <w:t>d</w:t>
      </w:r>
      <w:r w:rsidR="00431641" w:rsidRPr="00B90422">
        <w:rPr>
          <w:color w:val="000000" w:themeColor="text1"/>
          <w:szCs w:val="24"/>
        </w:rPr>
        <w:t xml:space="preserve">. sprendimu </w:t>
      </w:r>
      <w:r w:rsidR="00431641" w:rsidRPr="00463B07">
        <w:rPr>
          <w:color w:val="000000" w:themeColor="text1"/>
          <w:szCs w:val="24"/>
        </w:rPr>
        <w:t>Nr.</w:t>
      </w:r>
      <w:r w:rsidR="00431641" w:rsidRPr="00B90422">
        <w:rPr>
          <w:color w:val="000000" w:themeColor="text1"/>
          <w:szCs w:val="24"/>
        </w:rPr>
        <w:t xml:space="preserve"> </w:t>
      </w:r>
      <w:r w:rsidR="00463B07">
        <w:rPr>
          <w:color w:val="000000" w:themeColor="text1"/>
          <w:szCs w:val="24"/>
        </w:rPr>
        <w:t>1</w:t>
      </w:r>
      <w:r w:rsidR="00431641" w:rsidRPr="00B90422">
        <w:rPr>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908448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52F34"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449D13A0"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E52F34">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E18316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762151">
        <w:rPr>
          <w:lang w:val="lt-LT"/>
        </w:rPr>
        <w:t>10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240D044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AD44B1">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37717A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C5C504F"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8D2A6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12DD6A5" w14:textId="06F1B2F6" w:rsidR="000D64A1" w:rsidRDefault="00387FF3" w:rsidP="00014AED">
      <w:pPr>
        <w:pStyle w:val="num1diagrama0"/>
        <w:tabs>
          <w:tab w:val="left" w:pos="1418"/>
          <w:tab w:val="left" w:pos="1539"/>
        </w:tabs>
        <w:ind w:firstLine="851"/>
        <w:rPr>
          <w:rFonts w:eastAsia="Calibr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D64A1">
        <w:rPr>
          <w:sz w:val="24"/>
          <w:szCs w:val="24"/>
        </w:rPr>
        <w:t xml:space="preserve"> </w:t>
      </w:r>
      <w:r w:rsidR="004C6704" w:rsidRPr="004C6704">
        <w:rPr>
          <w:rFonts w:eastAsia="Calibri"/>
          <w:sz w:val="24"/>
          <w:szCs w:val="24"/>
        </w:rPr>
        <w:t>su vietos projektu susijusių finansinių operacijų įrašus atskirti nuo kitų vietos projekto vykdytojo vykdomų finansinių operacijų;</w:t>
      </w:r>
    </w:p>
    <w:p w14:paraId="016B4C88" w14:textId="1A3BF8A4" w:rsidR="004C6704" w:rsidRPr="000D64A1" w:rsidRDefault="004C6704" w:rsidP="00014AED">
      <w:pPr>
        <w:pStyle w:val="num1diagrama0"/>
        <w:tabs>
          <w:tab w:val="left" w:pos="1418"/>
          <w:tab w:val="left" w:pos="1539"/>
        </w:tabs>
        <w:ind w:firstLine="851"/>
        <w:rPr>
          <w:sz w:val="24"/>
          <w:szCs w:val="24"/>
        </w:rPr>
      </w:pPr>
      <w:r>
        <w:rPr>
          <w:sz w:val="24"/>
          <w:szCs w:val="24"/>
        </w:rPr>
        <w:t xml:space="preserve">8.12. </w:t>
      </w:r>
      <w:r w:rsidR="003629A3" w:rsidRPr="003629A3">
        <w:rPr>
          <w:rFonts w:eastAsia="Calibri"/>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w:t>
      </w:r>
      <w:r w:rsidR="003629A3" w:rsidRPr="003629A3">
        <w:rPr>
          <w:rFonts w:eastAsia="Calibri"/>
          <w:sz w:val="24"/>
          <w:szCs w:val="24"/>
        </w:rPr>
        <w:lastRenderedPageBreak/>
        <w:t>yra laikomasi tinkamumo sąlygų, atrankos kriterijų ir įsipareigojimų vietos projekto įgyvendinimo metu ir kontrolės laikotarpiu</w:t>
      </w:r>
      <w:r w:rsidR="007225D4">
        <w:rPr>
          <w:rFonts w:eastAsia="Calibr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FF1E5D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4D697692" w14:textId="1236D2FE" w:rsidR="00822F5B" w:rsidRPr="00F26C61" w:rsidRDefault="00232D3D" w:rsidP="00F26C61">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89584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F26C6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C1B70D"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13AEB1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1037B90"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r w:rsidRPr="00A118D2">
        <w:rPr>
          <w:rStyle w:val="Puslapioinaosnuoroda"/>
        </w:rPr>
        <w:footnoteReference w:id="1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0641DEC"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D0E5" w14:textId="77777777" w:rsidR="0022333A" w:rsidRDefault="0022333A">
      <w:r>
        <w:separator/>
      </w:r>
    </w:p>
  </w:endnote>
  <w:endnote w:type="continuationSeparator" w:id="0">
    <w:p w14:paraId="40D9E816" w14:textId="77777777" w:rsidR="0022333A" w:rsidRDefault="0022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5C6E" w14:textId="77777777" w:rsidR="0022333A" w:rsidRDefault="0022333A">
      <w:r>
        <w:separator/>
      </w:r>
    </w:p>
  </w:footnote>
  <w:footnote w:type="continuationSeparator" w:id="0">
    <w:p w14:paraId="085681FA" w14:textId="77777777" w:rsidR="0022333A" w:rsidRDefault="0022333A">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1551F1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31FC5">
      <w:rPr>
        <w:rStyle w:val="Puslapionumeris"/>
        <w:rFonts w:ascii="Times New Roman" w:hAnsi="Times New Roman"/>
        <w:noProof/>
      </w:rPr>
      <w:t>4</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51DDF5AD"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3479"/>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4A1"/>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76A"/>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9E4"/>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3A"/>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A3"/>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3DE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1B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3B0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1968"/>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704"/>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E"/>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B4C"/>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5D4"/>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15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171B"/>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D92"/>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84E"/>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7436"/>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3AE"/>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67585"/>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5A3E"/>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4B1"/>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E79"/>
    <w:rsid w:val="00B67129"/>
    <w:rsid w:val="00B71771"/>
    <w:rsid w:val="00B71D82"/>
    <w:rsid w:val="00B72398"/>
    <w:rsid w:val="00B73214"/>
    <w:rsid w:val="00B74983"/>
    <w:rsid w:val="00B74B60"/>
    <w:rsid w:val="00B7524C"/>
    <w:rsid w:val="00B758D6"/>
    <w:rsid w:val="00B76263"/>
    <w:rsid w:val="00B77129"/>
    <w:rsid w:val="00B8117B"/>
    <w:rsid w:val="00B8152C"/>
    <w:rsid w:val="00B81E37"/>
    <w:rsid w:val="00B82EC3"/>
    <w:rsid w:val="00B83165"/>
    <w:rsid w:val="00B84253"/>
    <w:rsid w:val="00B84813"/>
    <w:rsid w:val="00B8575E"/>
    <w:rsid w:val="00B8597E"/>
    <w:rsid w:val="00B85B0F"/>
    <w:rsid w:val="00B863A8"/>
    <w:rsid w:val="00B86949"/>
    <w:rsid w:val="00B90422"/>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B1F"/>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3DF6"/>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4EA"/>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1FC5"/>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2F34"/>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A96"/>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C6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0B8C"/>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825"/>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7C1ED9-25EF-40C9-A83E-82BAD4FA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17364</Words>
  <Characters>9898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23</cp:revision>
  <cp:lastPrinted>2009-04-27T09:33:00Z</cp:lastPrinted>
  <dcterms:created xsi:type="dcterms:W3CDTF">2018-01-12T07:43:00Z</dcterms:created>
  <dcterms:modified xsi:type="dcterms:W3CDTF">2020-02-26T11:20:00Z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