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202" w:rsidRPr="006E290D" w:rsidRDefault="006D1202" w:rsidP="006D1202">
      <w:pPr>
        <w:spacing w:after="0"/>
        <w:jc w:val="center"/>
        <w:rPr>
          <w:rFonts w:ascii="Times New Roman" w:hAnsi="Times New Roman" w:cs="Times New Roman"/>
          <w:b/>
          <w:sz w:val="28"/>
          <w:szCs w:val="28"/>
        </w:rPr>
      </w:pPr>
      <w:r w:rsidRPr="006E290D">
        <w:rPr>
          <w:rFonts w:ascii="Times New Roman" w:hAnsi="Times New Roman" w:cs="Times New Roman"/>
          <w:b/>
          <w:sz w:val="28"/>
          <w:szCs w:val="28"/>
        </w:rPr>
        <w:t>„</w:t>
      </w:r>
      <w:r w:rsidR="00A0485B">
        <w:rPr>
          <w:rFonts w:ascii="Times New Roman" w:hAnsi="Times New Roman"/>
          <w:b/>
          <w:sz w:val="28"/>
          <w:szCs w:val="28"/>
        </w:rPr>
        <w:t>MŪSŲ ISTORIJA GYVAI</w:t>
      </w:r>
      <w:r w:rsidRPr="006E290D">
        <w:rPr>
          <w:rFonts w:ascii="Times New Roman" w:hAnsi="Times New Roman" w:cs="Times New Roman"/>
          <w:b/>
          <w:sz w:val="28"/>
          <w:szCs w:val="28"/>
        </w:rPr>
        <w:t>“</w:t>
      </w:r>
    </w:p>
    <w:p w:rsidR="006D1202" w:rsidRPr="006E290D" w:rsidRDefault="006D1202" w:rsidP="006D1202">
      <w:pPr>
        <w:spacing w:after="0"/>
        <w:jc w:val="center"/>
        <w:rPr>
          <w:rFonts w:ascii="Times New Roman" w:hAnsi="Times New Roman" w:cs="Times New Roman"/>
          <w:sz w:val="24"/>
          <w:szCs w:val="24"/>
        </w:rPr>
      </w:pPr>
      <w:r w:rsidRPr="006E290D">
        <w:rPr>
          <w:rFonts w:ascii="Times New Roman" w:hAnsi="Times New Roman" w:cs="Times New Roman"/>
          <w:sz w:val="24"/>
          <w:szCs w:val="24"/>
        </w:rPr>
        <w:t>Projekto Nr. ŠVEN-LEADER-6</w:t>
      </w:r>
      <w:r w:rsidR="00E9435A" w:rsidRPr="006E290D">
        <w:rPr>
          <w:rFonts w:ascii="Times New Roman" w:hAnsi="Times New Roman" w:cs="Times New Roman"/>
          <w:sz w:val="24"/>
          <w:szCs w:val="24"/>
        </w:rPr>
        <w:t>B</w:t>
      </w:r>
      <w:r w:rsidRPr="006E290D">
        <w:rPr>
          <w:rFonts w:ascii="Times New Roman" w:hAnsi="Times New Roman" w:cs="Times New Roman"/>
          <w:sz w:val="24"/>
          <w:szCs w:val="24"/>
        </w:rPr>
        <w:t>-</w:t>
      </w:r>
      <w:r w:rsidR="006E290D" w:rsidRPr="006E290D">
        <w:rPr>
          <w:rFonts w:ascii="Times New Roman" w:hAnsi="Times New Roman" w:cs="Times New Roman"/>
          <w:sz w:val="24"/>
          <w:szCs w:val="24"/>
        </w:rPr>
        <w:t>K</w:t>
      </w:r>
      <w:r w:rsidRPr="006E290D">
        <w:rPr>
          <w:rFonts w:ascii="Times New Roman" w:hAnsi="Times New Roman" w:cs="Times New Roman"/>
          <w:sz w:val="24"/>
          <w:szCs w:val="24"/>
        </w:rPr>
        <w:t>-</w:t>
      </w:r>
      <w:r w:rsidR="006E290D" w:rsidRPr="006E290D">
        <w:rPr>
          <w:rFonts w:ascii="Times New Roman" w:hAnsi="Times New Roman" w:cs="Times New Roman"/>
          <w:sz w:val="24"/>
          <w:szCs w:val="24"/>
        </w:rPr>
        <w:t>5</w:t>
      </w:r>
      <w:r w:rsidRPr="006E290D">
        <w:rPr>
          <w:rFonts w:ascii="Times New Roman" w:hAnsi="Times New Roman" w:cs="Times New Roman"/>
          <w:sz w:val="24"/>
          <w:szCs w:val="24"/>
        </w:rPr>
        <w:t>-</w:t>
      </w:r>
      <w:r w:rsidR="00A0485B">
        <w:rPr>
          <w:rFonts w:ascii="Times New Roman" w:hAnsi="Times New Roman" w:cs="Times New Roman"/>
          <w:sz w:val="24"/>
          <w:szCs w:val="24"/>
        </w:rPr>
        <w:t>1</w:t>
      </w:r>
      <w:r w:rsidR="006E290D" w:rsidRPr="006E290D">
        <w:rPr>
          <w:rFonts w:ascii="Times New Roman" w:hAnsi="Times New Roman" w:cs="Times New Roman"/>
          <w:sz w:val="24"/>
          <w:szCs w:val="24"/>
        </w:rPr>
        <w:t>-2018</w:t>
      </w:r>
    </w:p>
    <w:p w:rsidR="006D1202" w:rsidRPr="007B1BA0" w:rsidRDefault="006D1202" w:rsidP="006D1202">
      <w:pPr>
        <w:jc w:val="center"/>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953"/>
      </w:tblGrid>
      <w:tr w:rsidR="00A0485B" w:rsidRPr="00A0485B"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sz w:val="24"/>
                <w:szCs w:val="24"/>
              </w:rPr>
            </w:pPr>
            <w:r w:rsidRPr="00A0485B">
              <w:rPr>
                <w:rFonts w:ascii="Times New Roman" w:hAnsi="Times New Roman"/>
                <w:b/>
                <w:sz w:val="24"/>
                <w:szCs w:val="24"/>
              </w:rPr>
              <w:t>Projekto vykdytojo pavadinimas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E9435A" w:rsidP="00E85A6B">
            <w:pPr>
              <w:pStyle w:val="Betarp"/>
              <w:jc w:val="both"/>
              <w:rPr>
                <w:rFonts w:ascii="Times New Roman" w:hAnsi="Times New Roman"/>
                <w:sz w:val="24"/>
                <w:szCs w:val="24"/>
              </w:rPr>
            </w:pPr>
            <w:r w:rsidRPr="00A0485B">
              <w:rPr>
                <w:rFonts w:ascii="Times New Roman" w:hAnsi="Times New Roman"/>
                <w:sz w:val="24"/>
                <w:szCs w:val="24"/>
              </w:rPr>
              <w:t xml:space="preserve">Švenčionių </w:t>
            </w:r>
            <w:r w:rsidR="00A0485B" w:rsidRPr="00A0485B">
              <w:rPr>
                <w:rFonts w:ascii="Times New Roman" w:hAnsi="Times New Roman"/>
                <w:sz w:val="24"/>
                <w:szCs w:val="24"/>
              </w:rPr>
              <w:t>profesinio rengimo</w:t>
            </w:r>
            <w:r w:rsidR="006E290D" w:rsidRPr="00A0485B">
              <w:rPr>
                <w:rFonts w:ascii="Times New Roman" w:hAnsi="Times New Roman"/>
                <w:sz w:val="24"/>
                <w:szCs w:val="24"/>
              </w:rPr>
              <w:t xml:space="preserve"> centras</w:t>
            </w:r>
          </w:p>
        </w:tc>
      </w:tr>
      <w:tr w:rsidR="00A0485B" w:rsidRPr="00A0485B"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sz w:val="24"/>
                <w:szCs w:val="24"/>
              </w:rPr>
            </w:pPr>
            <w:r w:rsidRPr="00A0485B">
              <w:rPr>
                <w:rFonts w:ascii="Times New Roman" w:hAnsi="Times New Roman"/>
                <w:b/>
                <w:sz w:val="24"/>
                <w:szCs w:val="24"/>
              </w:rPr>
              <w:t>VPS prioritetas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6D1202" w:rsidP="00E85A6B">
            <w:pPr>
              <w:pStyle w:val="Betarp"/>
              <w:jc w:val="both"/>
              <w:rPr>
                <w:rFonts w:ascii="Times New Roman" w:hAnsi="Times New Roman"/>
                <w:sz w:val="24"/>
                <w:szCs w:val="24"/>
              </w:rPr>
            </w:pPr>
            <w:r w:rsidRPr="00A0485B">
              <w:rPr>
                <w:rFonts w:ascii="Times New Roman" w:hAnsi="Times New Roman"/>
                <w:sz w:val="24"/>
                <w:szCs w:val="24"/>
              </w:rPr>
              <w:t>VPS prioritetas „</w:t>
            </w:r>
            <w:r w:rsidR="00E9435A" w:rsidRPr="00A0485B">
              <w:rPr>
                <w:rFonts w:ascii="Times New Roman" w:hAnsi="Times New Roman"/>
                <w:sz w:val="24"/>
                <w:szCs w:val="24"/>
              </w:rPr>
              <w:t>Socialinės ir ekonominės veiklos plėtra, skatinant bendruomeniškumą, mažinant socialinę atskirtį“</w:t>
            </w:r>
          </w:p>
        </w:tc>
      </w:tr>
      <w:tr w:rsidR="00A0485B" w:rsidRPr="00A0485B"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sz w:val="24"/>
                <w:szCs w:val="24"/>
              </w:rPr>
            </w:pPr>
            <w:r w:rsidRPr="00A0485B">
              <w:rPr>
                <w:rFonts w:ascii="Times New Roman" w:hAnsi="Times New Roman"/>
                <w:b/>
                <w:sz w:val="24"/>
                <w:szCs w:val="24"/>
              </w:rPr>
              <w:t>VPS priemonė ir veiklos sritis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6D1202" w:rsidP="00E85A6B">
            <w:pPr>
              <w:pStyle w:val="Betarp"/>
              <w:jc w:val="both"/>
              <w:rPr>
                <w:rFonts w:ascii="Times New Roman" w:hAnsi="Times New Roman"/>
                <w:sz w:val="24"/>
                <w:szCs w:val="24"/>
              </w:rPr>
            </w:pPr>
            <w:r w:rsidRPr="00A0485B">
              <w:rPr>
                <w:rFonts w:ascii="Times New Roman" w:hAnsi="Times New Roman"/>
                <w:sz w:val="24"/>
                <w:szCs w:val="24"/>
              </w:rPr>
              <w:t>VPS priemonė „</w:t>
            </w:r>
            <w:r w:rsidR="006E290D" w:rsidRPr="00A0485B">
              <w:rPr>
                <w:rFonts w:ascii="Times New Roman" w:hAnsi="Times New Roman"/>
                <w:sz w:val="24"/>
                <w:szCs w:val="24"/>
              </w:rPr>
              <w:t>Kultūros savitumo išsaugojimas, tradicijų tęstinumas</w:t>
            </w:r>
            <w:r w:rsidRPr="00A0485B">
              <w:rPr>
                <w:rFonts w:ascii="Times New Roman" w:hAnsi="Times New Roman"/>
                <w:sz w:val="24"/>
                <w:szCs w:val="24"/>
              </w:rPr>
              <w:t>“ (LEADER-</w:t>
            </w:r>
            <w:r w:rsidR="006E290D" w:rsidRPr="00A0485B">
              <w:rPr>
                <w:rFonts w:ascii="Times New Roman" w:hAnsi="Times New Roman"/>
                <w:sz w:val="24"/>
                <w:szCs w:val="24"/>
              </w:rPr>
              <w:t>SAVA</w:t>
            </w:r>
            <w:r w:rsidRPr="00A0485B">
              <w:rPr>
                <w:rFonts w:ascii="Times New Roman" w:hAnsi="Times New Roman"/>
                <w:sz w:val="24"/>
                <w:szCs w:val="24"/>
              </w:rPr>
              <w:t>-</w:t>
            </w:r>
            <w:r w:rsidR="006E290D" w:rsidRPr="00A0485B">
              <w:rPr>
                <w:rFonts w:ascii="Times New Roman" w:hAnsi="Times New Roman"/>
                <w:sz w:val="24"/>
                <w:szCs w:val="24"/>
              </w:rPr>
              <w:t>4</w:t>
            </w:r>
            <w:r w:rsidRPr="00A0485B">
              <w:rPr>
                <w:rFonts w:ascii="Times New Roman" w:hAnsi="Times New Roman"/>
                <w:sz w:val="24"/>
                <w:szCs w:val="24"/>
              </w:rPr>
              <w:t>),</w:t>
            </w:r>
          </w:p>
          <w:p w:rsidR="006D1202" w:rsidRPr="00A0485B" w:rsidRDefault="006D1202" w:rsidP="00E85A6B">
            <w:pPr>
              <w:pStyle w:val="Betarp"/>
              <w:jc w:val="both"/>
              <w:rPr>
                <w:rFonts w:ascii="Times New Roman" w:hAnsi="Times New Roman"/>
                <w:sz w:val="24"/>
                <w:szCs w:val="24"/>
              </w:rPr>
            </w:pPr>
            <w:r w:rsidRPr="00A0485B">
              <w:rPr>
                <w:rFonts w:ascii="Times New Roman" w:hAnsi="Times New Roman"/>
                <w:sz w:val="24"/>
                <w:szCs w:val="24"/>
              </w:rPr>
              <w:t>veiklos sritis „</w:t>
            </w:r>
            <w:r w:rsidR="006E290D" w:rsidRPr="00A0485B">
              <w:rPr>
                <w:rFonts w:ascii="Times New Roman" w:hAnsi="Times New Roman"/>
                <w:sz w:val="24"/>
                <w:szCs w:val="24"/>
              </w:rPr>
              <w:t>Parama informacinės medžiagos kaupimui, sisteminimui ir leidybai krašto kultūriniam savitumui išsaugoti</w:t>
            </w:r>
            <w:r w:rsidRPr="00A0485B">
              <w:rPr>
                <w:rFonts w:ascii="Times New Roman" w:hAnsi="Times New Roman"/>
                <w:sz w:val="24"/>
                <w:szCs w:val="24"/>
              </w:rPr>
              <w:t>“ (LEADER-</w:t>
            </w:r>
            <w:r w:rsidR="006E290D" w:rsidRPr="00A0485B">
              <w:rPr>
                <w:rFonts w:ascii="Times New Roman" w:hAnsi="Times New Roman"/>
                <w:sz w:val="24"/>
                <w:szCs w:val="24"/>
              </w:rPr>
              <w:t>SAVA</w:t>
            </w:r>
            <w:r w:rsidRPr="00A0485B">
              <w:rPr>
                <w:rFonts w:ascii="Times New Roman" w:hAnsi="Times New Roman"/>
                <w:sz w:val="24"/>
                <w:szCs w:val="24"/>
              </w:rPr>
              <w:t>-</w:t>
            </w:r>
            <w:r w:rsidR="006E290D" w:rsidRPr="00A0485B">
              <w:rPr>
                <w:rFonts w:ascii="Times New Roman" w:hAnsi="Times New Roman"/>
                <w:sz w:val="24"/>
                <w:szCs w:val="24"/>
              </w:rPr>
              <w:t>4</w:t>
            </w:r>
            <w:r w:rsidRPr="00A0485B">
              <w:rPr>
                <w:rFonts w:ascii="Times New Roman" w:hAnsi="Times New Roman"/>
                <w:sz w:val="24"/>
                <w:szCs w:val="24"/>
              </w:rPr>
              <w:t>.</w:t>
            </w:r>
            <w:r w:rsidR="006E290D" w:rsidRPr="00A0485B">
              <w:rPr>
                <w:rFonts w:ascii="Times New Roman" w:hAnsi="Times New Roman"/>
                <w:sz w:val="24"/>
                <w:szCs w:val="24"/>
              </w:rPr>
              <w:t>1</w:t>
            </w:r>
            <w:r w:rsidRPr="00A0485B">
              <w:rPr>
                <w:rFonts w:ascii="Times New Roman" w:hAnsi="Times New Roman"/>
                <w:sz w:val="24"/>
                <w:szCs w:val="24"/>
              </w:rPr>
              <w:t>)</w:t>
            </w:r>
          </w:p>
        </w:tc>
      </w:tr>
      <w:tr w:rsidR="00A0485B" w:rsidRPr="00A0485B"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Vietos projekto įgyvendinimo laikotarpis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6D1202" w:rsidP="006D1202">
            <w:pPr>
              <w:jc w:val="both"/>
              <w:rPr>
                <w:rFonts w:ascii="Times New Roman" w:hAnsi="Times New Roman" w:cs="Times New Roman"/>
                <w:sz w:val="24"/>
                <w:szCs w:val="24"/>
              </w:rPr>
            </w:pPr>
            <w:r w:rsidRPr="00A0485B">
              <w:rPr>
                <w:rFonts w:ascii="Times New Roman" w:hAnsi="Times New Roman"/>
                <w:sz w:val="24"/>
                <w:szCs w:val="24"/>
              </w:rPr>
              <w:t>Nuo 201</w:t>
            </w:r>
            <w:r w:rsidR="00A0485B" w:rsidRPr="00A0485B">
              <w:rPr>
                <w:rFonts w:ascii="Times New Roman" w:hAnsi="Times New Roman"/>
                <w:sz w:val="24"/>
                <w:szCs w:val="24"/>
              </w:rPr>
              <w:t>9</w:t>
            </w:r>
            <w:r w:rsidRPr="00A0485B">
              <w:rPr>
                <w:rFonts w:ascii="Times New Roman" w:hAnsi="Times New Roman"/>
                <w:sz w:val="24"/>
                <w:szCs w:val="24"/>
              </w:rPr>
              <w:t xml:space="preserve"> m. </w:t>
            </w:r>
            <w:r w:rsidR="00A0485B" w:rsidRPr="00A0485B">
              <w:rPr>
                <w:rFonts w:ascii="Times New Roman" w:hAnsi="Times New Roman" w:cs="Times New Roman"/>
                <w:sz w:val="24"/>
                <w:szCs w:val="24"/>
              </w:rPr>
              <w:t>kovo</w:t>
            </w:r>
            <w:r w:rsidR="0071097D" w:rsidRPr="00A0485B">
              <w:rPr>
                <w:rFonts w:ascii="Times New Roman" w:hAnsi="Times New Roman" w:cs="Times New Roman"/>
                <w:sz w:val="24"/>
                <w:szCs w:val="24"/>
              </w:rPr>
              <w:t xml:space="preserve"> </w:t>
            </w:r>
            <w:r w:rsidR="00A0485B" w:rsidRPr="00A0485B">
              <w:rPr>
                <w:rFonts w:ascii="Times New Roman" w:hAnsi="Times New Roman" w:cs="Times New Roman"/>
                <w:sz w:val="24"/>
                <w:szCs w:val="24"/>
              </w:rPr>
              <w:t>6</w:t>
            </w:r>
            <w:r w:rsidRPr="00A0485B">
              <w:rPr>
                <w:rFonts w:ascii="Times New Roman" w:hAnsi="Times New Roman" w:cs="Times New Roman"/>
                <w:sz w:val="24"/>
                <w:szCs w:val="24"/>
              </w:rPr>
              <w:t xml:space="preserve"> d. iki 201</w:t>
            </w:r>
            <w:r w:rsidR="0071097D" w:rsidRPr="00A0485B">
              <w:rPr>
                <w:rFonts w:ascii="Times New Roman" w:hAnsi="Times New Roman" w:cs="Times New Roman"/>
                <w:sz w:val="24"/>
                <w:szCs w:val="24"/>
              </w:rPr>
              <w:t>9</w:t>
            </w:r>
            <w:r w:rsidRPr="00A0485B">
              <w:rPr>
                <w:rFonts w:ascii="Times New Roman" w:hAnsi="Times New Roman" w:cs="Times New Roman"/>
                <w:sz w:val="24"/>
                <w:szCs w:val="24"/>
              </w:rPr>
              <w:t xml:space="preserve"> m. </w:t>
            </w:r>
            <w:r w:rsidR="00A0485B" w:rsidRPr="00A0485B">
              <w:rPr>
                <w:rFonts w:ascii="Times New Roman" w:hAnsi="Times New Roman" w:cs="Times New Roman"/>
                <w:sz w:val="24"/>
                <w:szCs w:val="24"/>
              </w:rPr>
              <w:t>spalio</w:t>
            </w:r>
            <w:r w:rsidRPr="00A0485B">
              <w:rPr>
                <w:rFonts w:ascii="Times New Roman" w:hAnsi="Times New Roman" w:cs="Times New Roman"/>
                <w:sz w:val="24"/>
                <w:szCs w:val="24"/>
              </w:rPr>
              <w:t xml:space="preserve"> </w:t>
            </w:r>
            <w:r w:rsidR="00A0485B" w:rsidRPr="00A0485B">
              <w:rPr>
                <w:rFonts w:ascii="Times New Roman" w:hAnsi="Times New Roman" w:cs="Times New Roman"/>
                <w:sz w:val="24"/>
                <w:szCs w:val="24"/>
              </w:rPr>
              <w:t>31</w:t>
            </w:r>
            <w:r w:rsidRPr="00A0485B">
              <w:rPr>
                <w:rFonts w:ascii="Times New Roman" w:hAnsi="Times New Roman" w:cs="Times New Roman"/>
                <w:sz w:val="24"/>
                <w:szCs w:val="24"/>
              </w:rPr>
              <w:t xml:space="preserve"> d. </w:t>
            </w:r>
          </w:p>
        </w:tc>
      </w:tr>
      <w:tr w:rsidR="00A0485B" w:rsidRPr="00A0485B"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 xml:space="preserve">Bendra vietos projekto vertė, Eur </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A0485B" w:rsidP="00E85A6B">
            <w:pPr>
              <w:pStyle w:val="Betarp"/>
              <w:jc w:val="both"/>
              <w:rPr>
                <w:rFonts w:ascii="Times New Roman" w:hAnsi="Times New Roman"/>
                <w:sz w:val="24"/>
                <w:szCs w:val="24"/>
              </w:rPr>
            </w:pPr>
            <w:r w:rsidRPr="00A0485B">
              <w:rPr>
                <w:rFonts w:ascii="Times New Roman" w:hAnsi="Times New Roman"/>
                <w:sz w:val="24"/>
                <w:szCs w:val="24"/>
              </w:rPr>
              <w:t>8</w:t>
            </w:r>
            <w:r w:rsidR="006E290D" w:rsidRPr="00A0485B">
              <w:rPr>
                <w:rFonts w:ascii="Times New Roman" w:hAnsi="Times New Roman"/>
                <w:sz w:val="24"/>
                <w:szCs w:val="24"/>
              </w:rPr>
              <w:t xml:space="preserve"> </w:t>
            </w:r>
            <w:r w:rsidRPr="00A0485B">
              <w:rPr>
                <w:rFonts w:ascii="Times New Roman" w:hAnsi="Times New Roman"/>
                <w:sz w:val="24"/>
                <w:szCs w:val="24"/>
              </w:rPr>
              <w:t>4</w:t>
            </w:r>
            <w:r w:rsidR="006E290D" w:rsidRPr="00A0485B">
              <w:rPr>
                <w:rFonts w:ascii="Times New Roman" w:hAnsi="Times New Roman"/>
                <w:sz w:val="24"/>
                <w:szCs w:val="24"/>
              </w:rPr>
              <w:t>00,00</w:t>
            </w:r>
            <w:r w:rsidR="00C6110E" w:rsidRPr="00A0485B">
              <w:rPr>
                <w:rFonts w:ascii="Times New Roman" w:hAnsi="Times New Roman"/>
                <w:sz w:val="24"/>
                <w:szCs w:val="24"/>
              </w:rPr>
              <w:t xml:space="preserve"> Eur</w:t>
            </w:r>
            <w:r w:rsidR="006D1202" w:rsidRPr="00A0485B">
              <w:rPr>
                <w:rFonts w:ascii="Times New Roman" w:hAnsi="Times New Roman"/>
                <w:sz w:val="24"/>
                <w:szCs w:val="24"/>
              </w:rPr>
              <w:t xml:space="preserve"> su PVM</w:t>
            </w:r>
          </w:p>
        </w:tc>
      </w:tr>
      <w:tr w:rsidR="00A0485B" w:rsidRPr="00A0485B" w:rsidTr="00E85A6B">
        <w:trPr>
          <w:trHeight w:val="441"/>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Paramos suma, Eur</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A0485B" w:rsidP="00E85A6B">
            <w:pPr>
              <w:pStyle w:val="Betarp"/>
              <w:jc w:val="both"/>
              <w:rPr>
                <w:rFonts w:ascii="Times New Roman" w:hAnsi="Times New Roman"/>
                <w:sz w:val="24"/>
                <w:szCs w:val="24"/>
              </w:rPr>
            </w:pPr>
            <w:r w:rsidRPr="00A0485B">
              <w:rPr>
                <w:rFonts w:ascii="Times New Roman" w:hAnsi="Times New Roman"/>
                <w:sz w:val="24"/>
                <w:szCs w:val="24"/>
              </w:rPr>
              <w:t>6 720,00</w:t>
            </w:r>
            <w:r w:rsidR="00C6110E" w:rsidRPr="00A0485B">
              <w:rPr>
                <w:rFonts w:ascii="Times New Roman" w:hAnsi="Times New Roman"/>
                <w:sz w:val="24"/>
                <w:szCs w:val="24"/>
              </w:rPr>
              <w:t xml:space="preserve"> Eur </w:t>
            </w:r>
            <w:r w:rsidR="0071097D" w:rsidRPr="00A0485B">
              <w:rPr>
                <w:rFonts w:ascii="Times New Roman" w:hAnsi="Times New Roman"/>
                <w:sz w:val="24"/>
                <w:szCs w:val="24"/>
              </w:rPr>
              <w:t>su</w:t>
            </w:r>
            <w:r w:rsidR="006D1202" w:rsidRPr="00A0485B">
              <w:rPr>
                <w:rFonts w:ascii="Times New Roman" w:hAnsi="Times New Roman"/>
                <w:sz w:val="24"/>
                <w:szCs w:val="24"/>
              </w:rPr>
              <w:t xml:space="preserve"> PVM iš Europos žemės ūkio fondo kaimo plėtrai ir Lietuvos valstybės biudžeto lėšų</w:t>
            </w:r>
          </w:p>
        </w:tc>
      </w:tr>
      <w:tr w:rsidR="00A0485B" w:rsidRPr="00A0485B" w:rsidTr="00E85A6B">
        <w:trPr>
          <w:trHeight w:val="441"/>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 xml:space="preserve">Paramos </w:t>
            </w:r>
            <w:r w:rsidR="00C6110E" w:rsidRPr="00A0485B">
              <w:rPr>
                <w:rFonts w:ascii="Times New Roman" w:hAnsi="Times New Roman"/>
                <w:b/>
                <w:sz w:val="24"/>
                <w:szCs w:val="24"/>
              </w:rPr>
              <w:t>lyginamoji dalis, proc.</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6E290D" w:rsidP="00E85A6B">
            <w:pPr>
              <w:pStyle w:val="Betarp"/>
              <w:jc w:val="both"/>
              <w:rPr>
                <w:rFonts w:ascii="Times New Roman" w:hAnsi="Times New Roman"/>
                <w:sz w:val="24"/>
                <w:szCs w:val="24"/>
              </w:rPr>
            </w:pPr>
            <w:r w:rsidRPr="00A0485B">
              <w:rPr>
                <w:rFonts w:ascii="Times New Roman" w:hAnsi="Times New Roman"/>
                <w:sz w:val="24"/>
                <w:szCs w:val="24"/>
              </w:rPr>
              <w:t>80</w:t>
            </w:r>
            <w:r w:rsidR="00C6110E" w:rsidRPr="00A0485B">
              <w:rPr>
                <w:rFonts w:ascii="Times New Roman" w:hAnsi="Times New Roman"/>
                <w:sz w:val="24"/>
                <w:szCs w:val="24"/>
              </w:rPr>
              <w:t xml:space="preserve"> proc.</w:t>
            </w:r>
          </w:p>
        </w:tc>
      </w:tr>
    </w:tbl>
    <w:p w:rsidR="008D4960" w:rsidRPr="00A0485B" w:rsidRDefault="008D4960" w:rsidP="00101EFF">
      <w:pPr>
        <w:spacing w:after="0" w:line="240" w:lineRule="auto"/>
        <w:rPr>
          <w:rFonts w:ascii="Times New Roman" w:hAnsi="Times New Roman" w:cs="Times New Roman"/>
          <w:sz w:val="24"/>
          <w:szCs w:val="24"/>
        </w:rPr>
      </w:pPr>
    </w:p>
    <w:p w:rsidR="00A0485B" w:rsidRPr="00A0485B" w:rsidRDefault="00101EFF" w:rsidP="001010F1">
      <w:pPr>
        <w:spacing w:after="0" w:line="240" w:lineRule="auto"/>
        <w:ind w:firstLine="709"/>
        <w:jc w:val="both"/>
        <w:rPr>
          <w:rFonts w:ascii="Times New Roman" w:eastAsia="Calibri" w:hAnsi="Times New Roman" w:cs="Times New Roman"/>
          <w:sz w:val="24"/>
          <w:szCs w:val="24"/>
        </w:rPr>
      </w:pPr>
      <w:r w:rsidRPr="00A0485B">
        <w:rPr>
          <w:rFonts w:ascii="Times New Roman" w:eastAsia="Calibri" w:hAnsi="Times New Roman" w:cs="Times New Roman"/>
          <w:sz w:val="24"/>
          <w:szCs w:val="24"/>
        </w:rPr>
        <w:t xml:space="preserve">Vietos projekto tikslas – </w:t>
      </w:r>
      <w:r w:rsidR="00A0485B" w:rsidRPr="00A0485B">
        <w:rPr>
          <w:rFonts w:ascii="Times New Roman" w:eastAsia="Calibri" w:hAnsi="Times New Roman" w:cs="Times New Roman"/>
          <w:sz w:val="24"/>
          <w:szCs w:val="24"/>
        </w:rPr>
        <w:t xml:space="preserve">gilinant istorines žinias apie gimtąjį kraštą, saugojant ir puoselėjant </w:t>
      </w:r>
      <w:proofErr w:type="spellStart"/>
      <w:r w:rsidR="00A0485B" w:rsidRPr="00A0485B">
        <w:rPr>
          <w:rFonts w:ascii="Times New Roman" w:eastAsia="Calibri" w:hAnsi="Times New Roman" w:cs="Times New Roman"/>
          <w:sz w:val="24"/>
          <w:szCs w:val="24"/>
        </w:rPr>
        <w:t>Švenčionijos</w:t>
      </w:r>
      <w:proofErr w:type="spellEnd"/>
      <w:r w:rsidR="00A0485B" w:rsidRPr="00A0485B">
        <w:rPr>
          <w:rFonts w:ascii="Times New Roman" w:eastAsia="Calibri" w:hAnsi="Times New Roman" w:cs="Times New Roman"/>
          <w:sz w:val="24"/>
          <w:szCs w:val="24"/>
        </w:rPr>
        <w:t xml:space="preserve"> tradicijas bei savitumą, išleisti ir pristatyti visuomenei knygą „Mūsų istorija gyvai“.</w:t>
      </w:r>
    </w:p>
    <w:p w:rsidR="001010F1" w:rsidRPr="00A0485B" w:rsidRDefault="001010F1" w:rsidP="001010F1">
      <w:pPr>
        <w:spacing w:after="0" w:line="240" w:lineRule="auto"/>
        <w:ind w:firstLine="709"/>
        <w:jc w:val="both"/>
        <w:rPr>
          <w:rFonts w:ascii="Times New Roman" w:hAnsi="Times New Roman" w:cs="Times New Roman"/>
          <w:sz w:val="24"/>
          <w:szCs w:val="24"/>
        </w:rPr>
      </w:pPr>
      <w:r w:rsidRPr="00A0485B">
        <w:rPr>
          <w:rFonts w:ascii="Times New Roman" w:hAnsi="Times New Roman" w:cs="Times New Roman"/>
          <w:sz w:val="24"/>
          <w:szCs w:val="24"/>
        </w:rPr>
        <w:t>Projekto uždaviniai:</w:t>
      </w:r>
    </w:p>
    <w:p w:rsidR="001010F1" w:rsidRPr="00A0485B" w:rsidRDefault="001010F1" w:rsidP="001010F1">
      <w:pPr>
        <w:spacing w:after="0" w:line="240" w:lineRule="auto"/>
        <w:ind w:firstLine="709"/>
        <w:jc w:val="both"/>
        <w:rPr>
          <w:rFonts w:ascii="Times New Roman" w:hAnsi="Times New Roman" w:cs="Times New Roman"/>
          <w:sz w:val="24"/>
          <w:szCs w:val="24"/>
        </w:rPr>
      </w:pPr>
      <w:r w:rsidRPr="00A0485B">
        <w:rPr>
          <w:rFonts w:ascii="Times New Roman" w:hAnsi="Times New Roman" w:cs="Times New Roman"/>
          <w:sz w:val="24"/>
          <w:szCs w:val="24"/>
        </w:rPr>
        <w:t xml:space="preserve">1. </w:t>
      </w:r>
      <w:r w:rsidR="00A0485B" w:rsidRPr="00A0485B">
        <w:rPr>
          <w:rFonts w:ascii="Times New Roman" w:hAnsi="Times New Roman" w:cs="Times New Roman"/>
          <w:sz w:val="24"/>
          <w:szCs w:val="24"/>
        </w:rPr>
        <w:t>užrašyti ir susisteminti medžiagą apie istorinius įvykius Švenčionių krašte</w:t>
      </w:r>
      <w:r w:rsidRPr="00A0485B">
        <w:rPr>
          <w:rFonts w:ascii="Times New Roman" w:hAnsi="Times New Roman" w:cs="Times New Roman"/>
          <w:sz w:val="24"/>
          <w:szCs w:val="24"/>
        </w:rPr>
        <w:t>,</w:t>
      </w:r>
    </w:p>
    <w:p w:rsidR="001010F1" w:rsidRPr="00A0485B" w:rsidRDefault="001010F1" w:rsidP="001010F1">
      <w:pPr>
        <w:spacing w:after="0" w:line="240" w:lineRule="auto"/>
        <w:ind w:firstLine="709"/>
        <w:jc w:val="both"/>
        <w:rPr>
          <w:rFonts w:ascii="Times New Roman" w:hAnsi="Times New Roman" w:cs="Times New Roman"/>
          <w:sz w:val="24"/>
          <w:szCs w:val="24"/>
        </w:rPr>
      </w:pPr>
      <w:r w:rsidRPr="00A0485B">
        <w:rPr>
          <w:rFonts w:ascii="Times New Roman" w:hAnsi="Times New Roman" w:cs="Times New Roman"/>
          <w:sz w:val="24"/>
          <w:szCs w:val="24"/>
        </w:rPr>
        <w:t xml:space="preserve">2. </w:t>
      </w:r>
      <w:r w:rsidR="00A0485B" w:rsidRPr="00A0485B">
        <w:rPr>
          <w:rFonts w:ascii="Times New Roman" w:hAnsi="Times New Roman" w:cs="Times New Roman"/>
          <w:sz w:val="24"/>
          <w:szCs w:val="24"/>
        </w:rPr>
        <w:t>parengti ir išleisti kraštotyrinę knygą „Mūsų istorija gyvai“,</w:t>
      </w:r>
    </w:p>
    <w:p w:rsidR="00A0485B" w:rsidRDefault="00A0485B" w:rsidP="001010F1">
      <w:pPr>
        <w:spacing w:after="0" w:line="240" w:lineRule="auto"/>
        <w:ind w:firstLine="709"/>
        <w:jc w:val="both"/>
        <w:rPr>
          <w:rFonts w:ascii="Times New Roman" w:hAnsi="Times New Roman" w:cs="Times New Roman"/>
          <w:sz w:val="24"/>
          <w:szCs w:val="24"/>
        </w:rPr>
      </w:pPr>
      <w:r w:rsidRPr="00A0485B">
        <w:rPr>
          <w:rFonts w:ascii="Times New Roman" w:hAnsi="Times New Roman" w:cs="Times New Roman"/>
          <w:sz w:val="24"/>
          <w:szCs w:val="24"/>
        </w:rPr>
        <w:t xml:space="preserve">3. organizuoti kraštotyrinės knygos </w:t>
      </w:r>
      <w:r w:rsidRPr="00A0485B">
        <w:rPr>
          <w:rFonts w:ascii="Times New Roman" w:hAnsi="Times New Roman" w:cs="Times New Roman"/>
          <w:sz w:val="24"/>
          <w:szCs w:val="24"/>
        </w:rPr>
        <w:t>„Mūsų istorija gyvai“</w:t>
      </w:r>
      <w:r w:rsidRPr="00A0485B">
        <w:rPr>
          <w:rFonts w:ascii="Times New Roman" w:hAnsi="Times New Roman" w:cs="Times New Roman"/>
          <w:sz w:val="24"/>
          <w:szCs w:val="24"/>
        </w:rPr>
        <w:t xml:space="preserve"> pristatymą visuomenei.</w:t>
      </w:r>
    </w:p>
    <w:p w:rsidR="00A0485B" w:rsidRPr="00A0485B" w:rsidRDefault="00A0485B" w:rsidP="00A0485B">
      <w:pPr>
        <w:spacing w:after="0"/>
        <w:contextualSpacing/>
        <w:jc w:val="both"/>
        <w:rPr>
          <w:rFonts w:ascii="Times New Roman" w:hAnsi="Times New Roman" w:cs="Times New Roman"/>
          <w:sz w:val="24"/>
          <w:szCs w:val="24"/>
        </w:rPr>
      </w:pPr>
      <w:r w:rsidRPr="00A0485B">
        <w:rPr>
          <w:rFonts w:ascii="Times New Roman" w:hAnsi="Times New Roman" w:cs="Times New Roman"/>
          <w:sz w:val="24"/>
          <w:szCs w:val="24"/>
        </w:rPr>
        <w:t xml:space="preserve">„Mūsų istorija gyvai“ reikalinga ne tik kaip priemonė, sauganti krašto savitumą, bet ir galimybė kraštui toliau gyvuoti, pritraukiant svečius, turistus, kaip būdas būti Lietuvos istorijoje. Tai aktualu įvairių grupių žmonėms: jaunimui, kuris mokosi, mokytojams ir kultūros darbuotojams tiesioginiame darbe, verslininkams, pritraukiant turistus, bendruomenės nariams, priimant svečius, puoselėjant papročius ir tradicijas. </w:t>
      </w:r>
    </w:p>
    <w:p w:rsidR="00A0485B" w:rsidRDefault="00A0485B" w:rsidP="00FE647A">
      <w:pPr>
        <w:spacing w:after="0"/>
        <w:ind w:firstLine="709"/>
        <w:jc w:val="both"/>
        <w:rPr>
          <w:rFonts w:ascii="Times New Roman" w:hAnsi="Times New Roman" w:cs="Times New Roman"/>
          <w:sz w:val="24"/>
          <w:szCs w:val="24"/>
        </w:rPr>
      </w:pPr>
      <w:r w:rsidRPr="00A0485B">
        <w:rPr>
          <w:rFonts w:ascii="Times New Roman" w:hAnsi="Times New Roman" w:cs="Times New Roman"/>
          <w:sz w:val="24"/>
          <w:szCs w:val="24"/>
        </w:rPr>
        <w:t xml:space="preserve">Prie projekto įgyvendinimo prisidės </w:t>
      </w:r>
      <w:proofErr w:type="spellStart"/>
      <w:r w:rsidRPr="00A0485B">
        <w:rPr>
          <w:rFonts w:ascii="Times New Roman" w:hAnsi="Times New Roman" w:cs="Times New Roman"/>
          <w:sz w:val="24"/>
          <w:szCs w:val="24"/>
        </w:rPr>
        <w:t>Cirkliškio</w:t>
      </w:r>
      <w:proofErr w:type="spellEnd"/>
      <w:r w:rsidRPr="00A0485B">
        <w:rPr>
          <w:rFonts w:ascii="Times New Roman" w:hAnsi="Times New Roman" w:cs="Times New Roman"/>
          <w:sz w:val="24"/>
          <w:szCs w:val="24"/>
        </w:rPr>
        <w:t xml:space="preserve">, </w:t>
      </w:r>
      <w:proofErr w:type="spellStart"/>
      <w:r w:rsidRPr="00A0485B">
        <w:rPr>
          <w:rFonts w:ascii="Times New Roman" w:hAnsi="Times New Roman" w:cs="Times New Roman"/>
          <w:sz w:val="24"/>
          <w:szCs w:val="24"/>
        </w:rPr>
        <w:t>Sarių</w:t>
      </w:r>
      <w:proofErr w:type="spellEnd"/>
      <w:r w:rsidRPr="00A0485B">
        <w:rPr>
          <w:rFonts w:ascii="Times New Roman" w:hAnsi="Times New Roman" w:cs="Times New Roman"/>
          <w:sz w:val="24"/>
          <w:szCs w:val="24"/>
        </w:rPr>
        <w:t xml:space="preserve">, </w:t>
      </w:r>
      <w:proofErr w:type="spellStart"/>
      <w:r w:rsidRPr="00A0485B">
        <w:rPr>
          <w:rFonts w:ascii="Times New Roman" w:hAnsi="Times New Roman" w:cs="Times New Roman"/>
          <w:sz w:val="24"/>
          <w:szCs w:val="24"/>
        </w:rPr>
        <w:t>Modžiūnų</w:t>
      </w:r>
      <w:proofErr w:type="spellEnd"/>
      <w:r w:rsidRPr="00A0485B">
        <w:rPr>
          <w:rFonts w:ascii="Times New Roman" w:hAnsi="Times New Roman" w:cs="Times New Roman"/>
          <w:sz w:val="24"/>
          <w:szCs w:val="24"/>
        </w:rPr>
        <w:t xml:space="preserve"> kaimo bendruomenės. Bendruomenių pirmininkai ar jų įgalioti asmenys apie projekto veiklas praneš bendruomenių nariams, darys susirinkimus, kuriuose pasidalins turima patirtimi ir informacija. Kartu su mokyklos mokiniais rinks informaciją ir ją pateiks atsakingam asmeniui, kuris ją susistemins ir pateiks leidybai. Kaimo bendruomenės gali prisidėti prie projekto vykdymo tik darbu: informacijos rinkimas, aptarimas, apdorojimas, sklaida, sisteminimas, bendrų susitikimų, renginių organizavimas, informacijos apie šalių bendradarbiavimą sklaida.</w:t>
      </w:r>
    </w:p>
    <w:p w:rsidR="00FE647A" w:rsidRPr="00FE647A" w:rsidRDefault="00FE647A" w:rsidP="00FE647A">
      <w:pPr>
        <w:spacing w:after="0"/>
        <w:ind w:firstLine="709"/>
        <w:jc w:val="both"/>
        <w:rPr>
          <w:rFonts w:ascii="Times New Roman" w:hAnsi="Times New Roman" w:cs="Times New Roman"/>
          <w:sz w:val="24"/>
          <w:szCs w:val="24"/>
        </w:rPr>
      </w:pPr>
      <w:r w:rsidRPr="00FE647A">
        <w:rPr>
          <w:rFonts w:ascii="Times New Roman" w:hAnsi="Times New Roman" w:cs="Times New Roman"/>
          <w:bCs/>
          <w:sz w:val="24"/>
          <w:szCs w:val="24"/>
          <w:lang w:eastAsia="lt-LT"/>
        </w:rPr>
        <w:t>Darbo grupė surengs 2 susitikimus su kaimo bendruomenių atstovais, kurių metu bus paskirti atsakingi asmenys ir pasiūlyti Švenčionių PRC mokyklos mokiniai istorijoms užrašyti. Surinkus ir susisteminus visą medžiagą bus išleista knyga „Mūsų istorija gyvai“, numatyta išleisti 700 vienetų. Projekto įgyvendinimo pabaigoje planuojamas renginys – projekto veiklų pristatymas, kuriame turėtų dalyvauti 120 dalyvių.</w:t>
      </w:r>
    </w:p>
    <w:p w:rsidR="00FE647A" w:rsidRPr="00FE647A" w:rsidRDefault="00FE647A" w:rsidP="00FE647A">
      <w:pPr>
        <w:spacing w:after="0"/>
        <w:ind w:firstLine="709"/>
        <w:jc w:val="both"/>
        <w:rPr>
          <w:rFonts w:ascii="Times New Roman" w:hAnsi="Times New Roman" w:cs="Times New Roman"/>
          <w:sz w:val="24"/>
          <w:szCs w:val="24"/>
        </w:rPr>
      </w:pPr>
      <w:r>
        <w:rPr>
          <w:rFonts w:ascii="Times New Roman" w:hAnsi="Times New Roman" w:cs="Times New Roman"/>
          <w:sz w:val="24"/>
          <w:szCs w:val="24"/>
        </w:rPr>
        <w:t>Projekto p</w:t>
      </w:r>
      <w:r w:rsidRPr="00FE647A">
        <w:rPr>
          <w:rFonts w:ascii="Times New Roman" w:hAnsi="Times New Roman" w:cs="Times New Roman"/>
          <w:sz w:val="24"/>
          <w:szCs w:val="24"/>
        </w:rPr>
        <w:t xml:space="preserve">artneris Švenčionių rajono savivaldybės administracija prie vietos projekto įgyvendinimo planuoja prisidėti 20 proc., </w:t>
      </w:r>
      <w:proofErr w:type="spellStart"/>
      <w:r w:rsidRPr="00FE647A">
        <w:rPr>
          <w:rFonts w:ascii="Times New Roman" w:hAnsi="Times New Roman" w:cs="Times New Roman"/>
          <w:sz w:val="24"/>
          <w:szCs w:val="24"/>
        </w:rPr>
        <w:t>t.y</w:t>
      </w:r>
      <w:proofErr w:type="spellEnd"/>
      <w:r w:rsidRPr="00FE647A">
        <w:rPr>
          <w:rFonts w:ascii="Times New Roman" w:hAnsi="Times New Roman" w:cs="Times New Roman"/>
          <w:sz w:val="24"/>
          <w:szCs w:val="24"/>
        </w:rPr>
        <w:t>. 1 680,00 Eur savivaldybės biudžeto lėšomis.</w:t>
      </w:r>
      <w:bookmarkStart w:id="0" w:name="_GoBack"/>
      <w:bookmarkEnd w:id="0"/>
    </w:p>
    <w:sectPr w:rsidR="00FE647A" w:rsidRPr="00FE647A" w:rsidSect="009E454A">
      <w:pgSz w:w="11907" w:h="16840" w:code="9"/>
      <w:pgMar w:top="1134" w:right="567" w:bottom="1134" w:left="1701" w:header="709" w:footer="709"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D66C9"/>
    <w:multiLevelType w:val="hybridMultilevel"/>
    <w:tmpl w:val="0BE00A52"/>
    <w:lvl w:ilvl="0" w:tplc="04270005">
      <w:start w:val="1"/>
      <w:numFmt w:val="bullet"/>
      <w:lvlText w:val=""/>
      <w:lvlJc w:val="left"/>
      <w:pPr>
        <w:ind w:left="777" w:hanging="360"/>
      </w:pPr>
      <w:rPr>
        <w:rFonts w:ascii="Wingdings" w:hAnsi="Wingdings" w:hint="default"/>
      </w:rPr>
    </w:lvl>
    <w:lvl w:ilvl="1" w:tplc="04270003" w:tentative="1">
      <w:start w:val="1"/>
      <w:numFmt w:val="bullet"/>
      <w:lvlText w:val="o"/>
      <w:lvlJc w:val="left"/>
      <w:pPr>
        <w:ind w:left="1497" w:hanging="360"/>
      </w:pPr>
      <w:rPr>
        <w:rFonts w:ascii="Courier New" w:hAnsi="Courier New" w:cs="Courier New" w:hint="default"/>
      </w:rPr>
    </w:lvl>
    <w:lvl w:ilvl="2" w:tplc="04270005" w:tentative="1">
      <w:start w:val="1"/>
      <w:numFmt w:val="bullet"/>
      <w:lvlText w:val=""/>
      <w:lvlJc w:val="left"/>
      <w:pPr>
        <w:ind w:left="2217" w:hanging="360"/>
      </w:pPr>
      <w:rPr>
        <w:rFonts w:ascii="Wingdings" w:hAnsi="Wingdings" w:hint="default"/>
      </w:rPr>
    </w:lvl>
    <w:lvl w:ilvl="3" w:tplc="04270001" w:tentative="1">
      <w:start w:val="1"/>
      <w:numFmt w:val="bullet"/>
      <w:lvlText w:val=""/>
      <w:lvlJc w:val="left"/>
      <w:pPr>
        <w:ind w:left="2937" w:hanging="360"/>
      </w:pPr>
      <w:rPr>
        <w:rFonts w:ascii="Symbol" w:hAnsi="Symbol" w:hint="default"/>
      </w:rPr>
    </w:lvl>
    <w:lvl w:ilvl="4" w:tplc="04270003" w:tentative="1">
      <w:start w:val="1"/>
      <w:numFmt w:val="bullet"/>
      <w:lvlText w:val="o"/>
      <w:lvlJc w:val="left"/>
      <w:pPr>
        <w:ind w:left="3657" w:hanging="360"/>
      </w:pPr>
      <w:rPr>
        <w:rFonts w:ascii="Courier New" w:hAnsi="Courier New" w:cs="Courier New" w:hint="default"/>
      </w:rPr>
    </w:lvl>
    <w:lvl w:ilvl="5" w:tplc="04270005" w:tentative="1">
      <w:start w:val="1"/>
      <w:numFmt w:val="bullet"/>
      <w:lvlText w:val=""/>
      <w:lvlJc w:val="left"/>
      <w:pPr>
        <w:ind w:left="4377" w:hanging="360"/>
      </w:pPr>
      <w:rPr>
        <w:rFonts w:ascii="Wingdings" w:hAnsi="Wingdings" w:hint="default"/>
      </w:rPr>
    </w:lvl>
    <w:lvl w:ilvl="6" w:tplc="04270001" w:tentative="1">
      <w:start w:val="1"/>
      <w:numFmt w:val="bullet"/>
      <w:lvlText w:val=""/>
      <w:lvlJc w:val="left"/>
      <w:pPr>
        <w:ind w:left="5097" w:hanging="360"/>
      </w:pPr>
      <w:rPr>
        <w:rFonts w:ascii="Symbol" w:hAnsi="Symbol" w:hint="default"/>
      </w:rPr>
    </w:lvl>
    <w:lvl w:ilvl="7" w:tplc="04270003" w:tentative="1">
      <w:start w:val="1"/>
      <w:numFmt w:val="bullet"/>
      <w:lvlText w:val="o"/>
      <w:lvlJc w:val="left"/>
      <w:pPr>
        <w:ind w:left="5817" w:hanging="360"/>
      </w:pPr>
      <w:rPr>
        <w:rFonts w:ascii="Courier New" w:hAnsi="Courier New" w:cs="Courier New" w:hint="default"/>
      </w:rPr>
    </w:lvl>
    <w:lvl w:ilvl="8" w:tplc="04270005" w:tentative="1">
      <w:start w:val="1"/>
      <w:numFmt w:val="bullet"/>
      <w:lvlText w:val=""/>
      <w:lvlJc w:val="left"/>
      <w:pPr>
        <w:ind w:left="6537" w:hanging="360"/>
      </w:pPr>
      <w:rPr>
        <w:rFonts w:ascii="Wingdings" w:hAnsi="Wingdings" w:hint="default"/>
      </w:rPr>
    </w:lvl>
  </w:abstractNum>
  <w:abstractNum w:abstractNumId="1" w15:restartNumberingAfterBreak="0">
    <w:nsid w:val="5F3A6EF8"/>
    <w:multiLevelType w:val="hybridMultilevel"/>
    <w:tmpl w:val="588C6938"/>
    <w:lvl w:ilvl="0" w:tplc="F2089E26">
      <w:start w:val="2018"/>
      <w:numFmt w:val="bullet"/>
      <w:lvlText w:val="-"/>
      <w:lvlJc w:val="left"/>
      <w:pPr>
        <w:ind w:left="417" w:hanging="360"/>
      </w:pPr>
      <w:rPr>
        <w:rFonts w:ascii="Times-Roman" w:eastAsiaTheme="minorHAnsi" w:hAnsi="Times-Roman" w:cs="Times-Roman" w:hint="default"/>
      </w:rPr>
    </w:lvl>
    <w:lvl w:ilvl="1" w:tplc="04270003" w:tentative="1">
      <w:start w:val="1"/>
      <w:numFmt w:val="bullet"/>
      <w:lvlText w:val="o"/>
      <w:lvlJc w:val="left"/>
      <w:pPr>
        <w:ind w:left="1137" w:hanging="360"/>
      </w:pPr>
      <w:rPr>
        <w:rFonts w:ascii="Courier New" w:hAnsi="Courier New" w:cs="Courier New" w:hint="default"/>
      </w:rPr>
    </w:lvl>
    <w:lvl w:ilvl="2" w:tplc="04270005" w:tentative="1">
      <w:start w:val="1"/>
      <w:numFmt w:val="bullet"/>
      <w:lvlText w:val=""/>
      <w:lvlJc w:val="left"/>
      <w:pPr>
        <w:ind w:left="1857" w:hanging="360"/>
      </w:pPr>
      <w:rPr>
        <w:rFonts w:ascii="Wingdings" w:hAnsi="Wingdings" w:hint="default"/>
      </w:rPr>
    </w:lvl>
    <w:lvl w:ilvl="3" w:tplc="04270001" w:tentative="1">
      <w:start w:val="1"/>
      <w:numFmt w:val="bullet"/>
      <w:lvlText w:val=""/>
      <w:lvlJc w:val="left"/>
      <w:pPr>
        <w:ind w:left="2577" w:hanging="360"/>
      </w:pPr>
      <w:rPr>
        <w:rFonts w:ascii="Symbol" w:hAnsi="Symbol" w:hint="default"/>
      </w:rPr>
    </w:lvl>
    <w:lvl w:ilvl="4" w:tplc="04270003" w:tentative="1">
      <w:start w:val="1"/>
      <w:numFmt w:val="bullet"/>
      <w:lvlText w:val="o"/>
      <w:lvlJc w:val="left"/>
      <w:pPr>
        <w:ind w:left="3297" w:hanging="360"/>
      </w:pPr>
      <w:rPr>
        <w:rFonts w:ascii="Courier New" w:hAnsi="Courier New" w:cs="Courier New" w:hint="default"/>
      </w:rPr>
    </w:lvl>
    <w:lvl w:ilvl="5" w:tplc="04270005" w:tentative="1">
      <w:start w:val="1"/>
      <w:numFmt w:val="bullet"/>
      <w:lvlText w:val=""/>
      <w:lvlJc w:val="left"/>
      <w:pPr>
        <w:ind w:left="4017" w:hanging="360"/>
      </w:pPr>
      <w:rPr>
        <w:rFonts w:ascii="Wingdings" w:hAnsi="Wingdings" w:hint="default"/>
      </w:rPr>
    </w:lvl>
    <w:lvl w:ilvl="6" w:tplc="04270001" w:tentative="1">
      <w:start w:val="1"/>
      <w:numFmt w:val="bullet"/>
      <w:lvlText w:val=""/>
      <w:lvlJc w:val="left"/>
      <w:pPr>
        <w:ind w:left="4737" w:hanging="360"/>
      </w:pPr>
      <w:rPr>
        <w:rFonts w:ascii="Symbol" w:hAnsi="Symbol" w:hint="default"/>
      </w:rPr>
    </w:lvl>
    <w:lvl w:ilvl="7" w:tplc="04270003" w:tentative="1">
      <w:start w:val="1"/>
      <w:numFmt w:val="bullet"/>
      <w:lvlText w:val="o"/>
      <w:lvlJc w:val="left"/>
      <w:pPr>
        <w:ind w:left="5457" w:hanging="360"/>
      </w:pPr>
      <w:rPr>
        <w:rFonts w:ascii="Courier New" w:hAnsi="Courier New" w:cs="Courier New" w:hint="default"/>
      </w:rPr>
    </w:lvl>
    <w:lvl w:ilvl="8" w:tplc="04270005" w:tentative="1">
      <w:start w:val="1"/>
      <w:numFmt w:val="bullet"/>
      <w:lvlText w:val=""/>
      <w:lvlJc w:val="left"/>
      <w:pPr>
        <w:ind w:left="617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4B"/>
    <w:rsid w:val="00071352"/>
    <w:rsid w:val="000B2A4D"/>
    <w:rsid w:val="000C66BB"/>
    <w:rsid w:val="001010F1"/>
    <w:rsid w:val="00101EFF"/>
    <w:rsid w:val="00126D71"/>
    <w:rsid w:val="00147329"/>
    <w:rsid w:val="001A6430"/>
    <w:rsid w:val="001F1D42"/>
    <w:rsid w:val="00210A3D"/>
    <w:rsid w:val="002709F3"/>
    <w:rsid w:val="003D1617"/>
    <w:rsid w:val="00485201"/>
    <w:rsid w:val="004B0754"/>
    <w:rsid w:val="00502189"/>
    <w:rsid w:val="005B6195"/>
    <w:rsid w:val="005C6365"/>
    <w:rsid w:val="006D1202"/>
    <w:rsid w:val="006E290D"/>
    <w:rsid w:val="006E5004"/>
    <w:rsid w:val="006E7167"/>
    <w:rsid w:val="006F406E"/>
    <w:rsid w:val="0071097D"/>
    <w:rsid w:val="00773B47"/>
    <w:rsid w:val="007B1BA0"/>
    <w:rsid w:val="00827C33"/>
    <w:rsid w:val="008B2242"/>
    <w:rsid w:val="008D4960"/>
    <w:rsid w:val="009E454A"/>
    <w:rsid w:val="00A0485B"/>
    <w:rsid w:val="00A567BE"/>
    <w:rsid w:val="00B20F1F"/>
    <w:rsid w:val="00B53E6F"/>
    <w:rsid w:val="00BF3467"/>
    <w:rsid w:val="00C14C3F"/>
    <w:rsid w:val="00C6110E"/>
    <w:rsid w:val="00E16DA3"/>
    <w:rsid w:val="00E62D61"/>
    <w:rsid w:val="00E9435A"/>
    <w:rsid w:val="00FA094B"/>
    <w:rsid w:val="00FE64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2226B"/>
  <w15:chartTrackingRefBased/>
  <w15:docId w15:val="{39D1A4BF-321D-4EF6-91AD-5D040928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D120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D1202"/>
    <w:pPr>
      <w:spacing w:after="0" w:line="240" w:lineRule="auto"/>
    </w:pPr>
    <w:rPr>
      <w:rFonts w:ascii="Calibri" w:eastAsia="Calibri" w:hAnsi="Calibri" w:cs="Times New Roman"/>
    </w:rPr>
  </w:style>
  <w:style w:type="character" w:styleId="Hipersaitas">
    <w:name w:val="Hyperlink"/>
    <w:basedOn w:val="Numatytasispastraiposriftas"/>
    <w:uiPriority w:val="99"/>
    <w:unhideWhenUsed/>
    <w:rsid w:val="004B0754"/>
    <w:rPr>
      <w:color w:val="0563C1" w:themeColor="hyperlink"/>
      <w:u w:val="single"/>
    </w:rPr>
  </w:style>
  <w:style w:type="character" w:styleId="Neapdorotaspaminjimas">
    <w:name w:val="Unresolved Mention"/>
    <w:basedOn w:val="Numatytasispastraiposriftas"/>
    <w:uiPriority w:val="99"/>
    <w:semiHidden/>
    <w:unhideWhenUsed/>
    <w:rsid w:val="004B0754"/>
    <w:rPr>
      <w:color w:val="605E5C"/>
      <w:shd w:val="clear" w:color="auto" w:fill="E1DFDD"/>
    </w:rPr>
  </w:style>
  <w:style w:type="paragraph" w:styleId="Sraopastraipa">
    <w:name w:val="List Paragraph"/>
    <w:aliases w:val="Buletai,ERP-List Paragraph,List Paragraph11,Numbering,List Paragraph Red,Bullet EY,List Paragraph2,List Paragr1"/>
    <w:basedOn w:val="prastasis"/>
    <w:link w:val="SraopastraipaDiagrama"/>
    <w:uiPriority w:val="34"/>
    <w:qFormat/>
    <w:rsid w:val="005C6365"/>
    <w:pPr>
      <w:ind w:left="720"/>
      <w:contextualSpacing/>
    </w:pPr>
  </w:style>
  <w:style w:type="character" w:customStyle="1" w:styleId="SraopastraipaDiagrama">
    <w:name w:val="Sąrašo pastraipa Diagrama"/>
    <w:aliases w:val="Buletai Diagrama,ERP-List Paragraph Diagrama,List Paragraph11 Diagrama,Numbering Diagrama,List Paragraph Red Diagrama,Bullet EY Diagrama,List Paragraph2 Diagrama,List Paragr1 Diagrama"/>
    <w:basedOn w:val="Numatytasispastraiposriftas"/>
    <w:link w:val="Sraopastraipa"/>
    <w:uiPriority w:val="34"/>
    <w:locked/>
    <w:rsid w:val="005C6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1842</Words>
  <Characters>1050</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Violeta</cp:lastModifiedBy>
  <cp:revision>29</cp:revision>
  <dcterms:created xsi:type="dcterms:W3CDTF">2019-01-17T14:06:00Z</dcterms:created>
  <dcterms:modified xsi:type="dcterms:W3CDTF">2019-04-30T12:34:00Z</dcterms:modified>
</cp:coreProperties>
</file>