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B2043">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CD61A8">
        <w:rPr>
          <w:rFonts w:eastAsia="Calibri"/>
          <w:sz w:val="22"/>
          <w:szCs w:val="22"/>
        </w:rPr>
        <w:t>plėtoti</w:t>
      </w:r>
      <w:r w:rsidRPr="009D790E">
        <w:rPr>
          <w:rFonts w:eastAsia="Calibri"/>
          <w:sz w:val="22"/>
          <w:szCs w:val="22"/>
        </w:rPr>
        <w:t xml:space="preserve"> (reglamentuoja KPP)“ finansavimo sąlygų aprašo</w:t>
      </w:r>
    </w:p>
    <w:p w:rsidR="000B2043" w:rsidRPr="009D790E" w:rsidRDefault="000B2043" w:rsidP="000B2043">
      <w:pPr>
        <w:ind w:left="4678"/>
        <w:rPr>
          <w:sz w:val="22"/>
          <w:szCs w:val="22"/>
          <w:lang w:eastAsia="lt-LT"/>
        </w:rPr>
      </w:pP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D790E" w:rsidRPr="009D790E" w:rsidTr="00FF36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FF36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725FC" w:rsidP="00FF3693">
            <w:pPr>
              <w:jc w:val="both"/>
              <w:rPr>
                <w:sz w:val="22"/>
                <w:szCs w:val="22"/>
              </w:rPr>
            </w:pPr>
            <w:r w:rsidRPr="009D790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725FC" w:rsidP="00FF3693">
            <w:pPr>
              <w:jc w:val="both"/>
              <w:rPr>
                <w:i/>
                <w:sz w:val="22"/>
                <w:szCs w:val="22"/>
              </w:rPr>
            </w:pPr>
            <w:r w:rsidRPr="009D790E">
              <w:rPr>
                <w:i/>
                <w:sz w:val="22"/>
                <w:szCs w:val="22"/>
              </w:rPr>
              <w:t xml:space="preserve">Prašome nurodyti vieną el. pašto adresą, kuris yra </w:t>
            </w:r>
            <w:r w:rsidRPr="009D790E">
              <w:rPr>
                <w:b/>
                <w:i/>
                <w:sz w:val="22"/>
                <w:szCs w:val="22"/>
              </w:rPr>
              <w:t xml:space="preserve">tinkamas </w:t>
            </w:r>
            <w:r w:rsidRPr="009D790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9725FC" w:rsidP="00FF3693">
            <w:pPr>
              <w:jc w:val="both"/>
              <w:rPr>
                <w:i/>
                <w:sz w:val="22"/>
                <w:szCs w:val="22"/>
              </w:rPr>
            </w:pPr>
            <w:r w:rsidRPr="009D790E">
              <w:rPr>
                <w:i/>
                <w:sz w:val="22"/>
                <w:szCs w:val="22"/>
              </w:rPr>
              <w:t>Pildoma, jeigu pareiškėjas – juridinis asmuo.</w:t>
            </w:r>
            <w:r w:rsidRPr="009D790E">
              <w:rPr>
                <w:sz w:val="22"/>
                <w:szCs w:val="22"/>
              </w:rPr>
              <w:t xml:space="preserve"> </w:t>
            </w:r>
            <w:r w:rsidRPr="009D790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asmenį, kuris bus atsakingas už bendravimą su VPS vykdytoja ir Agentūra dėl vietos projekto paraiškos vertinimo.</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725FC"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pavaduojantį asmenį, kuris bus atsakingas už bendravimą su VPS vykdytoja ir Agentūra dėl vietos projekto paraiškos.</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bl>
    <w:p w:rsidR="009725FC" w:rsidRPr="009D790E" w:rsidRDefault="009725FC" w:rsidP="009725FC">
      <w:pPr>
        <w:jc w:val="both"/>
        <w:rPr>
          <w:b/>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A2ED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9D790E" w:rsidRDefault="009725FC" w:rsidP="00FF3693">
            <w:pPr>
              <w:jc w:val="both"/>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9D790E" w:rsidRDefault="00FF3693"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i/>
                <w:sz w:val="22"/>
                <w:szCs w:val="22"/>
              </w:rPr>
              <w:t>paprastas</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9D790E" w:rsidRDefault="00FF369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i/>
                <w:sz w:val="22"/>
                <w:szCs w:val="22"/>
              </w:rPr>
              <w:t>integruotas</w:t>
            </w:r>
          </w:p>
        </w:tc>
      </w:tr>
      <w:tr w:rsidR="009D790E" w:rsidRPr="009D790E" w:rsidTr="004A2ED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FF3693"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D790E" w:rsidRDefault="009725FC" w:rsidP="00FF3693">
            <w:pPr>
              <w:jc w:val="both"/>
              <w:rPr>
                <w:b/>
                <w:sz w:val="22"/>
                <w:szCs w:val="22"/>
              </w:rPr>
            </w:pPr>
            <w:r w:rsidRPr="009D790E">
              <w:rPr>
                <w:b/>
                <w:sz w:val="22"/>
                <w:szCs w:val="22"/>
              </w:rPr>
              <w:t>vietos projektas teikiamas be partnerių</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FF369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76840">
              <w:rPr>
                <w:sz w:val="22"/>
                <w:szCs w:val="22"/>
              </w:rPr>
            </w:r>
            <w:r w:rsidR="00976840">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D790E" w:rsidRDefault="009725FC" w:rsidP="00FF3693">
            <w:pPr>
              <w:jc w:val="both"/>
              <w:rPr>
                <w:b/>
                <w:sz w:val="22"/>
                <w:szCs w:val="22"/>
              </w:rPr>
            </w:pPr>
            <w:r w:rsidRPr="009D790E">
              <w:rPr>
                <w:b/>
                <w:sz w:val="22"/>
                <w:szCs w:val="22"/>
              </w:rPr>
              <w:t>vietos projektas teikiamas su partneriais:</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76840">
              <w:rPr>
                <w:sz w:val="22"/>
                <w:szCs w:val="22"/>
              </w:rPr>
            </w:r>
            <w:r w:rsidR="00976840">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76840">
              <w:rPr>
                <w:sz w:val="22"/>
                <w:szCs w:val="22"/>
              </w:rPr>
            </w:r>
            <w:r w:rsidR="00976840">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76840">
              <w:rPr>
                <w:sz w:val="22"/>
                <w:szCs w:val="22"/>
              </w:rPr>
            </w:r>
            <w:r w:rsidR="00976840">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76840">
              <w:rPr>
                <w:sz w:val="22"/>
                <w:szCs w:val="22"/>
              </w:rPr>
            </w:r>
            <w:r w:rsidR="00976840">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9725FC" w:rsidP="00FF3693">
            <w:pPr>
              <w:jc w:val="both"/>
              <w:rPr>
                <w:i/>
                <w:sz w:val="22"/>
                <w:szCs w:val="22"/>
              </w:rPr>
            </w:pPr>
            <w:r w:rsidRPr="00FA54D5">
              <w:rPr>
                <w:i/>
                <w:sz w:val="22"/>
                <w:szCs w:val="22"/>
              </w:rPr>
              <w:t xml:space="preserve">Turi būti nurodomas savivaldybės pavadinimas, </w:t>
            </w:r>
            <w:r w:rsidRPr="00FA54D5">
              <w:rPr>
                <w:i/>
                <w:sz w:val="22"/>
                <w:szCs w:val="22"/>
              </w:rPr>
              <w:lastRenderedPageBreak/>
              <w:t>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9725FC"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projektas parengtas pagal</w:t>
            </w:r>
          </w:p>
          <w:p w:rsidR="009725FC" w:rsidRPr="00FA54D5" w:rsidRDefault="009725FC" w:rsidP="00FF3693">
            <w:pPr>
              <w:jc w:val="both"/>
              <w:rPr>
                <w:sz w:val="22"/>
                <w:szCs w:val="22"/>
              </w:rPr>
            </w:pP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FA54D5" w:rsidRDefault="004A2EDD" w:rsidP="00FF3693">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976840">
              <w:rPr>
                <w:sz w:val="22"/>
                <w:szCs w:val="22"/>
              </w:rPr>
            </w:r>
            <w:r w:rsidR="00976840">
              <w:rPr>
                <w:sz w:val="22"/>
                <w:szCs w:val="22"/>
              </w:rPr>
              <w:fldChar w:fldCharType="separate"/>
            </w:r>
            <w:r w:rsidRPr="00FA54D5">
              <w:rPr>
                <w:sz w:val="22"/>
                <w:szCs w:val="22"/>
              </w:rPr>
              <w:fldChar w:fldCharType="end"/>
            </w:r>
            <w:r w:rsidR="009725FC" w:rsidRPr="00FA54D5">
              <w:rPr>
                <w:sz w:val="22"/>
                <w:szCs w:val="22"/>
              </w:rPr>
              <w:t xml:space="preserve"> vieną Aprašą: </w:t>
            </w:r>
          </w:p>
          <w:p w:rsidR="009725FC" w:rsidRPr="00FA54D5" w:rsidRDefault="009725FC" w:rsidP="00FF3693">
            <w:pPr>
              <w:jc w:val="both"/>
              <w:rPr>
                <w:sz w:val="22"/>
                <w:szCs w:val="22"/>
              </w:rPr>
            </w:pPr>
            <w:r w:rsidRPr="00FA54D5">
              <w:rPr>
                <w:sz w:val="22"/>
                <w:szCs w:val="22"/>
              </w:rPr>
              <w:t xml:space="preserve">- pagal </w:t>
            </w:r>
            <w:r w:rsidR="004A2EDD" w:rsidRPr="00FA54D5">
              <w:rPr>
                <w:sz w:val="22"/>
                <w:szCs w:val="22"/>
              </w:rPr>
              <w:t xml:space="preserve">VPS priemonės „Ūkio ir verslo plėtra“ veiklos sritį „Parama ne žemės ūkio verslui kaimo vietovėse </w:t>
            </w:r>
            <w:r w:rsidR="00AA6526">
              <w:rPr>
                <w:sz w:val="22"/>
                <w:szCs w:val="22"/>
              </w:rPr>
              <w:t>plėtoti</w:t>
            </w:r>
            <w:r w:rsidR="004A2EDD" w:rsidRPr="00FA54D5">
              <w:rPr>
                <w:sz w:val="22"/>
                <w:szCs w:val="22"/>
              </w:rPr>
              <w:t xml:space="preserve">“, patvirtintą Švenčionių rajono vietos veiklos grupės „Švenčionių partnerystė“ valdybos </w:t>
            </w:r>
            <w:r w:rsidR="004A2EDD" w:rsidRPr="00C04475">
              <w:rPr>
                <w:sz w:val="22"/>
                <w:szCs w:val="22"/>
              </w:rPr>
              <w:t>201</w:t>
            </w:r>
            <w:r w:rsidR="00C76588" w:rsidRPr="00C04475">
              <w:rPr>
                <w:sz w:val="22"/>
                <w:szCs w:val="22"/>
              </w:rPr>
              <w:t>9</w:t>
            </w:r>
            <w:r w:rsidR="004A2EDD" w:rsidRPr="00C04475">
              <w:rPr>
                <w:sz w:val="22"/>
                <w:szCs w:val="22"/>
              </w:rPr>
              <w:t>-0</w:t>
            </w:r>
            <w:r w:rsidR="00C76588" w:rsidRPr="00C04475">
              <w:rPr>
                <w:sz w:val="22"/>
                <w:szCs w:val="22"/>
              </w:rPr>
              <w:t>3</w:t>
            </w:r>
            <w:r w:rsidR="004A2EDD" w:rsidRPr="00C04475">
              <w:rPr>
                <w:sz w:val="22"/>
                <w:szCs w:val="22"/>
              </w:rPr>
              <w:t>-</w:t>
            </w:r>
            <w:r w:rsidR="00257B4A" w:rsidRPr="00C04475">
              <w:rPr>
                <w:sz w:val="22"/>
                <w:szCs w:val="22"/>
              </w:rPr>
              <w:t>1</w:t>
            </w:r>
            <w:r w:rsidR="00C04475" w:rsidRPr="00C04475">
              <w:rPr>
                <w:sz w:val="22"/>
                <w:szCs w:val="22"/>
              </w:rPr>
              <w:t>9</w:t>
            </w:r>
            <w:r w:rsidR="004A2EDD" w:rsidRPr="00C04475">
              <w:rPr>
                <w:sz w:val="22"/>
                <w:szCs w:val="22"/>
              </w:rPr>
              <w:t xml:space="preserve"> protokolu Nr.</w:t>
            </w:r>
            <w:r w:rsidR="00C04475" w:rsidRPr="00C04475">
              <w:rPr>
                <w:sz w:val="22"/>
                <w:szCs w:val="22"/>
              </w:rPr>
              <w:t>3</w:t>
            </w:r>
            <w:r w:rsidR="00257B4A" w:rsidRPr="00C04475">
              <w:rPr>
                <w:sz w:val="22"/>
                <w:szCs w:val="22"/>
              </w:rPr>
              <w:t>.</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Nurodomas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FA54D5" w:rsidRDefault="005C2D8F" w:rsidP="00F4146B">
            <w:pPr>
              <w:jc w:val="both"/>
              <w:rPr>
                <w:i/>
                <w:sz w:val="22"/>
                <w:szCs w:val="22"/>
              </w:rPr>
            </w:pPr>
            <w:r w:rsidRPr="00FA54D5">
              <w:rPr>
                <w:b/>
                <w:sz w:val="22"/>
                <w:szCs w:val="24"/>
              </w:rPr>
              <w:t>VPS priemonės</w:t>
            </w:r>
            <w:r w:rsidRPr="00FA54D5">
              <w:rPr>
                <w:sz w:val="22"/>
                <w:szCs w:val="24"/>
              </w:rPr>
              <w:t xml:space="preserve">, pagal kurią yra teikiamas vietos projektas </w:t>
            </w:r>
            <w:r w:rsidRPr="00FA54D5">
              <w:rPr>
                <w:b/>
                <w:sz w:val="22"/>
                <w:szCs w:val="24"/>
              </w:rPr>
              <w:t>tikslas</w:t>
            </w:r>
            <w:r w:rsidRPr="00FA54D5">
              <w:rPr>
                <w:sz w:val="22"/>
                <w:szCs w:val="24"/>
              </w:rPr>
              <w:t xml:space="preserve"> -</w:t>
            </w:r>
            <w:r w:rsidRPr="00FA54D5">
              <w:rPr>
                <w:sz w:val="22"/>
                <w:szCs w:val="22"/>
              </w:rPr>
              <w:t xml:space="preserve"> skatinti ne žemės ūkio verslų kūrimą ir plėtrą.</w:t>
            </w:r>
          </w:p>
          <w:p w:rsidR="00C047DF" w:rsidRPr="00FA54D5" w:rsidRDefault="00C047DF" w:rsidP="00F4146B">
            <w:pPr>
              <w:jc w:val="both"/>
              <w:rPr>
                <w:i/>
                <w:sz w:val="22"/>
                <w:szCs w:val="22"/>
              </w:rPr>
            </w:pPr>
            <w:r w:rsidRPr="00FA54D5">
              <w:rPr>
                <w:i/>
                <w:sz w:val="22"/>
                <w:szCs w:val="22"/>
              </w:rPr>
              <w:t>Pateikiama trumpa informacija kaip projektas atitinka VPS priemonės pagal kurią planuojama įgyvendinti projektą, tiksl</w:t>
            </w:r>
            <w:r w:rsidR="00F4146B" w:rsidRPr="00FA54D5">
              <w:rPr>
                <w:i/>
                <w:sz w:val="22"/>
                <w:szCs w:val="22"/>
              </w:rPr>
              <w:t>ą</w:t>
            </w:r>
            <w:r w:rsidRPr="00FA54D5">
              <w:rPr>
                <w:i/>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1. (nurodomi projekto uždaviniai)</w:t>
            </w:r>
          </w:p>
          <w:p w:rsidR="00C047DF" w:rsidRPr="00FA54D5" w:rsidRDefault="00C047DF" w:rsidP="00C047DF">
            <w:pPr>
              <w:rPr>
                <w:i/>
                <w:sz w:val="22"/>
                <w:szCs w:val="22"/>
              </w:rPr>
            </w:pPr>
            <w:r w:rsidRPr="00FA54D5">
              <w:rPr>
                <w:i/>
                <w:sz w:val="22"/>
                <w:szCs w:val="22"/>
              </w:rPr>
              <w:t>2.</w:t>
            </w:r>
          </w:p>
          <w:p w:rsidR="00C047DF" w:rsidRPr="00FA54D5" w:rsidRDefault="00C047DF" w:rsidP="00C047DF">
            <w:pPr>
              <w:rPr>
                <w:i/>
                <w:sz w:val="22"/>
                <w:szCs w:val="22"/>
              </w:rPr>
            </w:pPr>
            <w:r w:rsidRPr="00FA54D5">
              <w:rPr>
                <w:i/>
                <w:sz w:val="22"/>
                <w:szCs w:val="22"/>
              </w:rPr>
              <w:t>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11165F" w:rsidRDefault="00F4146B" w:rsidP="00C047DF">
            <w:pPr>
              <w:jc w:val="both"/>
              <w:rPr>
                <w:i/>
                <w:sz w:val="20"/>
              </w:rPr>
            </w:pPr>
            <w:r w:rsidRPr="0011165F">
              <w:rPr>
                <w:i/>
                <w:sz w:val="20"/>
              </w:rPr>
              <w:t>- nurodoma, kokį verslą planuojama vykdyti, nurodomas ekonominės veiklos rūšies pagal Ekonominės veiklos rūšių klasifikatorių (toliau – EVRK) kodas;</w:t>
            </w:r>
          </w:p>
          <w:p w:rsidR="005C2D8F" w:rsidRPr="0011165F" w:rsidRDefault="005C2D8F" w:rsidP="005C2D8F">
            <w:pPr>
              <w:pStyle w:val="Betarp"/>
              <w:jc w:val="both"/>
              <w:rPr>
                <w:rFonts w:ascii="Times New Roman" w:hAnsi="Times New Roman"/>
                <w:i/>
                <w:sz w:val="20"/>
                <w:szCs w:val="20"/>
              </w:rPr>
            </w:pPr>
            <w:r w:rsidRPr="0011165F">
              <w:rPr>
                <w:i/>
                <w:sz w:val="20"/>
                <w:szCs w:val="20"/>
              </w:rPr>
              <w:t xml:space="preserve">- </w:t>
            </w:r>
            <w:r w:rsidRPr="0011165F">
              <w:rPr>
                <w:rFonts w:ascii="Times New Roman" w:hAnsi="Times New Roman"/>
                <w:i/>
                <w:sz w:val="20"/>
                <w:szCs w:val="20"/>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C047DF" w:rsidRPr="00FA54D5" w:rsidRDefault="00C047DF" w:rsidP="00C047DF">
            <w:pPr>
              <w:jc w:val="both"/>
              <w:rPr>
                <w:i/>
                <w:sz w:val="22"/>
                <w:szCs w:val="22"/>
              </w:rPr>
            </w:pPr>
            <w:r w:rsidRPr="00FA54D5">
              <w:rPr>
                <w:i/>
                <w:sz w:val="22"/>
                <w:szCs w:val="22"/>
              </w:rPr>
              <w:t xml:space="preserve">Vietos projekto biudžete numatytos išlaidos susiejamos su projekte numatytais darbais ir veiklomis bei trumpai pagrindžiamas išlaidų būtinumą. </w:t>
            </w:r>
          </w:p>
          <w:p w:rsidR="00C047DF" w:rsidRPr="00FA54D5" w:rsidRDefault="00C047DF" w:rsidP="00C047DF">
            <w:pPr>
              <w:jc w:val="both"/>
              <w:rPr>
                <w:i/>
                <w:sz w:val="22"/>
                <w:szCs w:val="22"/>
              </w:rPr>
            </w:pPr>
            <w:r w:rsidRPr="00FA54D5">
              <w:rPr>
                <w:i/>
                <w:sz w:val="22"/>
                <w:szCs w:val="22"/>
              </w:rPr>
              <w:t>Nurodykite atskirų planuojamų vietos projekto veiklos sričių įgyvendinimo trukmę (mėn.).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3.6.</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9D790E" w:rsidRPr="009D790E" w:rsidTr="00F73E2E">
        <w:tc>
          <w:tcPr>
            <w:tcW w:w="675" w:type="dxa"/>
            <w:tcBorders>
              <w:top w:val="single" w:sz="4" w:space="0" w:color="auto"/>
              <w:left w:val="nil"/>
              <w:bottom w:val="single" w:sz="4" w:space="0" w:color="auto"/>
              <w:right w:val="nil"/>
            </w:tcBorders>
            <w:shd w:val="clear" w:color="auto" w:fill="auto"/>
            <w:vAlign w:val="center"/>
          </w:tcPr>
          <w:p w:rsidR="00F73E2E" w:rsidRPr="009D790E" w:rsidRDefault="00F73E2E" w:rsidP="00C047DF">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F73E2E" w:rsidRPr="009D790E" w:rsidRDefault="00F73E2E" w:rsidP="00D36FDA">
            <w:pPr>
              <w:jc w:val="both"/>
              <w:rPr>
                <w:i/>
                <w:color w:val="FF0000"/>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center"/>
              <w:rPr>
                <w:b/>
                <w:sz w:val="22"/>
                <w:szCs w:val="22"/>
              </w:rPr>
            </w:pPr>
            <w:r w:rsidRPr="001B002F">
              <w:rPr>
                <w:b/>
                <w:sz w:val="22"/>
                <w:szCs w:val="22"/>
              </w:rPr>
              <w:t>VIETOS PROJEKTO ATITIKTIS VIETOS PROJEKTŲ ATRANKOS KRITERIJAMS</w:t>
            </w:r>
          </w:p>
        </w:tc>
      </w:tr>
      <w:tr w:rsidR="009D790E"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1B002F" w:rsidRDefault="009725FC" w:rsidP="00FF3693">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1B002F" w:rsidRDefault="009725FC" w:rsidP="00FF3693">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1B002F" w:rsidRDefault="009725FC" w:rsidP="00FF3693">
            <w:pPr>
              <w:jc w:val="center"/>
              <w:rPr>
                <w:b/>
                <w:sz w:val="22"/>
                <w:szCs w:val="22"/>
              </w:rPr>
            </w:pPr>
            <w:r w:rsidRPr="001B002F">
              <w:rPr>
                <w:b/>
                <w:sz w:val="22"/>
                <w:szCs w:val="22"/>
              </w:rPr>
              <w:t>III</w:t>
            </w:r>
          </w:p>
        </w:tc>
      </w:tr>
      <w:tr w:rsidR="009D790E"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5C2F24">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Vietos projekto atitikties vietos projektų atrankos kriterijui pagrindimas</w:t>
            </w:r>
          </w:p>
          <w:p w:rsidR="009725FC" w:rsidRPr="001B002F" w:rsidRDefault="009725FC" w:rsidP="00FF3693">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4.1.</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202D54" w:rsidRDefault="0097628D" w:rsidP="0097628D">
            <w:pPr>
              <w:jc w:val="both"/>
              <w:rPr>
                <w:sz w:val="22"/>
                <w:szCs w:val="22"/>
              </w:rPr>
            </w:pPr>
            <w:r w:rsidRPr="00202D54">
              <w:rPr>
                <w:sz w:val="22"/>
                <w:szCs w:val="22"/>
              </w:rPr>
              <w:t xml:space="preserve">Didesnis naujų darbo vietų skaičius </w:t>
            </w:r>
            <w:r w:rsidRPr="00202D54">
              <w:rPr>
                <w:i/>
                <w:sz w:val="22"/>
                <w:szCs w:val="22"/>
              </w:rPr>
              <w:t>(skaičiuojama pagal sukurtą pilną naują etatą</w:t>
            </w:r>
            <w:r w:rsidRPr="00202D54">
              <w:rPr>
                <w:sz w:val="22"/>
                <w:szCs w:val="22"/>
              </w:rPr>
              <w:t xml:space="preserve">). </w:t>
            </w:r>
          </w:p>
          <w:p w:rsidR="0097628D" w:rsidRPr="009B5B1D" w:rsidRDefault="0097628D" w:rsidP="0097628D">
            <w:pPr>
              <w:jc w:val="both"/>
              <w:rPr>
                <w:sz w:val="22"/>
                <w:szCs w:val="22"/>
              </w:rPr>
            </w:pPr>
            <w:r w:rsidRPr="00202D54">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4.1.1.</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9B5B1D" w:rsidRDefault="0097628D" w:rsidP="0097628D">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4.1.2.</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9B5B1D" w:rsidRDefault="0097628D" w:rsidP="0097628D">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4.2.</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202D54" w:rsidRDefault="0097628D" w:rsidP="0097628D">
            <w:pPr>
              <w:contextualSpacing/>
              <w:jc w:val="both"/>
              <w:rPr>
                <w:sz w:val="22"/>
                <w:szCs w:val="22"/>
              </w:rPr>
            </w:pPr>
            <w:r w:rsidRPr="00202D54">
              <w:rPr>
                <w:sz w:val="22"/>
                <w:szCs w:val="22"/>
              </w:rPr>
              <w:t xml:space="preserve">Didesnis naujų darbo vietų skaičius asmenims iki 40 metų (imtinai). </w:t>
            </w:r>
          </w:p>
          <w:p w:rsidR="0097628D" w:rsidRPr="009B5B1D" w:rsidRDefault="0097628D" w:rsidP="0097628D">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4.2.1.</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9B5B1D" w:rsidRDefault="0097628D" w:rsidP="0097628D">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4.2.2.</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9B5B1D" w:rsidRDefault="0097628D" w:rsidP="0097628D">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4.3.</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8052B9" w:rsidRDefault="0097628D" w:rsidP="0097628D">
            <w:pPr>
              <w:jc w:val="both"/>
              <w:rPr>
                <w:rFonts w:eastAsia="Calibri"/>
                <w:b/>
                <w:color w:val="000000"/>
                <w:sz w:val="22"/>
                <w:szCs w:val="22"/>
              </w:rPr>
            </w:pPr>
            <w:r w:rsidRPr="00202D54">
              <w:rPr>
                <w:sz w:val="22"/>
                <w:szCs w:val="22"/>
              </w:rPr>
              <w:t xml:space="preserve">Pareiškėjas - fizinis asmuo arba </w:t>
            </w:r>
            <w:r w:rsidRPr="00202D54">
              <w:rPr>
                <w:rFonts w:eastAsia="Calibri"/>
                <w:color w:val="000000"/>
                <w:sz w:val="22"/>
                <w:szCs w:val="22"/>
              </w:rPr>
              <w:t>pareiškėjo - juridinio asmens - pagrindinis akcininkas, esantis juo ne mažiau kaip 1 metai iki paraiškos pateikimo (paraiškos pateikimo dieną ne trumpiau kaip paskutinius vienerius metus nepertraukiamai), yra iki 40 metų (imtinai) amžiaus</w:t>
            </w:r>
            <w:r>
              <w:rPr>
                <w:rFonts w:eastAsia="Calibri"/>
                <w:b/>
                <w:color w:val="000000"/>
                <w:sz w:val="22"/>
                <w:szCs w:val="22"/>
              </w:rPr>
              <w:t xml:space="preserve"> </w:t>
            </w:r>
            <w:r w:rsidRPr="00202D54">
              <w:rPr>
                <w:color w:val="000000"/>
                <w:sz w:val="22"/>
                <w:szCs w:val="22"/>
              </w:rPr>
              <w:t>(</w:t>
            </w:r>
            <w:r w:rsidRPr="00202D54">
              <w:rPr>
                <w:i/>
                <w:color w:val="000000"/>
                <w:sz w:val="22"/>
                <w:szCs w:val="22"/>
              </w:rPr>
              <w:t>pagrindinis akcininkas – turintis daugiau kaip 50 procentų juridinio asmens akcijų, žemės ūkio bendrovės pajų. Kito juridinio asmens, neturinčio akcininkų (pvz., mažosios bendrijos, kooperatinės bendrovės), atveju – vadovas yra iki 40 metų (imtinai) amžiaus</w:t>
            </w:r>
            <w:r w:rsidRPr="00202D54">
              <w:rPr>
                <w:color w:val="000000"/>
                <w:sz w:val="22"/>
                <w:szCs w:val="22"/>
              </w:rPr>
              <w:t>)</w:t>
            </w:r>
            <w:r w:rsidRPr="00202D54">
              <w:rPr>
                <w:i/>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4.4.</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202D54" w:rsidRDefault="0097628D" w:rsidP="0097628D">
            <w:pPr>
              <w:tabs>
                <w:tab w:val="left" w:pos="1155"/>
                <w:tab w:val="center" w:pos="2506"/>
              </w:tabs>
              <w:jc w:val="both"/>
              <w:rPr>
                <w:rFonts w:eastAsia="Calibri"/>
                <w:sz w:val="22"/>
                <w:szCs w:val="22"/>
              </w:rPr>
            </w:pPr>
            <w:r w:rsidRPr="00202D54">
              <w:rPr>
                <w:rFonts w:eastAsia="Calibri"/>
                <w:sz w:val="22"/>
                <w:szCs w:val="22"/>
              </w:rPr>
              <w:t xml:space="preserve">Pareiškėjas (fizinis asmuo) – kaimo gyventojas deklaravęs gyvenamąją vietą kaimo vietovėje </w:t>
            </w:r>
            <w:r w:rsidRPr="00202D54">
              <w:rPr>
                <w:rFonts w:eastAsia="Calibri"/>
                <w:i/>
                <w:sz w:val="22"/>
                <w:szCs w:val="22"/>
              </w:rPr>
              <w:t xml:space="preserve">(paraiškos pateikimo dieną nepertraukiamai yra deklaravęs gyvenamąją vietą kaimo vietovėje) </w:t>
            </w:r>
            <w:r w:rsidRPr="00202D54">
              <w:rPr>
                <w:rFonts w:eastAsia="Calibri"/>
                <w:sz w:val="22"/>
                <w:szCs w:val="22"/>
              </w:rPr>
              <w:t xml:space="preserve">arba pareiškėjas (juridinis asmuo) – registruotas kaimo vietovėje </w:t>
            </w:r>
            <w:r w:rsidRPr="00202D54">
              <w:rPr>
                <w:rFonts w:eastAsia="Calibri"/>
                <w:i/>
                <w:sz w:val="22"/>
                <w:szCs w:val="22"/>
              </w:rPr>
              <w:t>(paraiškos pateikimo dieną nepertraukiamai yra registruotas kaimo vietovėje)</w:t>
            </w:r>
            <w:r w:rsidRPr="00202D54">
              <w:rPr>
                <w:rFonts w:eastAsia="Calibri"/>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center"/>
              <w:rPr>
                <w:sz w:val="22"/>
                <w:szCs w:val="22"/>
              </w:rPr>
            </w:pPr>
            <w:r>
              <w:rPr>
                <w:sz w:val="22"/>
                <w:szCs w:val="22"/>
              </w:rPr>
              <w:t>4.4.1.</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Pr="00221B48" w:rsidRDefault="0097628D" w:rsidP="0097628D">
            <w:pPr>
              <w:jc w:val="both"/>
              <w:rPr>
                <w:rFonts w:eastAsia="Calibri"/>
                <w:color w:val="000000"/>
                <w:sz w:val="22"/>
                <w:szCs w:val="22"/>
              </w:rPr>
            </w:pPr>
            <w:r>
              <w:rPr>
                <w:rFonts w:eastAsia="Calibri"/>
                <w:color w:val="000000"/>
                <w:sz w:val="22"/>
                <w:szCs w:val="22"/>
              </w:rPr>
              <w:t>5 ir daugiau metų</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DF31A5" w:rsidRDefault="0097628D" w:rsidP="0097628D">
            <w:pPr>
              <w:jc w:val="center"/>
              <w:rPr>
                <w:b/>
                <w:sz w:val="22"/>
                <w:szCs w:val="22"/>
              </w:rPr>
            </w:pPr>
            <w:r w:rsidRPr="0097628D">
              <w:rPr>
                <w:sz w:val="22"/>
                <w:szCs w:val="22"/>
              </w:rPr>
              <w:t>4.4.2.</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both"/>
              <w:rPr>
                <w:rFonts w:eastAsia="Calibri"/>
                <w:color w:val="000000"/>
                <w:sz w:val="22"/>
                <w:szCs w:val="22"/>
              </w:rPr>
            </w:pPr>
            <w:r>
              <w:rPr>
                <w:rFonts w:eastAsia="Calibri"/>
                <w:color w:val="000000"/>
                <w:sz w:val="22"/>
                <w:szCs w:val="22"/>
              </w:rPr>
              <w:t>nuo 3 iki 5 metų</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DF31A5" w:rsidRDefault="0097628D" w:rsidP="0097628D">
            <w:pPr>
              <w:jc w:val="center"/>
              <w:rPr>
                <w:sz w:val="22"/>
                <w:szCs w:val="22"/>
              </w:rPr>
            </w:pPr>
            <w:r>
              <w:rPr>
                <w:sz w:val="22"/>
                <w:szCs w:val="22"/>
              </w:rPr>
              <w:t>4.4.3.</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both"/>
              <w:rPr>
                <w:rFonts w:eastAsia="Calibri"/>
                <w:color w:val="000000"/>
                <w:sz w:val="22"/>
                <w:szCs w:val="22"/>
              </w:rPr>
            </w:pPr>
            <w:r>
              <w:rPr>
                <w:rFonts w:eastAsia="Calibri"/>
                <w:color w:val="000000"/>
                <w:sz w:val="22"/>
                <w:szCs w:val="22"/>
              </w:rPr>
              <w:t>Nuo 1 iki 2 metų</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lastRenderedPageBreak/>
              <w:t>4.5.</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both"/>
              <w:rPr>
                <w:rFonts w:eastAsia="Calibri"/>
                <w:color w:val="000000"/>
                <w:sz w:val="22"/>
                <w:szCs w:val="22"/>
              </w:rPr>
            </w:pPr>
            <w:r>
              <w:rPr>
                <w:rFonts w:eastAsia="Calibri"/>
                <w:color w:val="000000"/>
                <w:sz w:val="22"/>
                <w:szCs w:val="22"/>
              </w:rPr>
              <w:t xml:space="preserve">Pareiškėjas – įmonė (privatus fizinis asmuo ar juridinis asmuo), kuri ataskaitiniais metais atitinka </w:t>
            </w:r>
            <w:r w:rsidRPr="00797457">
              <w:rPr>
                <w:rFonts w:eastAsia="Calibri"/>
                <w:color w:val="000000"/>
                <w:sz w:val="22"/>
                <w:szCs w:val="22"/>
              </w:rPr>
              <w:t>šias sąlygas</w:t>
            </w:r>
            <w:r>
              <w:rPr>
                <w:rFonts w:eastAsia="Calibri"/>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4.5.1.</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both"/>
              <w:rPr>
                <w:rFonts w:eastAsia="Calibri"/>
                <w:color w:val="000000"/>
                <w:sz w:val="22"/>
                <w:szCs w:val="22"/>
              </w:rPr>
            </w:pPr>
            <w:r>
              <w:rPr>
                <w:rFonts w:eastAsia="Calibri"/>
                <w:color w:val="000000"/>
                <w:sz w:val="22"/>
                <w:szCs w:val="22"/>
              </w:rPr>
              <w:t>vidutinis metinis darbuotojų skaičius yra mažiau kaip 10</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4.5.2.</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both"/>
              <w:rPr>
                <w:rFonts w:eastAsia="Calibri"/>
                <w:color w:val="000000"/>
                <w:sz w:val="22"/>
                <w:szCs w:val="22"/>
              </w:rPr>
            </w:pPr>
            <w:r>
              <w:rPr>
                <w:rFonts w:eastAsia="Calibri"/>
                <w:color w:val="000000"/>
                <w:sz w:val="22"/>
                <w:szCs w:val="22"/>
              </w:rPr>
              <w:t xml:space="preserve">vidutinis metinis darbuotojų skaičius yra nuo </w:t>
            </w:r>
            <w:r w:rsidRPr="00797457">
              <w:rPr>
                <w:rFonts w:eastAsia="Calibri"/>
                <w:color w:val="000000"/>
                <w:sz w:val="22"/>
                <w:szCs w:val="22"/>
              </w:rPr>
              <w:t xml:space="preserve">10 iki </w:t>
            </w:r>
            <w:r>
              <w:rPr>
                <w:rFonts w:eastAsia="Calibri"/>
                <w:color w:val="000000"/>
                <w:sz w:val="22"/>
                <w:szCs w:val="22"/>
              </w:rPr>
              <w:t>25</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r w:rsidR="0097628D"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97628D" w:rsidRPr="0097628D" w:rsidRDefault="0097628D" w:rsidP="0097628D">
            <w:pPr>
              <w:jc w:val="center"/>
              <w:rPr>
                <w:sz w:val="22"/>
                <w:szCs w:val="22"/>
              </w:rPr>
            </w:pPr>
            <w:r w:rsidRPr="0097628D">
              <w:rPr>
                <w:sz w:val="22"/>
                <w:szCs w:val="22"/>
              </w:rPr>
              <w:t>4.5.3.</w:t>
            </w:r>
          </w:p>
        </w:tc>
        <w:tc>
          <w:tcPr>
            <w:tcW w:w="3715" w:type="dxa"/>
            <w:tcBorders>
              <w:top w:val="single" w:sz="4" w:space="0" w:color="auto"/>
              <w:left w:val="single" w:sz="4" w:space="0" w:color="auto"/>
              <w:bottom w:val="single" w:sz="4" w:space="0" w:color="auto"/>
              <w:right w:val="single" w:sz="4" w:space="0" w:color="auto"/>
            </w:tcBorders>
            <w:vAlign w:val="center"/>
          </w:tcPr>
          <w:p w:rsidR="0097628D" w:rsidRDefault="0097628D" w:rsidP="0097628D">
            <w:pPr>
              <w:jc w:val="both"/>
              <w:rPr>
                <w:rFonts w:eastAsia="Calibri"/>
                <w:color w:val="000000"/>
                <w:sz w:val="22"/>
                <w:szCs w:val="22"/>
              </w:rPr>
            </w:pPr>
            <w:r>
              <w:rPr>
                <w:rFonts w:eastAsia="Calibri"/>
                <w:color w:val="000000"/>
                <w:sz w:val="22"/>
                <w:szCs w:val="22"/>
              </w:rPr>
              <w:t>vidutinis metinis darbuotojų skaičius yra daugiau kaip 25</w:t>
            </w:r>
          </w:p>
        </w:tc>
        <w:tc>
          <w:tcPr>
            <w:tcW w:w="5240" w:type="dxa"/>
            <w:tcBorders>
              <w:top w:val="single" w:sz="4" w:space="0" w:color="auto"/>
              <w:left w:val="single" w:sz="4" w:space="0" w:color="auto"/>
              <w:bottom w:val="single" w:sz="4" w:space="0" w:color="auto"/>
              <w:right w:val="single" w:sz="4" w:space="0" w:color="auto"/>
            </w:tcBorders>
          </w:tcPr>
          <w:p w:rsidR="0097628D" w:rsidRPr="0097628D" w:rsidRDefault="0097628D" w:rsidP="0097628D">
            <w:pPr>
              <w:rPr>
                <w:sz w:val="22"/>
                <w:szCs w:val="22"/>
              </w:rPr>
            </w:pPr>
          </w:p>
        </w:tc>
      </w:tr>
    </w:tbl>
    <w:p w:rsidR="004F5F3C" w:rsidRPr="009D790E" w:rsidRDefault="004F5F3C" w:rsidP="009725FC">
      <w:pPr>
        <w:rPr>
          <w:color w:val="FF0000"/>
          <w:sz w:val="22"/>
          <w:szCs w:val="22"/>
        </w:rPr>
        <w:sectPr w:rsidR="004F5F3C" w:rsidRPr="009D790E" w:rsidSect="000E08F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5"/>
        <w:gridCol w:w="2838"/>
        <w:gridCol w:w="4961"/>
        <w:gridCol w:w="1417"/>
        <w:gridCol w:w="1418"/>
        <w:gridCol w:w="1559"/>
        <w:gridCol w:w="1559"/>
      </w:tblGrid>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w:t>
            </w:r>
          </w:p>
        </w:tc>
        <w:tc>
          <w:tcPr>
            <w:tcW w:w="2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III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06367" w:rsidRPr="001B002F" w:rsidRDefault="00006367" w:rsidP="000E08F8">
            <w:pPr>
              <w:tabs>
                <w:tab w:val="left" w:pos="567"/>
              </w:tabs>
              <w:jc w:val="center"/>
              <w:rPr>
                <w:b/>
                <w:sz w:val="22"/>
                <w:szCs w:val="22"/>
              </w:rPr>
            </w:pPr>
            <w:r w:rsidRPr="001B002F">
              <w:rPr>
                <w:b/>
                <w:sz w:val="22"/>
                <w:szCs w:val="22"/>
              </w:rPr>
              <w:t>V</w:t>
            </w:r>
          </w:p>
        </w:tc>
      </w:tr>
      <w:tr w:rsidR="00006367" w:rsidRPr="009D790E" w:rsidTr="00006367">
        <w:trPr>
          <w:trHeight w:val="1261"/>
        </w:trPr>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 xml:space="preserve">Eil. </w:t>
            </w:r>
          </w:p>
          <w:p w:rsidR="00006367" w:rsidRPr="001B002F" w:rsidRDefault="00006367" w:rsidP="00FF3693">
            <w:pPr>
              <w:tabs>
                <w:tab w:val="left" w:pos="567"/>
              </w:tabs>
              <w:jc w:val="center"/>
              <w:rPr>
                <w:b/>
                <w:sz w:val="22"/>
                <w:szCs w:val="22"/>
              </w:rPr>
            </w:pPr>
            <w:r w:rsidRPr="001B002F">
              <w:rPr>
                <w:b/>
                <w:sz w:val="22"/>
                <w:szCs w:val="22"/>
              </w:rPr>
              <w:t>Nr.</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 xml:space="preserve">Tinkamų finansuoti išlaidų pavadinimai </w:t>
            </w:r>
            <w:r w:rsidRPr="001B002F">
              <w:rPr>
                <w:i/>
                <w:sz w:val="22"/>
                <w:szCs w:val="22"/>
              </w:rPr>
              <w:t>Vadovaujamasi Aprašu, pateikiama nuoroda į Aprašo papunktį.</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Planuojamų išlaidų kainos pagrindimas</w:t>
            </w:r>
          </w:p>
          <w:p w:rsidR="00006367" w:rsidRPr="001B002F" w:rsidRDefault="00006367"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Prašoma finansuoti suma, Eur be PVM</w:t>
            </w:r>
          </w:p>
        </w:tc>
      </w:tr>
      <w:tr w:rsidR="00006367" w:rsidRPr="009D790E" w:rsidTr="00006367">
        <w:trPr>
          <w:trHeight w:val="751"/>
        </w:trPr>
        <w:tc>
          <w:tcPr>
            <w:tcW w:w="985"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rPr>
                <w:b/>
                <w:sz w:val="22"/>
                <w:szCs w:val="22"/>
              </w:rPr>
            </w:pPr>
            <w:r w:rsidRPr="001B002F">
              <w:rPr>
                <w:b/>
                <w:sz w:val="22"/>
                <w:szCs w:val="22"/>
              </w:rPr>
              <w:t>5.1.</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B81E49" w:rsidRDefault="009725FC" w:rsidP="00FF3693">
            <w:pPr>
              <w:tabs>
                <w:tab w:val="left" w:pos="567"/>
              </w:tabs>
              <w:jc w:val="both"/>
              <w:rPr>
                <w:b/>
                <w:sz w:val="22"/>
                <w:szCs w:val="22"/>
              </w:rPr>
            </w:pPr>
            <w:r w:rsidRPr="001B002F">
              <w:rPr>
                <w:b/>
                <w:sz w:val="22"/>
                <w:szCs w:val="22"/>
              </w:rPr>
              <w:t xml:space="preserve">Planuojamos išlaidos grindžiamos pagal Aprašą, skirtą </w:t>
            </w:r>
            <w:r w:rsidR="00E63820" w:rsidRPr="001B002F">
              <w:rPr>
                <w:b/>
                <w:sz w:val="22"/>
                <w:szCs w:val="22"/>
              </w:rPr>
              <w:t xml:space="preserve">VPS priemonės „Ūkio ir verslo plėtra“ veiklos sričiai „Parama ne žemės ūkio verslui kaimo vietovėse </w:t>
            </w:r>
            <w:r w:rsidR="00006367">
              <w:rPr>
                <w:b/>
                <w:sz w:val="22"/>
                <w:szCs w:val="22"/>
              </w:rPr>
              <w:t>plėtoti</w:t>
            </w:r>
            <w:r w:rsidR="00E63820" w:rsidRPr="001B002F">
              <w:rPr>
                <w:b/>
                <w:sz w:val="22"/>
                <w:szCs w:val="22"/>
              </w:rPr>
              <w:t xml:space="preserve">“, patvirtintą Švenčionių rajono vietos veiklos grupės „Švenčionių partnerystė“ valdybos </w:t>
            </w:r>
            <w:r w:rsidR="00E63820" w:rsidRPr="00B81E49">
              <w:rPr>
                <w:b/>
                <w:sz w:val="22"/>
                <w:szCs w:val="22"/>
              </w:rPr>
              <w:t>201</w:t>
            </w:r>
            <w:r w:rsidR="00C76588">
              <w:rPr>
                <w:b/>
                <w:sz w:val="22"/>
                <w:szCs w:val="22"/>
              </w:rPr>
              <w:t>9</w:t>
            </w:r>
            <w:r w:rsidR="00E63820" w:rsidRPr="00B81E49">
              <w:rPr>
                <w:b/>
                <w:sz w:val="22"/>
                <w:szCs w:val="22"/>
              </w:rPr>
              <w:t>-</w:t>
            </w:r>
            <w:r w:rsidR="00E63820" w:rsidRPr="00C04475">
              <w:rPr>
                <w:b/>
                <w:sz w:val="22"/>
                <w:szCs w:val="22"/>
              </w:rPr>
              <w:t>0</w:t>
            </w:r>
            <w:r w:rsidR="00C76588" w:rsidRPr="00C04475">
              <w:rPr>
                <w:b/>
                <w:sz w:val="22"/>
                <w:szCs w:val="22"/>
              </w:rPr>
              <w:t>3</w:t>
            </w:r>
            <w:r w:rsidR="00E63820" w:rsidRPr="00C04475">
              <w:rPr>
                <w:b/>
                <w:sz w:val="22"/>
                <w:szCs w:val="22"/>
              </w:rPr>
              <w:t>-</w:t>
            </w:r>
            <w:r w:rsidR="00B81E49" w:rsidRPr="00C04475">
              <w:rPr>
                <w:b/>
                <w:sz w:val="22"/>
                <w:szCs w:val="22"/>
              </w:rPr>
              <w:t>1</w:t>
            </w:r>
            <w:r w:rsidR="00C04475">
              <w:rPr>
                <w:b/>
                <w:sz w:val="22"/>
                <w:szCs w:val="22"/>
              </w:rPr>
              <w:t>9</w:t>
            </w:r>
            <w:r w:rsidR="00E63820" w:rsidRPr="00B81E49">
              <w:rPr>
                <w:b/>
                <w:sz w:val="22"/>
                <w:szCs w:val="22"/>
              </w:rPr>
              <w:t xml:space="preserve"> protokolu Nr.</w:t>
            </w:r>
            <w:r w:rsidR="00B81E49">
              <w:rPr>
                <w:b/>
                <w:sz w:val="22"/>
                <w:szCs w:val="22"/>
              </w:rPr>
              <w:t xml:space="preserve"> </w:t>
            </w:r>
            <w:r w:rsidR="00C04475">
              <w:rPr>
                <w:b/>
                <w:sz w:val="22"/>
                <w:szCs w:val="22"/>
              </w:rPr>
              <w:t>3.</w:t>
            </w:r>
            <w:bookmarkStart w:id="1" w:name="_GoBack"/>
            <w:bookmarkEnd w:id="1"/>
          </w:p>
          <w:p w:rsidR="009725FC" w:rsidRPr="001B002F" w:rsidRDefault="009725FC" w:rsidP="00FF3693">
            <w:pPr>
              <w:tabs>
                <w:tab w:val="left" w:pos="567"/>
              </w:tabs>
              <w:jc w:val="both"/>
              <w:rPr>
                <w:b/>
                <w:sz w:val="22"/>
                <w:szCs w:val="22"/>
              </w:rPr>
            </w:pPr>
            <w:r w:rsidRPr="00B81E49">
              <w:rPr>
                <w:b/>
                <w:sz w:val="22"/>
                <w:szCs w:val="22"/>
              </w:rPr>
              <w:t>Paramos lyginamoji dalis &lt;...&gt; proc.</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tabs>
                <w:tab w:val="left" w:pos="567"/>
              </w:tabs>
              <w:rPr>
                <w:b/>
                <w:sz w:val="22"/>
                <w:szCs w:val="22"/>
              </w:rPr>
            </w:pPr>
            <w:r w:rsidRPr="001B002F">
              <w:rPr>
                <w:b/>
                <w:sz w:val="22"/>
                <w:szCs w:val="22"/>
              </w:rPr>
              <w:t>5.1.1.</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tabs>
                <w:tab w:val="left" w:pos="567"/>
              </w:tabs>
              <w:jc w:val="both"/>
              <w:rPr>
                <w:b/>
                <w:sz w:val="22"/>
                <w:szCs w:val="22"/>
              </w:rPr>
            </w:pPr>
            <w:r w:rsidRPr="001B002F">
              <w:rPr>
                <w:b/>
                <w:sz w:val="22"/>
                <w:szCs w:val="22"/>
              </w:rPr>
              <w:t>Naujų prekių įsigijimo:</w:t>
            </w: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5.1.1.1.</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&lt;...&gt;</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rPr>
                <w:b/>
                <w:sz w:val="22"/>
                <w:szCs w:val="22"/>
              </w:rPr>
            </w:pPr>
            <w:r w:rsidRPr="001B002F">
              <w:rPr>
                <w:b/>
                <w:sz w:val="22"/>
                <w:szCs w:val="22"/>
              </w:rPr>
              <w:t>5.1.2.</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jc w:val="both"/>
              <w:rPr>
                <w:i/>
                <w:sz w:val="22"/>
                <w:szCs w:val="22"/>
              </w:rPr>
            </w:pPr>
            <w:r w:rsidRPr="001B002F">
              <w:rPr>
                <w:b/>
                <w:sz w:val="22"/>
                <w:szCs w:val="22"/>
              </w:rPr>
              <w:t>Darbų ir paslaugų įsigijimo:</w:t>
            </w: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5.1.2.1.</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&lt;...&gt;</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rPr>
                <w:b/>
                <w:sz w:val="22"/>
                <w:szCs w:val="22"/>
              </w:rPr>
            </w:pPr>
            <w:r w:rsidRPr="001B002F">
              <w:rPr>
                <w:b/>
                <w:sz w:val="22"/>
                <w:szCs w:val="22"/>
              </w:rPr>
              <w:t>5.1.3.</w:t>
            </w:r>
          </w:p>
        </w:tc>
        <w:tc>
          <w:tcPr>
            <w:tcW w:w="13752" w:type="dxa"/>
            <w:gridSpan w:val="6"/>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jc w:val="both"/>
              <w:rPr>
                <w:sz w:val="22"/>
                <w:szCs w:val="22"/>
              </w:rPr>
            </w:pPr>
            <w:r w:rsidRPr="001B002F">
              <w:rPr>
                <w:b/>
                <w:sz w:val="22"/>
                <w:szCs w:val="22"/>
              </w:rPr>
              <w:t>Bendrosios išlaidos:</w:t>
            </w: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5.1.3.1.</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&lt;...&gt;</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5.1.3.&lt;...&gt;</w:t>
            </w:r>
          </w:p>
        </w:tc>
        <w:tc>
          <w:tcPr>
            <w:tcW w:w="13752" w:type="dxa"/>
            <w:gridSpan w:val="6"/>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jc w:val="both"/>
              <w:rPr>
                <w:sz w:val="22"/>
                <w:szCs w:val="22"/>
              </w:rPr>
            </w:pPr>
            <w:r w:rsidRPr="001B002F">
              <w:rPr>
                <w:sz w:val="22"/>
                <w:szCs w:val="22"/>
              </w:rPr>
              <w:t xml:space="preserve">Viešinimo </w:t>
            </w:r>
            <w:r w:rsidR="007230C5">
              <w:rPr>
                <w:sz w:val="22"/>
                <w:szCs w:val="22"/>
              </w:rPr>
              <w:t>priemonių įsigijimas</w:t>
            </w: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hideMark/>
          </w:tcPr>
          <w:p w:rsidR="00006367" w:rsidRPr="001B002F" w:rsidRDefault="00006367" w:rsidP="00FF3693">
            <w:pPr>
              <w:tabs>
                <w:tab w:val="left" w:pos="567"/>
              </w:tabs>
              <w:rPr>
                <w:sz w:val="22"/>
                <w:szCs w:val="22"/>
              </w:rPr>
            </w:pPr>
            <w:r w:rsidRPr="001B002F">
              <w:rPr>
                <w:sz w:val="22"/>
                <w:szCs w:val="22"/>
              </w:rPr>
              <w:t>5.1.3.&lt;...&gt;</w:t>
            </w:r>
          </w:p>
        </w:tc>
        <w:tc>
          <w:tcPr>
            <w:tcW w:w="283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06367" w:rsidRPr="001B002F" w:rsidRDefault="00006367" w:rsidP="00FF3693">
            <w:pPr>
              <w:tabs>
                <w:tab w:val="left" w:pos="567"/>
              </w:tabs>
              <w:jc w:val="both"/>
              <w:rPr>
                <w:sz w:val="22"/>
                <w:szCs w:val="22"/>
              </w:rPr>
            </w:pPr>
          </w:p>
        </w:tc>
      </w:tr>
      <w:tr w:rsidR="00006367" w:rsidRPr="009D790E" w:rsidTr="00006367">
        <w:tc>
          <w:tcPr>
            <w:tcW w:w="985" w:type="dxa"/>
            <w:tcBorders>
              <w:top w:val="single" w:sz="4" w:space="0" w:color="auto"/>
              <w:left w:val="single" w:sz="4" w:space="0" w:color="auto"/>
              <w:bottom w:val="single" w:sz="4" w:space="0" w:color="auto"/>
              <w:right w:val="single" w:sz="4" w:space="0" w:color="auto"/>
            </w:tcBorders>
            <w:shd w:val="clear" w:color="auto" w:fill="F7CAAC"/>
            <w:hideMark/>
          </w:tcPr>
          <w:p w:rsidR="00006367" w:rsidRPr="001B002F" w:rsidRDefault="00006367" w:rsidP="00FF3693">
            <w:pPr>
              <w:tabs>
                <w:tab w:val="left" w:pos="567"/>
              </w:tabs>
              <w:rPr>
                <w:b/>
                <w:sz w:val="22"/>
                <w:szCs w:val="22"/>
              </w:rPr>
            </w:pPr>
            <w:r w:rsidRPr="001B002F">
              <w:rPr>
                <w:b/>
                <w:sz w:val="22"/>
                <w:szCs w:val="22"/>
              </w:rPr>
              <w:t>5.2.</w:t>
            </w:r>
          </w:p>
        </w:tc>
        <w:tc>
          <w:tcPr>
            <w:tcW w:w="779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06367" w:rsidRPr="001B002F" w:rsidRDefault="00006367" w:rsidP="00FF3693">
            <w:pPr>
              <w:tabs>
                <w:tab w:val="left" w:pos="567"/>
              </w:tabs>
              <w:jc w:val="right"/>
              <w:rPr>
                <w:b/>
                <w:sz w:val="22"/>
                <w:szCs w:val="22"/>
              </w:rPr>
            </w:pPr>
            <w:r w:rsidRPr="001B002F">
              <w:rPr>
                <w:b/>
                <w:sz w:val="22"/>
                <w:szCs w:val="22"/>
              </w:rPr>
              <w:t>Iš viso (Eur):</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006367" w:rsidRPr="001B002F" w:rsidRDefault="00006367" w:rsidP="00FF3693">
            <w:pPr>
              <w:tabs>
                <w:tab w:val="left" w:pos="567"/>
              </w:tabs>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006367" w:rsidRPr="001B002F" w:rsidRDefault="00006367" w:rsidP="00FF3693">
            <w:pPr>
              <w:tabs>
                <w:tab w:val="left" w:pos="567"/>
              </w:tabs>
              <w:jc w:val="right"/>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006367" w:rsidRPr="001B002F" w:rsidRDefault="00006367"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006367" w:rsidRPr="001B002F" w:rsidRDefault="00006367" w:rsidP="00FF3693">
            <w:pPr>
              <w:tabs>
                <w:tab w:val="left" w:pos="567"/>
              </w:tabs>
              <w:jc w:val="center"/>
              <w:rPr>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206729"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Išlaikytų darbo vietų (etatų) skaičius (vnt.)</w:t>
            </w:r>
          </w:p>
          <w:p w:rsidR="009725FC" w:rsidRPr="001B002F" w:rsidRDefault="009725FC" w:rsidP="00FF3693">
            <w:pPr>
              <w:jc w:val="both"/>
              <w:rPr>
                <w:i/>
                <w:sz w:val="22"/>
                <w:szCs w:val="22"/>
              </w:rPr>
            </w:pPr>
            <w:r w:rsidRPr="001B002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8F4219"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76840">
              <w:rPr>
                <w:sz w:val="22"/>
                <w:szCs w:val="22"/>
              </w:rPr>
            </w:r>
            <w:r w:rsidR="00976840">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8F4219" w:rsidRPr="007F2B5D" w:rsidRDefault="008F4219" w:rsidP="008F4219">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sz w:val="22"/>
                <w:szCs w:val="22"/>
              </w:rPr>
            </w:pPr>
            <w:r w:rsidRPr="007F2B5D">
              <w:rPr>
                <w:rFonts w:eastAsia="Calibri"/>
                <w:sz w:val="22"/>
                <w:szCs w:val="22"/>
                <w:lang w:eastAsia="lt-LT"/>
              </w:rPr>
              <w:t>nenutraukti gamybinės veiklos ir neperkelti jos už Švenčionių rajono VVG „Švenčionių partnerystė“ teritorijos ribų (išskyrus atvejus, nurodytus Vietos projektų administravimo taisyklių 23.1.4.1 ir 23.1.4.2 papunkčiuose);</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8F4219" w:rsidRPr="007F2B5D" w:rsidRDefault="008F4219" w:rsidP="008F4219">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rFonts w:eastAsia="Calibri"/>
                <w:sz w:val="22"/>
                <w:szCs w:val="22"/>
                <w:lang w:eastAsia="lt-LT"/>
              </w:rPr>
            </w:pPr>
            <w:r w:rsidRPr="007F2B5D">
              <w:rPr>
                <w:rFonts w:eastAsia="Calibri"/>
                <w:sz w:val="22"/>
                <w:szCs w:val="22"/>
                <w:lang w:eastAsia="lt-LT"/>
              </w:rPr>
              <w:t>nepakeisti nekilnojamojo turto arba jo dalies, į kurį investuojama, nuosavybės teisių;</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8F4219" w:rsidRPr="007F2B5D" w:rsidRDefault="008F4219" w:rsidP="008F4219">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sz w:val="22"/>
                <w:szCs w:val="22"/>
                <w:highlight w:val="yellow"/>
              </w:rPr>
            </w:pPr>
            <w:r w:rsidRPr="007F2B5D">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administravimo taisyklių 35.3. papunktyje minimų vietos projektų pakeitimus, iki vietos projekto pakeitimų pradžios turi apie tai informuoti Švenčionių rajono VVG „Švenčionių partnerystė“ ir Agentūrą. Galutinį sprendimą dėl planuojamų vietos projekto pakeitimų neigiamos įtakos pradiniams vietos projekto tikslams buvimo arba nebuvimo priima Agentūra vidaus procedūrose nustatyta tvarka;</w:t>
            </w:r>
          </w:p>
        </w:tc>
      </w:tr>
      <w:tr w:rsidR="008F4219" w:rsidRPr="009D790E" w:rsidTr="009D790E">
        <w:tc>
          <w:tcPr>
            <w:tcW w:w="846"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both"/>
              <w:rPr>
                <w:sz w:val="22"/>
                <w:szCs w:val="22"/>
              </w:rPr>
            </w:pPr>
            <w:r w:rsidRPr="007F2B5D">
              <w:rPr>
                <w:rFonts w:eastAsia="Calibri"/>
                <w:sz w:val="22"/>
                <w:szCs w:val="22"/>
                <w:lang w:eastAsia="lt-LT"/>
              </w:rPr>
              <w:t>viešinti gautą paramą Vietos projektų administravimo taisyklių 155–160 punktų nustatyta tvarka;</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sz w:val="22"/>
                <w:szCs w:val="22"/>
                <w:highlight w:val="yellow"/>
              </w:rPr>
            </w:pPr>
            <w:r w:rsidRPr="007F2B5D">
              <w:rPr>
                <w:rFonts w:eastAsia="Calibri"/>
                <w:sz w:val="22"/>
                <w:szCs w:val="22"/>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Švenčionių rajono VVG „Švenčionių partnerystė“,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rFonts w:eastAsia="Calibri"/>
                <w:sz w:val="22"/>
                <w:szCs w:val="22"/>
                <w:lang w:eastAsia="lt-LT"/>
              </w:rPr>
            </w:pPr>
            <w:r w:rsidRPr="007F2B5D">
              <w:rPr>
                <w:rFonts w:eastAsia="Calibri"/>
                <w:sz w:val="22"/>
                <w:szCs w:val="22"/>
                <w:lang w:eastAsia="lt-LT"/>
              </w:rPr>
              <w:t>su vietos projektu susijusių finansinių operacijų įrašus atskirti nuo kitų vietos projekto vykdytojo vykdomų finansinių operacijų;</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center"/>
              <w:rPr>
                <w:sz w:val="22"/>
                <w:szCs w:val="22"/>
              </w:rPr>
            </w:pPr>
            <w:r w:rsidRPr="007F2B5D">
              <w:rPr>
                <w:sz w:val="22"/>
                <w:szCs w:val="22"/>
              </w:rPr>
              <w:lastRenderedPageBreak/>
              <w:t>8.1.7.</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rFonts w:eastAsia="Calibri"/>
                <w:sz w:val="22"/>
                <w:szCs w:val="22"/>
                <w:highlight w:val="yellow"/>
                <w:lang w:eastAsia="lt-LT"/>
              </w:rPr>
            </w:pPr>
            <w:r w:rsidRPr="007F2B5D">
              <w:rPr>
                <w:rFonts w:eastAsia="Calibri"/>
                <w:sz w:val="22"/>
                <w:szCs w:val="22"/>
                <w:lang w:eastAsia="lt-LT"/>
              </w:rPr>
              <w:t>siekiant palankaus sprendimo, nedaryti įtakos vietos projektą vertinantiems Švenčionių rajono VVG „Švenčionių partnerystė“ darbuotojams, sprendimą dėl vietos projekto finansavimo priimančiam Švenčionių rajono VVG „Švenčionių partnerystė“ valdymo organui arba atskiriems jo nariams, Agentūrai, Ministerijai;</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rFonts w:eastAsia="Calibri"/>
                <w:sz w:val="22"/>
                <w:szCs w:val="22"/>
                <w:highlight w:val="yellow"/>
                <w:lang w:eastAsia="lt-LT"/>
              </w:rPr>
            </w:pPr>
            <w:r w:rsidRPr="007F2B5D">
              <w:rPr>
                <w:rFonts w:eastAsia="Calibri"/>
                <w:sz w:val="22"/>
                <w:szCs w:val="22"/>
                <w:lang w:eastAsia="lt-LT"/>
              </w:rPr>
              <w:t xml:space="preserve">sudaryti sąlygas asmenims, turintiems teisę audituoti ir (arba) kontroliuoti vietos projekto įgyvendinimą (Švenčionių rajono VVG „Švenčionių partnerystė“,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8F4219" w:rsidRPr="007F2B5D" w:rsidRDefault="008F4219" w:rsidP="008F4219">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8F4219" w:rsidRPr="007F2B5D" w:rsidRDefault="008F4219" w:rsidP="008F4219">
            <w:pPr>
              <w:jc w:val="both"/>
              <w:rPr>
                <w:sz w:val="22"/>
                <w:szCs w:val="22"/>
                <w:highlight w:val="yellow"/>
              </w:rPr>
            </w:pPr>
            <w:r w:rsidRPr="007F2B5D">
              <w:rPr>
                <w:rFonts w:eastAsia="Calibri"/>
                <w:sz w:val="22"/>
                <w:szCs w:val="22"/>
                <w:lang w:eastAsia="lt-LT"/>
              </w:rPr>
              <w:t>teikti Švenčionių rajono VVG „Švenčionių partnerystė“ ir (arba) Agentūrai visą informaciją ir duomenis, susijusius su vietos projekto įgyvendinimu, reikalingus vietos projekto įgyvendinimo valdymui, stebėsenai ir vertinimui atlikti.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7F2B5D" w:rsidRDefault="009725FC" w:rsidP="00A9517E">
            <w:pPr>
              <w:jc w:val="center"/>
              <w:rPr>
                <w:sz w:val="22"/>
                <w:szCs w:val="22"/>
              </w:rPr>
            </w:pPr>
            <w:r w:rsidRPr="007F2B5D">
              <w:rPr>
                <w:b/>
                <w:sz w:val="22"/>
                <w:szCs w:val="22"/>
              </w:rPr>
              <w:t>8.</w:t>
            </w:r>
            <w:r w:rsidR="00A9517E" w:rsidRPr="007F2B5D">
              <w:rPr>
                <w:b/>
                <w:sz w:val="22"/>
                <w:szCs w:val="22"/>
              </w:rPr>
              <w:t>2</w:t>
            </w:r>
            <w:r w:rsidRPr="007F2B5D">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7F2B5D" w:rsidRDefault="009725FC" w:rsidP="00FF3693">
            <w:pPr>
              <w:jc w:val="both"/>
              <w:rPr>
                <w:b/>
                <w:sz w:val="22"/>
                <w:szCs w:val="22"/>
              </w:rPr>
            </w:pPr>
            <w:r w:rsidRPr="007F2B5D">
              <w:rPr>
                <w:b/>
                <w:sz w:val="22"/>
                <w:szCs w:val="22"/>
              </w:rPr>
              <w:t>Papildomi įsipareigojimai:</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8F4219" w:rsidRPr="007F2B5D" w:rsidRDefault="008F4219" w:rsidP="008F4219">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8F4219" w:rsidRPr="005A03B5" w:rsidRDefault="008F4219" w:rsidP="008F4219">
            <w:pPr>
              <w:tabs>
                <w:tab w:val="left" w:pos="1560"/>
              </w:tabs>
              <w:jc w:val="both"/>
              <w:rPr>
                <w:rFonts w:eastAsia="Calibri"/>
                <w:sz w:val="22"/>
                <w:szCs w:val="22"/>
              </w:rPr>
            </w:pPr>
            <w:r w:rsidRPr="005A03B5">
              <w:rPr>
                <w:color w:val="000000"/>
                <w:sz w:val="22"/>
                <w:szCs w:val="22"/>
              </w:rPr>
              <w:t>pradėti projekto įgyvendinimo darbus ne vėliau kaip per 6 mėnesius nuo paramos sutarties pasirašymo dienos</w:t>
            </w:r>
            <w:r w:rsidRPr="005A03B5">
              <w:rPr>
                <w:sz w:val="22"/>
                <w:szCs w:val="22"/>
              </w:rPr>
              <w:t>;</w:t>
            </w:r>
          </w:p>
        </w:tc>
      </w:tr>
      <w:tr w:rsidR="008F42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8F4219" w:rsidRPr="007F2B5D" w:rsidRDefault="008F4219" w:rsidP="008F4219">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8F4219" w:rsidRPr="003766E7" w:rsidRDefault="008F4219" w:rsidP="008F4219">
            <w:pPr>
              <w:jc w:val="both"/>
              <w:rPr>
                <w:sz w:val="22"/>
                <w:szCs w:val="22"/>
              </w:rPr>
            </w:pPr>
            <w:r w:rsidRPr="003766E7">
              <w:rPr>
                <w:sz w:val="22"/>
                <w:szCs w:val="22"/>
              </w:rPr>
              <w:t>iki paramos sutarties pasirašymo dienos (ne vėliau kaip per 3 mėn. nuo sprendimo skirti paramą priėmimo dienos) pateikti pasirašytą paskolos sutartį ir (arba) finansinės nuomos (lizingo) sutartį, VĮ Registrų centre įregistruoti nekilnojamojo turto teisėto valdymo faktą, atlikti poveikio aplinkai vertinimą. Nepateikus pasirašytos paskolos sutarties ar finansinės nuomos (lizingo) sutarties ir nepateikus patvirtinimo, kad projektas bus įgyvendintas pagrįstomis nuosavomis lėšomis, VĮ Registrų centre neįregistravus nekilnojamojo turto teisėto valdymo fakto, neatlikus poveikio aplinkai vertinimo, paramos sutart</w:t>
            </w:r>
            <w:r>
              <w:rPr>
                <w:sz w:val="22"/>
                <w:szCs w:val="22"/>
              </w:rPr>
              <w:t>is nepasirašoma</w:t>
            </w:r>
            <w:r w:rsidRPr="003766E7">
              <w:rPr>
                <w:sz w:val="22"/>
                <w:szCs w:val="22"/>
              </w:rPr>
              <w:t>;</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3766E7" w:rsidRDefault="00AC37BB" w:rsidP="00AC37BB">
            <w:pPr>
              <w:jc w:val="both"/>
              <w:rPr>
                <w:sz w:val="22"/>
                <w:szCs w:val="22"/>
              </w:rPr>
            </w:pPr>
            <w:r w:rsidRPr="00C428FE">
              <w:rPr>
                <w:sz w:val="22"/>
                <w:szCs w:val="22"/>
              </w:rPr>
              <w:t>iki projekto kontrolės laikotarpio pabaigos išlaikyti paraiškos pateikimo metu esančias darbo vietas;</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3766E7" w:rsidRDefault="00AC37BB" w:rsidP="00AC37BB">
            <w:pPr>
              <w:jc w:val="both"/>
              <w:rPr>
                <w:sz w:val="22"/>
                <w:szCs w:val="22"/>
              </w:rPr>
            </w:pPr>
            <w:r w:rsidRPr="00C428FE">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C37BB" w:rsidRPr="009D790E" w:rsidTr="00AC37BB">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3766E7" w:rsidRDefault="00AC37BB" w:rsidP="00AC37BB">
            <w:pPr>
              <w:overflowPunct w:val="0"/>
              <w:jc w:val="both"/>
              <w:textAlignment w:val="baseline"/>
              <w:rPr>
                <w:sz w:val="22"/>
                <w:szCs w:val="22"/>
              </w:rPr>
            </w:pPr>
            <w:r w:rsidRPr="006F489D">
              <w:rPr>
                <w:spacing w:val="4"/>
                <w:sz w:val="22"/>
                <w:szCs w:val="22"/>
              </w:rPr>
              <w:t xml:space="preserve">nuo galutinio paramos išmokėjimo iki projekto kontrolės laikotarpio pabaigos nenutraukti ar neperkelti gamybinės veiklos už </w:t>
            </w:r>
            <w:r>
              <w:rPr>
                <w:spacing w:val="4"/>
                <w:sz w:val="22"/>
                <w:szCs w:val="22"/>
              </w:rPr>
              <w:t>VVG „Švenčionių partnerystė“</w:t>
            </w:r>
            <w:r w:rsidRPr="006F489D">
              <w:rPr>
                <w:spacing w:val="4"/>
                <w:sz w:val="22"/>
                <w:szCs w:val="22"/>
              </w:rPr>
              <w:t xml:space="preserve">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6F489D">
              <w:rPr>
                <w:rFonts w:eastAsia="Calibri"/>
                <w:sz w:val="22"/>
                <w:szCs w:val="22"/>
              </w:rPr>
              <w:t xml:space="preserve">finansų įstaigoms </w:t>
            </w:r>
            <w:r w:rsidRPr="006F489D">
              <w:rPr>
                <w:spacing w:val="4"/>
                <w:sz w:val="22"/>
                <w:szCs w:val="22"/>
              </w:rPr>
              <w:t>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5A03B5" w:rsidRDefault="00AC37BB" w:rsidP="00AC37BB">
            <w:pPr>
              <w:jc w:val="both"/>
              <w:rPr>
                <w:sz w:val="22"/>
                <w:szCs w:val="22"/>
              </w:rPr>
            </w:pPr>
            <w:r w:rsidRPr="005A03B5">
              <w:rPr>
                <w:spacing w:val="4"/>
                <w:sz w:val="22"/>
                <w:szCs w:val="22"/>
              </w:rPr>
              <w:t xml:space="preserve">nuo paramos paraiškos pateikimo dienos iki projekto kontrolės laikotarpio pabaigos tvarkyti </w:t>
            </w:r>
            <w:r w:rsidRPr="005A03B5">
              <w:rPr>
                <w:sz w:val="22"/>
                <w:szCs w:val="22"/>
              </w:rPr>
              <w:t>buhalterinę apskaitą (sudaryti balansą, pelno (nuostolių) ir pinigų srautų ataskaitas);</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6F489D" w:rsidRDefault="00AC37BB" w:rsidP="00AC37BB">
            <w:pPr>
              <w:overflowPunct w:val="0"/>
              <w:jc w:val="both"/>
              <w:textAlignment w:val="baseline"/>
              <w:rPr>
                <w:spacing w:val="4"/>
                <w:sz w:val="22"/>
                <w:szCs w:val="22"/>
              </w:rPr>
            </w:pPr>
            <w:r w:rsidRPr="006F489D">
              <w:rPr>
                <w:sz w:val="22"/>
                <w:szCs w:val="22"/>
              </w:rPr>
              <w:t xml:space="preserve">ne vėliau kaip per 10 darbo dienų pranešti </w:t>
            </w:r>
            <w:r>
              <w:rPr>
                <w:spacing w:val="4"/>
                <w:sz w:val="22"/>
                <w:szCs w:val="22"/>
              </w:rPr>
              <w:t xml:space="preserve">VVG „Švenčionių partnerystė“ ir </w:t>
            </w:r>
            <w:r w:rsidRPr="006F489D">
              <w:rPr>
                <w:sz w:val="22"/>
                <w:szCs w:val="22"/>
              </w:rPr>
              <w:t>Agentūrai apie bet kurių duomenų, nurodytų pateiktoje ir užregistruotoje paramos paraiškoje, pasikeitimus;</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6F489D" w:rsidRDefault="00AC37BB" w:rsidP="00AC37BB">
            <w:pPr>
              <w:tabs>
                <w:tab w:val="left" w:pos="1134"/>
                <w:tab w:val="left" w:pos="1560"/>
              </w:tabs>
              <w:jc w:val="both"/>
              <w:rPr>
                <w:sz w:val="22"/>
                <w:szCs w:val="22"/>
              </w:rPr>
            </w:pPr>
            <w:r w:rsidRPr="006F489D">
              <w:rPr>
                <w:spacing w:val="4"/>
                <w:sz w:val="22"/>
                <w:szCs w:val="22"/>
              </w:rPr>
              <w:t xml:space="preserve">pasikeitus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VVG „Švenčionių partnerystė“ ir </w:t>
            </w:r>
            <w:r w:rsidRPr="006F489D">
              <w:rPr>
                <w:spacing w:val="4"/>
                <w:sz w:val="22"/>
                <w:szCs w:val="22"/>
              </w:rPr>
              <w:t>Agentūrai atnaujintą Deklaraciją per 10 darbo dienų nuo duomenų pasikeitimo fakto;</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6F489D" w:rsidRDefault="00AC37BB" w:rsidP="00AC37BB">
            <w:pPr>
              <w:tabs>
                <w:tab w:val="left" w:pos="1134"/>
                <w:tab w:val="left" w:pos="1560"/>
              </w:tabs>
              <w:jc w:val="both"/>
              <w:rPr>
                <w:spacing w:val="4"/>
                <w:sz w:val="22"/>
                <w:szCs w:val="22"/>
              </w:rPr>
            </w:pPr>
            <w:r w:rsidRPr="006F489D">
              <w:rPr>
                <w:color w:val="000000"/>
                <w:sz w:val="22"/>
                <w:szCs w:val="22"/>
                <w:shd w:val="clear" w:color="auto" w:fill="FFFFFF"/>
              </w:rPr>
              <w:t>pateikti detalų atliktų darbų aktą (su kiekvienu mokėjimo prašymu, kuriame deklaruojamos statybos išlaidos);</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6F489D" w:rsidRDefault="00AC37BB" w:rsidP="00AC37BB">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užbaigus statybos darbus, kurie susiję su planuojama vykdyti ekonomine veikla, ne vėliau kaip iki paskutinio mokėjimo prašymo pateikimo dienos statybos užbaigimo dokumentus teisės aktų nustatyta tvarka įregistruoti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Jeigu pagal teisės aktus statybos užbaigimo dokumentų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xml:space="preserve">“ registruoti neprivaloma, statybos užbaigimo dokumentai turi būti pateikti </w:t>
            </w:r>
            <w:r>
              <w:rPr>
                <w:spacing w:val="4"/>
                <w:sz w:val="22"/>
                <w:szCs w:val="22"/>
              </w:rPr>
              <w:t xml:space="preserve">VVG „Švenčionių partnerystė“ </w:t>
            </w:r>
            <w:r w:rsidRPr="006F489D">
              <w:rPr>
                <w:color w:val="000000"/>
                <w:sz w:val="22"/>
                <w:szCs w:val="22"/>
                <w:shd w:val="clear" w:color="auto" w:fill="FFFFFF"/>
              </w:rPr>
              <w:t>ne vėliau kaip su paskutiniu mokėjimo prašymu;</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sidRPr="007F2B5D">
              <w:rPr>
                <w:sz w:val="22"/>
                <w:szCs w:val="22"/>
              </w:rPr>
              <w:lastRenderedPageBreak/>
              <w:t>8.2.11.</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6F489D" w:rsidRDefault="00AC37BB" w:rsidP="00AC37BB">
            <w:pPr>
              <w:tabs>
                <w:tab w:val="left" w:pos="1134"/>
                <w:tab w:val="left" w:pos="1560"/>
              </w:tabs>
              <w:jc w:val="both"/>
              <w:rPr>
                <w:color w:val="000000"/>
                <w:sz w:val="22"/>
                <w:szCs w:val="22"/>
                <w:shd w:val="clear" w:color="auto" w:fill="FFFFFF"/>
              </w:rPr>
            </w:pPr>
            <w:r w:rsidRPr="006F489D">
              <w:rPr>
                <w:color w:val="000000"/>
                <w:sz w:val="22"/>
                <w:szCs w:val="22"/>
                <w:shd w:val="clear" w:color="auto" w:fill="FFFFFF"/>
              </w:rPr>
              <w:t xml:space="preserve">nuo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5A03B5" w:rsidRDefault="00AC37BB" w:rsidP="00AC37BB">
            <w:pPr>
              <w:jc w:val="both"/>
              <w:rPr>
                <w:spacing w:val="2"/>
                <w:sz w:val="22"/>
                <w:szCs w:val="22"/>
              </w:rPr>
            </w:pPr>
            <w:r w:rsidRPr="005A03B5">
              <w:rPr>
                <w:spacing w:val="2"/>
                <w:sz w:val="22"/>
                <w:szCs w:val="22"/>
              </w:rPr>
              <w:t>pasiekti ir iki projekto kontrolės laikotarpio pabaigos išlaikyti paramos paraiškoje numatytus projekto priežiūros rodiklius;</w:t>
            </w:r>
          </w:p>
        </w:tc>
      </w:tr>
      <w:tr w:rsidR="00AC37BB"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AC37BB" w:rsidRPr="007F2B5D" w:rsidRDefault="00AC37BB" w:rsidP="00AC37BB">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AC37BB" w:rsidRPr="005A03B5" w:rsidRDefault="00AC37BB" w:rsidP="00AC37BB">
            <w:pPr>
              <w:jc w:val="both"/>
              <w:rPr>
                <w:spacing w:val="2"/>
                <w:sz w:val="22"/>
                <w:szCs w:val="22"/>
              </w:rPr>
            </w:pPr>
            <w:r w:rsidRPr="005A03B5">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9725FC" w:rsidRPr="008F4219" w:rsidRDefault="009725FC" w:rsidP="009725F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976840">
              <w:rPr>
                <w:sz w:val="22"/>
                <w:szCs w:val="22"/>
              </w:rPr>
            </w:r>
            <w:r w:rsidR="00976840">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976840">
              <w:rPr>
                <w:sz w:val="22"/>
                <w:szCs w:val="22"/>
              </w:rPr>
            </w:r>
            <w:r w:rsidR="00976840">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E63D76" w:rsidRPr="009904F4">
              <w:rPr>
                <w:b/>
                <w:sz w:val="22"/>
                <w:szCs w:val="22"/>
              </w:rPr>
              <w:t>0</w:t>
            </w:r>
            <w:r w:rsidRPr="009904F4">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IV</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b/>
                <w:sz w:val="22"/>
                <w:szCs w:val="22"/>
              </w:rPr>
            </w:pPr>
            <w:r w:rsidRPr="009904F4">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i/>
                <w:sz w:val="22"/>
                <w:szCs w:val="22"/>
              </w:rPr>
            </w:pPr>
            <w:r w:rsidRPr="009904F4">
              <w:rPr>
                <w:b/>
                <w:sz w:val="22"/>
                <w:szCs w:val="22"/>
              </w:rPr>
              <w:t>Nuoroda į vietos projekto paraiškos 4 ir 5 lentelių eilutę arba Aprašo punkto Nr., dėl kurio grindžiama atitiktis</w:t>
            </w:r>
            <w:r w:rsidRPr="009904F4">
              <w:rPr>
                <w:i/>
                <w:sz w:val="22"/>
                <w:szCs w:val="22"/>
              </w:rPr>
              <w:t xml:space="preserve"> </w:t>
            </w: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E2290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BB52B7">
            <w:pPr>
              <w:widowControl w:val="0"/>
              <w:autoSpaceDE w:val="0"/>
              <w:autoSpaceDN w:val="0"/>
              <w:adjustRightInd w:val="0"/>
              <w:jc w:val="both"/>
              <w:rPr>
                <w:bCs/>
                <w:color w:val="000000"/>
                <w:sz w:val="22"/>
                <w:szCs w:val="22"/>
                <w:lang w:eastAsia="lt-LT"/>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E2290B">
            <w:pPr>
              <w:widowControl w:val="0"/>
              <w:autoSpaceDE w:val="0"/>
              <w:autoSpaceDN w:val="0"/>
              <w:adjustRightInd w:val="0"/>
              <w:jc w:val="both"/>
              <w:rPr>
                <w:sz w:val="22"/>
                <w:szCs w:val="22"/>
                <w:lang w:eastAsia="lt-LT"/>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5036BC">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BB52B7" w:rsidP="00FF3693">
            <w:pPr>
              <w:jc w:val="both"/>
              <w:rPr>
                <w:sz w:val="22"/>
                <w:szCs w:val="22"/>
              </w:rPr>
            </w:pPr>
            <w:r>
              <w:rPr>
                <w:sz w:val="22"/>
                <w:szCs w:val="22"/>
              </w:rPr>
              <w:t>10.4.</w:t>
            </w:r>
          </w:p>
        </w:tc>
        <w:tc>
          <w:tcPr>
            <w:tcW w:w="4392" w:type="dxa"/>
            <w:tcBorders>
              <w:top w:val="single" w:sz="4" w:space="0" w:color="auto"/>
              <w:left w:val="single" w:sz="4" w:space="0" w:color="auto"/>
              <w:bottom w:val="single" w:sz="4" w:space="0" w:color="auto"/>
              <w:right w:val="single" w:sz="4" w:space="0" w:color="auto"/>
            </w:tcBorders>
          </w:tcPr>
          <w:p w:rsidR="009725FC" w:rsidRPr="005036BC"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E2290B" w:rsidRPr="009904F4" w:rsidTr="005036BC">
        <w:tc>
          <w:tcPr>
            <w:tcW w:w="846" w:type="dxa"/>
            <w:tcBorders>
              <w:top w:val="single" w:sz="4" w:space="0" w:color="auto"/>
              <w:left w:val="single" w:sz="4" w:space="0" w:color="auto"/>
              <w:bottom w:val="single" w:sz="4" w:space="0" w:color="auto"/>
              <w:right w:val="single" w:sz="4" w:space="0" w:color="auto"/>
            </w:tcBorders>
            <w:vAlign w:val="center"/>
          </w:tcPr>
          <w:p w:rsidR="00E2290B" w:rsidRPr="009904F4" w:rsidRDefault="005D3A66" w:rsidP="00FF3693">
            <w:pPr>
              <w:jc w:val="both"/>
              <w:rPr>
                <w:sz w:val="22"/>
                <w:szCs w:val="22"/>
              </w:rPr>
            </w:pPr>
            <w:r>
              <w:rPr>
                <w:sz w:val="22"/>
                <w:szCs w:val="22"/>
              </w:rPr>
              <w:t>....</w:t>
            </w:r>
          </w:p>
        </w:tc>
        <w:tc>
          <w:tcPr>
            <w:tcW w:w="4392" w:type="dxa"/>
            <w:tcBorders>
              <w:top w:val="single" w:sz="4" w:space="0" w:color="auto"/>
              <w:left w:val="single" w:sz="4" w:space="0" w:color="auto"/>
              <w:bottom w:val="single" w:sz="4" w:space="0" w:color="auto"/>
              <w:right w:val="single" w:sz="4" w:space="0" w:color="auto"/>
            </w:tcBorders>
          </w:tcPr>
          <w:p w:rsidR="00E2290B" w:rsidRPr="005B6ED0" w:rsidRDefault="00E2290B" w:rsidP="00FF3693">
            <w:pPr>
              <w:jc w:val="both"/>
              <w:rPr>
                <w:sz w:val="22"/>
                <w:szCs w:val="22"/>
                <w:highlight w:val="yellow"/>
              </w:rPr>
            </w:pPr>
          </w:p>
        </w:tc>
        <w:tc>
          <w:tcPr>
            <w:tcW w:w="1846" w:type="dxa"/>
            <w:tcBorders>
              <w:top w:val="single" w:sz="4" w:space="0" w:color="auto"/>
              <w:left w:val="single" w:sz="4" w:space="0" w:color="auto"/>
              <w:bottom w:val="single" w:sz="4" w:space="0" w:color="auto"/>
              <w:right w:val="single" w:sz="4" w:space="0" w:color="auto"/>
            </w:tcBorders>
          </w:tcPr>
          <w:p w:rsidR="00E2290B" w:rsidRPr="009904F4" w:rsidRDefault="00E2290B"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E2290B" w:rsidRPr="009904F4" w:rsidRDefault="00E2290B" w:rsidP="00FF3693">
            <w:pPr>
              <w:jc w:val="both"/>
              <w:rPr>
                <w:sz w:val="22"/>
                <w:szCs w:val="22"/>
              </w:rPr>
            </w:pPr>
          </w:p>
        </w:tc>
      </w:tr>
      <w:tr w:rsidR="009D790E" w:rsidRPr="009904F4" w:rsidTr="00E63D7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right"/>
              <w:rPr>
                <w:b/>
                <w:sz w:val="22"/>
                <w:szCs w:val="22"/>
              </w:rPr>
            </w:pPr>
            <w:r w:rsidRPr="009904F4">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9725FC" w:rsidRPr="009904F4" w:rsidRDefault="009725FC" w:rsidP="00FF369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b/>
                <w:sz w:val="22"/>
                <w:szCs w:val="22"/>
              </w:rPr>
            </w:pPr>
            <w:r w:rsidRPr="009904F4">
              <w:rPr>
                <w:sz w:val="22"/>
                <w:szCs w:val="22"/>
              </w:rPr>
              <w:t>Vietos projekto paraiškoje bei prie jos pridedamuose dokumentuose pateikta informacija, mano žiniomis ir įsitikinimu, yra teisinga;</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725FC" w:rsidRPr="009904F4" w:rsidRDefault="009725FC" w:rsidP="00FF3693">
            <w:pPr>
              <w:jc w:val="both"/>
              <w:rPr>
                <w:b/>
                <w:sz w:val="22"/>
                <w:szCs w:val="22"/>
              </w:rPr>
            </w:pPr>
            <w:r w:rsidRPr="009904F4">
              <w:rPr>
                <w:b/>
                <w:i/>
                <w:sz w:val="22"/>
                <w:szCs w:val="22"/>
              </w:rPr>
              <w:t>Nereikalingą sakinio dalį išbraukti.</w:t>
            </w:r>
            <w:r w:rsidRPr="009904F4">
              <w:rPr>
                <w:b/>
                <w:sz w:val="22"/>
                <w:szCs w:val="22"/>
              </w:rPr>
              <w:t xml:space="preserve">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lastRenderedPageBreak/>
              <w:t>1</w:t>
            </w:r>
            <w:r w:rsidR="00E63D76" w:rsidRPr="009904F4">
              <w:rPr>
                <w:sz w:val="22"/>
                <w:szCs w:val="22"/>
              </w:rPr>
              <w:t>1</w:t>
            </w:r>
            <w:r w:rsidRPr="009904F4">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725FC" w:rsidRPr="009904F4" w:rsidRDefault="009725FC" w:rsidP="00FF3693">
            <w:pPr>
              <w:jc w:val="both"/>
              <w:rPr>
                <w:b/>
                <w:i/>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Sutinku, kad:</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 xml:space="preserve">Jeigu bus skirta parama vietos projektui įgyvendinti, sutinku: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9725FC"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rPr>
                <w:b/>
                <w:sz w:val="22"/>
                <w:szCs w:val="22"/>
              </w:rPr>
            </w:pPr>
            <w:r w:rsidRPr="009904F4">
              <w:rPr>
                <w:b/>
                <w:sz w:val="22"/>
                <w:szCs w:val="22"/>
              </w:rPr>
              <w:t>1</w:t>
            </w:r>
            <w:r w:rsidR="00E63D76" w:rsidRPr="009904F4">
              <w:rPr>
                <w:b/>
                <w:sz w:val="22"/>
                <w:szCs w:val="22"/>
              </w:rPr>
              <w:t>2</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840" w:rsidRDefault="00976840" w:rsidP="00A9517E">
      <w:r>
        <w:separator/>
      </w:r>
    </w:p>
  </w:endnote>
  <w:endnote w:type="continuationSeparator" w:id="0">
    <w:p w:rsidR="00976840" w:rsidRDefault="00976840"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840" w:rsidRDefault="00976840" w:rsidP="00A9517E">
      <w:r>
        <w:separator/>
      </w:r>
    </w:p>
  </w:footnote>
  <w:footnote w:type="continuationSeparator" w:id="0">
    <w:p w:rsidR="00976840" w:rsidRDefault="00976840"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6367"/>
    <w:rsid w:val="00071352"/>
    <w:rsid w:val="000800CC"/>
    <w:rsid w:val="000A6C41"/>
    <w:rsid w:val="000B2043"/>
    <w:rsid w:val="000E08F8"/>
    <w:rsid w:val="0011165F"/>
    <w:rsid w:val="001735B0"/>
    <w:rsid w:val="001B002F"/>
    <w:rsid w:val="001F70C1"/>
    <w:rsid w:val="00206729"/>
    <w:rsid w:val="0022321B"/>
    <w:rsid w:val="00257B4A"/>
    <w:rsid w:val="00322C8D"/>
    <w:rsid w:val="0032423D"/>
    <w:rsid w:val="00362B5F"/>
    <w:rsid w:val="00382D8E"/>
    <w:rsid w:val="003B185A"/>
    <w:rsid w:val="00462ACF"/>
    <w:rsid w:val="00485201"/>
    <w:rsid w:val="004A2EDD"/>
    <w:rsid w:val="004B5783"/>
    <w:rsid w:val="004C67D2"/>
    <w:rsid w:val="004E7FA3"/>
    <w:rsid w:val="004F5F3C"/>
    <w:rsid w:val="00500EBF"/>
    <w:rsid w:val="005036BC"/>
    <w:rsid w:val="00505874"/>
    <w:rsid w:val="005B12BD"/>
    <w:rsid w:val="005B6ED0"/>
    <w:rsid w:val="005C2D8F"/>
    <w:rsid w:val="005C2F24"/>
    <w:rsid w:val="005C4B69"/>
    <w:rsid w:val="005D3A66"/>
    <w:rsid w:val="00641E7F"/>
    <w:rsid w:val="006E195C"/>
    <w:rsid w:val="007230C5"/>
    <w:rsid w:val="0079601E"/>
    <w:rsid w:val="007C0B6E"/>
    <w:rsid w:val="007E0D3A"/>
    <w:rsid w:val="007F2B5D"/>
    <w:rsid w:val="00843B1A"/>
    <w:rsid w:val="008A6D64"/>
    <w:rsid w:val="008D4960"/>
    <w:rsid w:val="008F4219"/>
    <w:rsid w:val="0090002E"/>
    <w:rsid w:val="00916FA1"/>
    <w:rsid w:val="00923C46"/>
    <w:rsid w:val="009725FC"/>
    <w:rsid w:val="0097628D"/>
    <w:rsid w:val="00976840"/>
    <w:rsid w:val="009904F4"/>
    <w:rsid w:val="009D790E"/>
    <w:rsid w:val="00A93E6B"/>
    <w:rsid w:val="00A949F6"/>
    <w:rsid w:val="00A9517E"/>
    <w:rsid w:val="00AA1ED4"/>
    <w:rsid w:val="00AA6526"/>
    <w:rsid w:val="00AC2A30"/>
    <w:rsid w:val="00AC37BB"/>
    <w:rsid w:val="00AF7679"/>
    <w:rsid w:val="00B16CAC"/>
    <w:rsid w:val="00B179BF"/>
    <w:rsid w:val="00B4553B"/>
    <w:rsid w:val="00B53765"/>
    <w:rsid w:val="00B81E49"/>
    <w:rsid w:val="00BB34BF"/>
    <w:rsid w:val="00BB52B7"/>
    <w:rsid w:val="00C04475"/>
    <w:rsid w:val="00C047DF"/>
    <w:rsid w:val="00C31A6E"/>
    <w:rsid w:val="00C76588"/>
    <w:rsid w:val="00C76730"/>
    <w:rsid w:val="00CD61A8"/>
    <w:rsid w:val="00D36FDA"/>
    <w:rsid w:val="00D57499"/>
    <w:rsid w:val="00D63992"/>
    <w:rsid w:val="00D84476"/>
    <w:rsid w:val="00D90CE4"/>
    <w:rsid w:val="00D93675"/>
    <w:rsid w:val="00DF31A5"/>
    <w:rsid w:val="00E2290B"/>
    <w:rsid w:val="00E63820"/>
    <w:rsid w:val="00E63D76"/>
    <w:rsid w:val="00E65AAB"/>
    <w:rsid w:val="00E8267B"/>
    <w:rsid w:val="00EE2C77"/>
    <w:rsid w:val="00EE4DC4"/>
    <w:rsid w:val="00EF1E14"/>
    <w:rsid w:val="00F4146B"/>
    <w:rsid w:val="00F42EBB"/>
    <w:rsid w:val="00F46BEC"/>
    <w:rsid w:val="00F73E2E"/>
    <w:rsid w:val="00FA54D5"/>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2FC5"/>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0DEE-0769-4916-8DB3-B6C789CC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16529</Words>
  <Characters>9422</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60</cp:revision>
  <dcterms:created xsi:type="dcterms:W3CDTF">2018-06-27T07:38:00Z</dcterms:created>
  <dcterms:modified xsi:type="dcterms:W3CDTF">2019-03-19T14:09:00Z</dcterms:modified>
</cp:coreProperties>
</file>