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8025" w14:textId="79F40F64" w:rsidR="00C11391" w:rsidRPr="00CB2DB6" w:rsidRDefault="00C11391" w:rsidP="00C11391">
      <w:pPr>
        <w:pStyle w:val="Pavadinimas"/>
        <w:ind w:left="10773" w:right="720"/>
        <w:jc w:val="left"/>
        <w:rPr>
          <w:sz w:val="22"/>
          <w:szCs w:val="22"/>
          <w:lang w:val="lt-LT"/>
        </w:rPr>
      </w:pPr>
      <w:r w:rsidRPr="00CB2DB6">
        <w:rPr>
          <w:sz w:val="22"/>
          <w:szCs w:val="22"/>
          <w:lang w:val="lt-LT"/>
        </w:rPr>
        <w:t>PATVIRTINTA</w:t>
      </w:r>
    </w:p>
    <w:p w14:paraId="2E3FCEBA" w14:textId="77777777" w:rsidR="00C11391" w:rsidRPr="00CB2DB6" w:rsidRDefault="00C11391" w:rsidP="00C11391">
      <w:pPr>
        <w:tabs>
          <w:tab w:val="left" w:pos="5245"/>
        </w:tabs>
        <w:ind w:left="10773"/>
        <w:rPr>
          <w:sz w:val="22"/>
          <w:szCs w:val="22"/>
        </w:rPr>
      </w:pPr>
      <w:r w:rsidRPr="00CB2DB6">
        <w:rPr>
          <w:sz w:val="22"/>
          <w:szCs w:val="22"/>
        </w:rPr>
        <w:t>Švenčionių rajono vietos veiklos grupės</w:t>
      </w:r>
    </w:p>
    <w:p w14:paraId="60EA93C1" w14:textId="77777777" w:rsidR="00C11391" w:rsidRPr="00CB2DB6" w:rsidRDefault="00C11391" w:rsidP="00C11391">
      <w:pPr>
        <w:tabs>
          <w:tab w:val="left" w:pos="5245"/>
        </w:tabs>
        <w:ind w:left="10773"/>
        <w:rPr>
          <w:sz w:val="22"/>
          <w:szCs w:val="22"/>
        </w:rPr>
      </w:pPr>
      <w:r w:rsidRPr="00CB2DB6">
        <w:rPr>
          <w:sz w:val="22"/>
          <w:szCs w:val="22"/>
        </w:rPr>
        <w:t>„Švenčionių partnerystė“</w:t>
      </w:r>
    </w:p>
    <w:p w14:paraId="22333951" w14:textId="665DBF1E" w:rsidR="00C11391" w:rsidRPr="00CB2DB6" w:rsidRDefault="00C11391" w:rsidP="00C11391">
      <w:pPr>
        <w:tabs>
          <w:tab w:val="left" w:pos="5245"/>
        </w:tabs>
        <w:ind w:left="10773"/>
        <w:rPr>
          <w:sz w:val="22"/>
          <w:szCs w:val="22"/>
        </w:rPr>
      </w:pPr>
      <w:r w:rsidRPr="00CB2DB6">
        <w:rPr>
          <w:sz w:val="22"/>
          <w:szCs w:val="22"/>
        </w:rPr>
        <w:t>201</w:t>
      </w:r>
      <w:r w:rsidR="000C41C8">
        <w:rPr>
          <w:sz w:val="22"/>
          <w:szCs w:val="22"/>
        </w:rPr>
        <w:t>9</w:t>
      </w:r>
      <w:r w:rsidRPr="00CB2DB6">
        <w:rPr>
          <w:sz w:val="22"/>
          <w:szCs w:val="22"/>
        </w:rPr>
        <w:t xml:space="preserve"> m. </w:t>
      </w:r>
      <w:r w:rsidR="000C41C8" w:rsidRPr="00D25763">
        <w:rPr>
          <w:sz w:val="22"/>
          <w:szCs w:val="22"/>
        </w:rPr>
        <w:t>sausio</w:t>
      </w:r>
      <w:r w:rsidRPr="00D25763">
        <w:rPr>
          <w:sz w:val="22"/>
          <w:szCs w:val="22"/>
        </w:rPr>
        <w:t xml:space="preserve"> </w:t>
      </w:r>
      <w:r w:rsidR="00D11783" w:rsidRPr="00D25763">
        <w:rPr>
          <w:sz w:val="22"/>
          <w:szCs w:val="22"/>
        </w:rPr>
        <w:t>16</w:t>
      </w:r>
      <w:r w:rsidR="00D52DA2">
        <w:rPr>
          <w:sz w:val="22"/>
          <w:szCs w:val="22"/>
        </w:rPr>
        <w:t xml:space="preserve"> </w:t>
      </w:r>
      <w:r w:rsidRPr="00B804DA">
        <w:rPr>
          <w:sz w:val="22"/>
          <w:szCs w:val="22"/>
        </w:rPr>
        <w:t xml:space="preserve">d. valdybos posėdžio protokolu Nr. </w:t>
      </w:r>
      <w:r w:rsidR="00D11783">
        <w:rPr>
          <w:sz w:val="22"/>
          <w:szCs w:val="22"/>
        </w:rPr>
        <w:t>1</w:t>
      </w:r>
    </w:p>
    <w:p w14:paraId="285DF07D" w14:textId="77777777" w:rsidR="00BA526C" w:rsidRPr="00A120FC" w:rsidRDefault="00BA526C" w:rsidP="0087589B">
      <w:pPr>
        <w:pStyle w:val="Antrats"/>
        <w:tabs>
          <w:tab w:val="center" w:pos="6120"/>
        </w:tabs>
        <w:ind w:left="10368"/>
        <w:jc w:val="center"/>
        <w:rPr>
          <w:b/>
          <w:szCs w:val="24"/>
          <w:lang w:val="lt-LT"/>
        </w:rPr>
      </w:pPr>
    </w:p>
    <w:p w14:paraId="31353B96" w14:textId="77777777" w:rsidR="00BA0338" w:rsidRPr="00A120FC" w:rsidRDefault="00BA0338" w:rsidP="007C5D03">
      <w:pPr>
        <w:pStyle w:val="num1Diagrama"/>
        <w:numPr>
          <w:ilvl w:val="0"/>
          <w:numId w:val="0"/>
        </w:numPr>
        <w:tabs>
          <w:tab w:val="left" w:pos="567"/>
          <w:tab w:val="num" w:pos="2541"/>
        </w:tabs>
        <w:rPr>
          <w:b/>
          <w:sz w:val="24"/>
          <w:szCs w:val="24"/>
          <w:lang w:val="lt-LT"/>
        </w:rPr>
      </w:pPr>
    </w:p>
    <w:p w14:paraId="623BA642" w14:textId="634F3432"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64C34DA5"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Švenčionių rajono vietos veiklos grupė „Švenčionių partnerystė“  (toliau – VVG)</w:t>
      </w:r>
    </w:p>
    <w:p w14:paraId="3386A416"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Vietos plėtros strategija „Švenčionių rajono vietos veiklos grupės „Švenčionių partnerystė“ teritorijos 2015–2023 m. vietos plėtros strategija” (toliau – VPS)</w:t>
      </w:r>
    </w:p>
    <w:p w14:paraId="600F8EEC" w14:textId="613480C6"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3F0EEC">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9F3AD7" w:rsidRPr="00A120FC" w14:paraId="4C22C21B" w14:textId="77777777" w:rsidTr="00FB19FD">
        <w:trPr>
          <w:trHeight w:val="285"/>
        </w:trPr>
        <w:tc>
          <w:tcPr>
            <w:tcW w:w="15163" w:type="dxa"/>
            <w:gridSpan w:val="22"/>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F0C8A">
        <w:trPr>
          <w:trHeight w:val="464"/>
        </w:trPr>
        <w:tc>
          <w:tcPr>
            <w:tcW w:w="756" w:type="dxa"/>
            <w:shd w:val="clear" w:color="auto" w:fill="auto"/>
            <w:vAlign w:val="center"/>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1"/>
            <w:shd w:val="clear" w:color="auto" w:fill="auto"/>
          </w:tcPr>
          <w:p w14:paraId="202FFBF6" w14:textId="1F666145"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246F44">
              <w:rPr>
                <w:sz w:val="22"/>
                <w:szCs w:val="22"/>
              </w:rPr>
              <w:t>18</w:t>
            </w:r>
            <w:r w:rsidR="006B63E1" w:rsidRPr="00894EB7">
              <w:rPr>
                <w:sz w:val="22"/>
                <w:szCs w:val="22"/>
              </w:rPr>
              <w:t xml:space="preserve"> m. </w:t>
            </w:r>
            <w:r w:rsidR="00246F44">
              <w:rPr>
                <w:sz w:val="22"/>
                <w:szCs w:val="22"/>
              </w:rPr>
              <w:t>balandžio 18</w:t>
            </w:r>
            <w:r w:rsidR="006B63E1" w:rsidRPr="00894EB7">
              <w:rPr>
                <w:sz w:val="22"/>
                <w:szCs w:val="22"/>
              </w:rPr>
              <w:t xml:space="preserve"> d. įsakymo Nr. 3D-</w:t>
            </w:r>
            <w:r w:rsidR="00246F44">
              <w:rPr>
                <w:sz w:val="22"/>
                <w:szCs w:val="22"/>
              </w:rPr>
              <w:t>226</w:t>
            </w:r>
            <w:r w:rsidR="006B63E1" w:rsidRPr="00894EB7">
              <w:rPr>
                <w:sz w:val="22"/>
                <w:szCs w:val="22"/>
              </w:rPr>
              <w:t xml:space="preserve"> redakcija</w:t>
            </w:r>
            <w:r w:rsidR="00D11783">
              <w:rPr>
                <w:sz w:val="22"/>
                <w:szCs w:val="22"/>
              </w:rPr>
              <w:t xml:space="preserve"> (</w:t>
            </w:r>
            <w:r w:rsidR="00D11783" w:rsidRPr="00FC3491">
              <w:rPr>
                <w:sz w:val="22"/>
                <w:szCs w:val="22"/>
              </w:rPr>
              <w:t>Suvestinė redakcija nuo 2018-12-01</w:t>
            </w:r>
            <w:r w:rsidR="00D11783" w:rsidRPr="00FA057E">
              <w:rPr>
                <w:sz w:val="22"/>
                <w:szCs w:val="22"/>
              </w:rPr>
              <w:t>)</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9A0A30">
        <w:trPr>
          <w:trHeight w:val="825"/>
        </w:trPr>
        <w:tc>
          <w:tcPr>
            <w:tcW w:w="756" w:type="dxa"/>
            <w:shd w:val="clear" w:color="auto" w:fill="auto"/>
            <w:vAlign w:val="center"/>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vAlign w:val="center"/>
          </w:tcPr>
          <w:p w14:paraId="42F30C7A" w14:textId="7E61D055"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0"/>
            <w:shd w:val="clear" w:color="auto" w:fill="auto"/>
          </w:tcPr>
          <w:p w14:paraId="01328AE7" w14:textId="17A96937" w:rsidR="000D6DC5" w:rsidRPr="00A120FC" w:rsidRDefault="00E6154E" w:rsidP="00B26F35">
            <w:pPr>
              <w:jc w:val="both"/>
              <w:rPr>
                <w:sz w:val="22"/>
                <w:szCs w:val="22"/>
              </w:rPr>
            </w:pPr>
            <w:r w:rsidRPr="00A120FC">
              <w:rPr>
                <w:sz w:val="22"/>
                <w:szCs w:val="22"/>
              </w:rPr>
              <w:t>VPS priemonės „</w:t>
            </w:r>
            <w:r w:rsidR="00B132BC">
              <w:rPr>
                <w:sz w:val="22"/>
                <w:szCs w:val="22"/>
              </w:rPr>
              <w:t>Ūkio ir verslo plėtra</w:t>
            </w:r>
            <w:r w:rsidR="00B132BC" w:rsidRPr="00EE063C">
              <w:rPr>
                <w:sz w:val="22"/>
                <w:szCs w:val="22"/>
              </w:rPr>
              <w:t>“</w:t>
            </w:r>
            <w:r w:rsidRPr="00A120FC">
              <w:rPr>
                <w:sz w:val="22"/>
                <w:szCs w:val="22"/>
              </w:rPr>
              <w:t xml:space="preserve"> veiklos srities „</w:t>
            </w:r>
            <w:r w:rsidR="00B132BC" w:rsidRPr="00B132BC">
              <w:rPr>
                <w:sz w:val="22"/>
                <w:szCs w:val="22"/>
              </w:rPr>
              <w:t>Parama  ne žemės ūkio verslui kaimo vietovėse plėtoti</w:t>
            </w:r>
            <w:r w:rsidRPr="00A120FC">
              <w:rPr>
                <w:sz w:val="22"/>
                <w:szCs w:val="22"/>
              </w:rPr>
              <w:t xml:space="preserve">“ Nr. </w:t>
            </w:r>
            <w:r w:rsidR="00B132BC" w:rsidRPr="00956EEF">
              <w:t>LEADER-19.2.-6.4</w:t>
            </w:r>
            <w:r w:rsidR="00B132BC" w:rsidRPr="00A120FC">
              <w:rPr>
                <w:sz w:val="22"/>
                <w:szCs w:val="22"/>
              </w:rPr>
              <w:t xml:space="preserve"> </w:t>
            </w:r>
            <w:r w:rsidRPr="00A120FC">
              <w:rPr>
                <w:sz w:val="22"/>
                <w:szCs w:val="22"/>
              </w:rPr>
              <w:t>(toliau – VPS priemonės veiklos sritis) vietos projektams</w:t>
            </w:r>
          </w:p>
        </w:tc>
      </w:tr>
      <w:tr w:rsidR="00BA472C" w:rsidRPr="00A120FC" w14:paraId="31DB4124" w14:textId="77777777" w:rsidTr="009A0A30">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05780E04" w14:textId="37BFCC23" w:rsidR="00BA472C" w:rsidRPr="00DD1AEE"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14:paraId="69BE5956" w14:textId="4BD11151" w:rsidR="00BA472C" w:rsidRPr="00A120FC" w:rsidRDefault="00BA472C" w:rsidP="009F186C">
            <w:pPr>
              <w:jc w:val="both"/>
              <w:rPr>
                <w:sz w:val="22"/>
                <w:szCs w:val="22"/>
              </w:rPr>
            </w:pPr>
            <w:r w:rsidRPr="00A120FC">
              <w:rPr>
                <w:sz w:val="22"/>
                <w:szCs w:val="22"/>
              </w:rPr>
              <w:t>nuo vietos projektų paraiškų rinkimo pradžios</w:t>
            </w:r>
          </w:p>
        </w:tc>
        <w:tc>
          <w:tcPr>
            <w:tcW w:w="496" w:type="dxa"/>
            <w:shd w:val="clear" w:color="auto" w:fill="auto"/>
            <w:vAlign w:val="center"/>
          </w:tcPr>
          <w:p w14:paraId="467626B0" w14:textId="2478A359" w:rsidR="00BA472C" w:rsidRPr="00894EB7" w:rsidRDefault="009A0A30" w:rsidP="00736A88">
            <w:pPr>
              <w:jc w:val="center"/>
              <w:rPr>
                <w:sz w:val="22"/>
                <w:szCs w:val="22"/>
              </w:rPr>
            </w:pPr>
            <w:r>
              <w:rPr>
                <w:sz w:val="22"/>
                <w:szCs w:val="22"/>
              </w:rPr>
              <w:t>2</w:t>
            </w:r>
          </w:p>
        </w:tc>
        <w:tc>
          <w:tcPr>
            <w:tcW w:w="425" w:type="dxa"/>
            <w:shd w:val="clear" w:color="auto" w:fill="auto"/>
            <w:vAlign w:val="center"/>
          </w:tcPr>
          <w:p w14:paraId="3DB6FDBD" w14:textId="346C0EB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3031004C" w14:textId="307D1750" w:rsidR="00BA472C" w:rsidRPr="00A120FC" w:rsidRDefault="009A0A30" w:rsidP="00736A88">
            <w:pPr>
              <w:jc w:val="center"/>
              <w:rPr>
                <w:sz w:val="22"/>
                <w:szCs w:val="22"/>
              </w:rPr>
            </w:pPr>
            <w:r>
              <w:rPr>
                <w:sz w:val="22"/>
                <w:szCs w:val="22"/>
              </w:rPr>
              <w:t>1</w:t>
            </w:r>
          </w:p>
        </w:tc>
        <w:tc>
          <w:tcPr>
            <w:tcW w:w="426" w:type="dxa"/>
            <w:shd w:val="clear" w:color="auto" w:fill="auto"/>
            <w:vAlign w:val="center"/>
          </w:tcPr>
          <w:p w14:paraId="62E525C5" w14:textId="49F41E92" w:rsidR="00BA472C" w:rsidRPr="00A120FC" w:rsidRDefault="009A0A30" w:rsidP="00736A88">
            <w:pPr>
              <w:jc w:val="center"/>
              <w:rPr>
                <w:sz w:val="22"/>
                <w:szCs w:val="22"/>
              </w:rPr>
            </w:pPr>
            <w:r>
              <w:rPr>
                <w:sz w:val="22"/>
                <w:szCs w:val="22"/>
              </w:rPr>
              <w:t>8</w:t>
            </w:r>
          </w:p>
        </w:tc>
        <w:tc>
          <w:tcPr>
            <w:tcW w:w="425"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35459DF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543F46C5" w14:textId="04505CCE" w:rsidR="00BA472C" w:rsidRPr="00A120FC" w:rsidRDefault="002E189E"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2458911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394547AB" w14:textId="74C394BE" w:rsidR="00BA472C" w:rsidRPr="00B804DA" w:rsidRDefault="00B804DA" w:rsidP="00736A88">
            <w:pPr>
              <w:jc w:val="center"/>
              <w:rPr>
                <w:sz w:val="22"/>
                <w:szCs w:val="22"/>
              </w:rPr>
            </w:pPr>
            <w:r w:rsidRPr="00B804DA">
              <w:rPr>
                <w:sz w:val="22"/>
                <w:szCs w:val="22"/>
              </w:rPr>
              <w:t>4</w:t>
            </w:r>
          </w:p>
        </w:tc>
      </w:tr>
      <w:tr w:rsidR="00BA472C" w:rsidRPr="00A120FC" w14:paraId="0672DB36" w14:textId="77777777" w:rsidTr="009A0A30">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E9225C5" w:rsidR="00BA472C" w:rsidRPr="00A120FC" w:rsidRDefault="00BA472C" w:rsidP="009F186C">
            <w:pPr>
              <w:jc w:val="both"/>
              <w:rPr>
                <w:sz w:val="22"/>
                <w:szCs w:val="22"/>
              </w:rPr>
            </w:pPr>
            <w:r w:rsidRPr="00A120FC">
              <w:rPr>
                <w:sz w:val="22"/>
                <w:szCs w:val="22"/>
              </w:rPr>
              <w:t>iki vietos projektų paraiškų rinkimo pabaigos</w:t>
            </w:r>
          </w:p>
        </w:tc>
        <w:tc>
          <w:tcPr>
            <w:tcW w:w="496" w:type="dxa"/>
            <w:shd w:val="clear" w:color="auto" w:fill="auto"/>
            <w:vAlign w:val="center"/>
          </w:tcPr>
          <w:p w14:paraId="64CBADB7" w14:textId="54071ED3" w:rsidR="00BA472C" w:rsidRPr="00894EB7" w:rsidRDefault="00DD1AEE" w:rsidP="00736A88">
            <w:pPr>
              <w:jc w:val="center"/>
              <w:rPr>
                <w:sz w:val="22"/>
                <w:szCs w:val="22"/>
              </w:rPr>
            </w:pPr>
            <w:r>
              <w:rPr>
                <w:sz w:val="22"/>
                <w:szCs w:val="22"/>
              </w:rPr>
              <w:t>2</w:t>
            </w:r>
          </w:p>
        </w:tc>
        <w:tc>
          <w:tcPr>
            <w:tcW w:w="425" w:type="dxa"/>
            <w:shd w:val="clear" w:color="auto" w:fill="auto"/>
            <w:vAlign w:val="center"/>
          </w:tcPr>
          <w:p w14:paraId="74D42084" w14:textId="303662C3" w:rsidR="00BA472C" w:rsidRPr="00A120FC" w:rsidRDefault="00DD1AEE" w:rsidP="00736A88">
            <w:pPr>
              <w:jc w:val="center"/>
              <w:rPr>
                <w:sz w:val="22"/>
                <w:szCs w:val="22"/>
              </w:rPr>
            </w:pPr>
            <w:r>
              <w:rPr>
                <w:sz w:val="22"/>
                <w:szCs w:val="22"/>
              </w:rPr>
              <w:t>0</w:t>
            </w:r>
          </w:p>
        </w:tc>
        <w:tc>
          <w:tcPr>
            <w:tcW w:w="425" w:type="dxa"/>
            <w:shd w:val="clear" w:color="auto" w:fill="auto"/>
            <w:vAlign w:val="center"/>
          </w:tcPr>
          <w:p w14:paraId="08F05C65" w14:textId="3177B213" w:rsidR="00BA472C" w:rsidRPr="00A120FC" w:rsidRDefault="00DD1AEE" w:rsidP="00736A88">
            <w:pPr>
              <w:jc w:val="center"/>
              <w:rPr>
                <w:sz w:val="22"/>
                <w:szCs w:val="22"/>
              </w:rPr>
            </w:pPr>
            <w:r>
              <w:rPr>
                <w:sz w:val="22"/>
                <w:szCs w:val="22"/>
              </w:rPr>
              <w:t>1</w:t>
            </w:r>
          </w:p>
        </w:tc>
        <w:tc>
          <w:tcPr>
            <w:tcW w:w="426" w:type="dxa"/>
            <w:shd w:val="clear" w:color="auto" w:fill="auto"/>
            <w:vAlign w:val="center"/>
          </w:tcPr>
          <w:p w14:paraId="08154CA9" w14:textId="57F75792" w:rsidR="00BA472C" w:rsidRPr="00A120FC" w:rsidRDefault="00DD1AEE" w:rsidP="00736A88">
            <w:pPr>
              <w:jc w:val="center"/>
              <w:rPr>
                <w:sz w:val="22"/>
                <w:szCs w:val="22"/>
              </w:rPr>
            </w:pPr>
            <w:r>
              <w:rPr>
                <w:sz w:val="22"/>
                <w:szCs w:val="22"/>
              </w:rPr>
              <w:t>8</w:t>
            </w:r>
          </w:p>
        </w:tc>
        <w:tc>
          <w:tcPr>
            <w:tcW w:w="425"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20B66006" w:rsidR="00BA472C" w:rsidRPr="00A120FC" w:rsidRDefault="006D7D2A" w:rsidP="00736A88">
            <w:pPr>
              <w:jc w:val="center"/>
              <w:rPr>
                <w:sz w:val="22"/>
                <w:szCs w:val="22"/>
              </w:rPr>
            </w:pPr>
            <w:r>
              <w:rPr>
                <w:sz w:val="22"/>
                <w:szCs w:val="22"/>
              </w:rPr>
              <w:t>1</w:t>
            </w:r>
          </w:p>
        </w:tc>
        <w:tc>
          <w:tcPr>
            <w:tcW w:w="425" w:type="dxa"/>
            <w:shd w:val="clear" w:color="auto" w:fill="auto"/>
            <w:vAlign w:val="center"/>
          </w:tcPr>
          <w:p w14:paraId="7575FAD3" w14:textId="1862767C" w:rsidR="00BA472C" w:rsidRPr="00A120FC" w:rsidRDefault="002E189E"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0E2E385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2F5C63F1" w14:textId="1E34D44D" w:rsidR="00BA472C" w:rsidRPr="00B804DA" w:rsidRDefault="00B804DA" w:rsidP="00736A88">
            <w:pPr>
              <w:jc w:val="center"/>
              <w:rPr>
                <w:sz w:val="22"/>
                <w:szCs w:val="22"/>
              </w:rPr>
            </w:pPr>
            <w:r w:rsidRPr="00B804DA">
              <w:rPr>
                <w:sz w:val="22"/>
                <w:szCs w:val="22"/>
              </w:rPr>
              <w:t>3</w:t>
            </w:r>
          </w:p>
        </w:tc>
      </w:tr>
      <w:tr w:rsidR="00BA472C" w:rsidRPr="00A120FC" w14:paraId="00C9CEC6" w14:textId="77777777" w:rsidTr="00B804DA">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26D3B12"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037FD8B1" w:rsidR="00BA472C" w:rsidRPr="00894EB7" w:rsidRDefault="00E36907" w:rsidP="00736A88">
            <w:pPr>
              <w:jc w:val="center"/>
              <w:rPr>
                <w:sz w:val="22"/>
                <w:szCs w:val="22"/>
              </w:rPr>
            </w:pPr>
            <w:r>
              <w:rPr>
                <w:sz w:val="22"/>
                <w:szCs w:val="22"/>
              </w:rPr>
              <w:t>2</w:t>
            </w:r>
          </w:p>
        </w:tc>
        <w:tc>
          <w:tcPr>
            <w:tcW w:w="404" w:type="dxa"/>
            <w:vMerge w:val="restart"/>
            <w:shd w:val="clear" w:color="auto" w:fill="auto"/>
            <w:vAlign w:val="center"/>
          </w:tcPr>
          <w:p w14:paraId="1753948D" w14:textId="5AA8A5C9" w:rsidR="00BA472C" w:rsidRPr="00540659" w:rsidRDefault="00E36907" w:rsidP="00736A88">
            <w:pPr>
              <w:jc w:val="center"/>
              <w:rPr>
                <w:sz w:val="22"/>
                <w:szCs w:val="22"/>
              </w:rPr>
            </w:pPr>
            <w:r>
              <w:rPr>
                <w:sz w:val="22"/>
                <w:szCs w:val="22"/>
              </w:rPr>
              <w:t>0</w:t>
            </w:r>
          </w:p>
        </w:tc>
        <w:tc>
          <w:tcPr>
            <w:tcW w:w="404" w:type="dxa"/>
            <w:vMerge w:val="restart"/>
            <w:shd w:val="clear" w:color="auto" w:fill="auto"/>
            <w:vAlign w:val="center"/>
          </w:tcPr>
          <w:p w14:paraId="7C7691A7" w14:textId="12ED05A9" w:rsidR="00BA472C" w:rsidRPr="00A120FC" w:rsidRDefault="00E36907" w:rsidP="00736A88">
            <w:pPr>
              <w:jc w:val="center"/>
              <w:rPr>
                <w:sz w:val="22"/>
                <w:szCs w:val="22"/>
              </w:rPr>
            </w:pPr>
            <w:r>
              <w:rPr>
                <w:sz w:val="22"/>
                <w:szCs w:val="22"/>
              </w:rPr>
              <w:t>1</w:t>
            </w:r>
          </w:p>
        </w:tc>
        <w:tc>
          <w:tcPr>
            <w:tcW w:w="404" w:type="dxa"/>
            <w:vMerge w:val="restart"/>
            <w:shd w:val="clear" w:color="auto" w:fill="auto"/>
            <w:vAlign w:val="center"/>
          </w:tcPr>
          <w:p w14:paraId="6BBEA8DA" w14:textId="0B638BEF" w:rsidR="00BA472C" w:rsidRPr="00A120FC" w:rsidRDefault="000C41C8"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31AF0C0C" w:rsidR="00BA472C" w:rsidRPr="00A120FC" w:rsidRDefault="00E36907" w:rsidP="00736A88">
            <w:pPr>
              <w:jc w:val="center"/>
              <w:rPr>
                <w:sz w:val="22"/>
                <w:szCs w:val="22"/>
              </w:rPr>
            </w:pPr>
            <w:r>
              <w:rPr>
                <w:sz w:val="22"/>
                <w:szCs w:val="22"/>
              </w:rPr>
              <w:t>0</w:t>
            </w:r>
          </w:p>
        </w:tc>
        <w:tc>
          <w:tcPr>
            <w:tcW w:w="404" w:type="dxa"/>
            <w:vMerge w:val="restart"/>
            <w:shd w:val="clear" w:color="auto" w:fill="auto"/>
            <w:vAlign w:val="center"/>
          </w:tcPr>
          <w:p w14:paraId="3D6AC905" w14:textId="54596429" w:rsidR="00BA472C" w:rsidRPr="00A120FC" w:rsidRDefault="000C41C8"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79D0C89F" w:rsidR="00BA472C" w:rsidRPr="00D25763" w:rsidRDefault="00B804DA" w:rsidP="00736A88">
            <w:pPr>
              <w:jc w:val="center"/>
              <w:rPr>
                <w:sz w:val="22"/>
                <w:szCs w:val="22"/>
              </w:rPr>
            </w:pPr>
            <w:r w:rsidRPr="00D25763">
              <w:rPr>
                <w:sz w:val="22"/>
                <w:szCs w:val="22"/>
              </w:rPr>
              <w:t>1</w:t>
            </w:r>
          </w:p>
        </w:tc>
        <w:tc>
          <w:tcPr>
            <w:tcW w:w="404" w:type="dxa"/>
            <w:vMerge w:val="restart"/>
            <w:shd w:val="clear" w:color="auto" w:fill="auto"/>
            <w:vAlign w:val="center"/>
          </w:tcPr>
          <w:p w14:paraId="00B61D79" w14:textId="057F411E" w:rsidR="00BA472C" w:rsidRPr="00D25763" w:rsidRDefault="00D11783" w:rsidP="00736A88">
            <w:pPr>
              <w:jc w:val="center"/>
              <w:rPr>
                <w:sz w:val="22"/>
                <w:szCs w:val="22"/>
              </w:rPr>
            </w:pPr>
            <w:r w:rsidRPr="00D25763">
              <w:rPr>
                <w:sz w:val="22"/>
                <w:szCs w:val="22"/>
              </w:rPr>
              <w:t>6</w:t>
            </w:r>
          </w:p>
        </w:tc>
        <w:tc>
          <w:tcPr>
            <w:tcW w:w="921" w:type="dxa"/>
            <w:gridSpan w:val="2"/>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B804DA">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2"/>
            <w:shd w:val="clear" w:color="auto" w:fill="auto"/>
            <w:vAlign w:val="center"/>
          </w:tcPr>
          <w:p w14:paraId="62FE254C" w14:textId="492AE552" w:rsidR="00BA472C" w:rsidRPr="00A120FC" w:rsidRDefault="00E36907" w:rsidP="00736A88">
            <w:pPr>
              <w:jc w:val="center"/>
              <w:rPr>
                <w:sz w:val="22"/>
                <w:szCs w:val="22"/>
              </w:rPr>
            </w:pPr>
            <w:r>
              <w:rPr>
                <w:sz w:val="22"/>
                <w:szCs w:val="22"/>
              </w:rPr>
              <w:t>X</w:t>
            </w:r>
          </w:p>
        </w:tc>
        <w:tc>
          <w:tcPr>
            <w:tcW w:w="3686" w:type="dxa"/>
            <w:gridSpan w:val="8"/>
            <w:shd w:val="clear" w:color="auto" w:fill="auto"/>
            <w:vAlign w:val="center"/>
          </w:tcPr>
          <w:p w14:paraId="4AE9C8D3" w14:textId="41C15B22" w:rsidR="00BA472C" w:rsidRPr="00A120FC" w:rsidRDefault="00BA472C" w:rsidP="00736A88">
            <w:pPr>
              <w:jc w:val="both"/>
              <w:rPr>
                <w:sz w:val="22"/>
                <w:szCs w:val="22"/>
              </w:rPr>
            </w:pPr>
            <w:r w:rsidRPr="00A120FC">
              <w:rPr>
                <w:sz w:val="22"/>
                <w:szCs w:val="22"/>
              </w:rPr>
              <w:t>kolegi</w:t>
            </w:r>
            <w:bookmarkStart w:id="0" w:name="_GoBack"/>
            <w:bookmarkEnd w:id="0"/>
            <w:r w:rsidRPr="00A120FC">
              <w:rPr>
                <w:sz w:val="22"/>
                <w:szCs w:val="22"/>
              </w:rPr>
              <w:t>alaus va</w:t>
            </w:r>
            <w:r w:rsidR="00732D13" w:rsidRPr="00A120FC">
              <w:rPr>
                <w:sz w:val="22"/>
                <w:szCs w:val="22"/>
              </w:rPr>
              <w:t xml:space="preserve">ldymo organo sprendimu Nr. </w:t>
            </w:r>
            <w:r w:rsidR="00D11783">
              <w:rPr>
                <w:sz w:val="22"/>
                <w:szCs w:val="22"/>
              </w:rPr>
              <w:t>1</w:t>
            </w:r>
          </w:p>
        </w:tc>
      </w:tr>
      <w:tr w:rsidR="0077774F" w:rsidRPr="00A120FC" w14:paraId="5CA9B7D8" w14:textId="77777777" w:rsidTr="0077774F">
        <w:trPr>
          <w:trHeight w:val="537"/>
        </w:trPr>
        <w:tc>
          <w:tcPr>
            <w:tcW w:w="756" w:type="dxa"/>
            <w:shd w:val="clear" w:color="auto" w:fill="auto"/>
            <w:vAlign w:val="center"/>
          </w:tcPr>
          <w:p w14:paraId="34B805AE" w14:textId="49A62C81" w:rsidR="0077774F" w:rsidRPr="00A120FC" w:rsidRDefault="0077774F"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77774F" w:rsidRPr="00A120FC" w:rsidRDefault="0077774F" w:rsidP="00736A88">
            <w:pPr>
              <w:rPr>
                <w:sz w:val="22"/>
                <w:szCs w:val="22"/>
              </w:rPr>
            </w:pPr>
            <w:r w:rsidRPr="00A120FC">
              <w:rPr>
                <w:sz w:val="22"/>
                <w:szCs w:val="22"/>
              </w:rPr>
              <w:t xml:space="preserve">Pagal FSA patirtos išlaidos priskiriamos prie: </w:t>
            </w:r>
          </w:p>
        </w:tc>
        <w:tc>
          <w:tcPr>
            <w:tcW w:w="8647" w:type="dxa"/>
            <w:gridSpan w:val="20"/>
            <w:shd w:val="clear" w:color="auto" w:fill="auto"/>
            <w:vAlign w:val="center"/>
          </w:tcPr>
          <w:p w14:paraId="2594E88A" w14:textId="28D203FA" w:rsidR="0077774F" w:rsidRPr="0077774F" w:rsidRDefault="0077774F" w:rsidP="000E1229">
            <w:pPr>
              <w:rPr>
                <w:i/>
                <w:sz w:val="22"/>
                <w:szCs w:val="22"/>
              </w:rPr>
            </w:pPr>
            <w:r w:rsidRPr="00A120FC">
              <w:rPr>
                <w:sz w:val="22"/>
                <w:szCs w:val="22"/>
              </w:rPr>
              <w:t xml:space="preserve">EŽŪFKP tikslinės srities Nr. </w:t>
            </w:r>
            <w:r>
              <w:rPr>
                <w:sz w:val="22"/>
                <w:szCs w:val="22"/>
              </w:rPr>
              <w:t>6A</w:t>
            </w:r>
          </w:p>
        </w:tc>
      </w:tr>
      <w:tr w:rsidR="002700E0" w:rsidRPr="00A120FC" w14:paraId="7C954854" w14:textId="77777777" w:rsidTr="00A45696">
        <w:tc>
          <w:tcPr>
            <w:tcW w:w="756" w:type="dxa"/>
            <w:shd w:val="clear" w:color="auto" w:fill="auto"/>
            <w:vAlign w:val="center"/>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vAlign w:val="center"/>
          </w:tcPr>
          <w:p w14:paraId="557569F6" w14:textId="273630D5"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w:t>
            </w:r>
            <w:r w:rsidR="00AE59A6">
              <w:rPr>
                <w:color w:val="000000"/>
                <w:sz w:val="22"/>
                <w:szCs w:val="22"/>
              </w:rPr>
              <w:t>s</w:t>
            </w:r>
            <w:r w:rsidR="001562D2" w:rsidRPr="00894EB7">
              <w:rPr>
                <w:color w:val="000000"/>
                <w:sz w:val="22"/>
                <w:szCs w:val="22"/>
              </w:rPr>
              <w:t xml:space="preserve"> tiksla</w:t>
            </w:r>
            <w:r w:rsidR="00AE59A6">
              <w:rPr>
                <w:color w:val="000000"/>
                <w:sz w:val="22"/>
                <w:szCs w:val="22"/>
              </w:rPr>
              <w:t>s</w:t>
            </w:r>
            <w:r w:rsidR="001562D2" w:rsidRPr="00894EB7">
              <w:rPr>
                <w:color w:val="000000"/>
                <w:sz w:val="22"/>
                <w:szCs w:val="22"/>
              </w:rPr>
              <w:t xml:space="preserve"> yra ši</w:t>
            </w:r>
            <w:r w:rsidR="00AE59A6">
              <w:rPr>
                <w:color w:val="000000"/>
                <w:sz w:val="22"/>
                <w:szCs w:val="22"/>
              </w:rPr>
              <w:t>s</w:t>
            </w:r>
            <w:r w:rsidR="001562D2" w:rsidRPr="00894EB7">
              <w:rPr>
                <w:color w:val="000000"/>
                <w:sz w:val="22"/>
                <w:szCs w:val="22"/>
              </w:rPr>
              <w:t>:</w:t>
            </w:r>
          </w:p>
        </w:tc>
        <w:tc>
          <w:tcPr>
            <w:tcW w:w="8647" w:type="dxa"/>
            <w:gridSpan w:val="20"/>
            <w:shd w:val="clear" w:color="auto" w:fill="auto"/>
            <w:vAlign w:val="center"/>
          </w:tcPr>
          <w:p w14:paraId="146EE008" w14:textId="2C150930" w:rsidR="002700E0" w:rsidRPr="00A120FC" w:rsidRDefault="00A45696" w:rsidP="00E06A34">
            <w:pPr>
              <w:jc w:val="both"/>
              <w:rPr>
                <w:b/>
                <w:sz w:val="22"/>
                <w:szCs w:val="22"/>
              </w:rPr>
            </w:pPr>
            <w:r w:rsidRPr="00956EEF">
              <w:rPr>
                <w:color w:val="000000"/>
                <w:sz w:val="22"/>
                <w:szCs w:val="22"/>
              </w:rPr>
              <w:t>Skatinti ne žemės ūkio verslų kūrimą ir plėtrą.</w:t>
            </w:r>
          </w:p>
        </w:tc>
      </w:tr>
      <w:tr w:rsidR="002700E0" w:rsidRPr="00A120FC" w14:paraId="3F1A1273" w14:textId="77777777" w:rsidTr="00025B78">
        <w:tc>
          <w:tcPr>
            <w:tcW w:w="756" w:type="dxa"/>
            <w:shd w:val="clear" w:color="auto" w:fill="auto"/>
            <w:vAlign w:val="center"/>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vAlign w:val="center"/>
          </w:tcPr>
          <w:p w14:paraId="7C43EAF9" w14:textId="0961E368"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AE59A6">
              <w:rPr>
                <w:i/>
              </w:rPr>
              <w:t xml:space="preserve"> </w:t>
            </w:r>
            <w:r w:rsidRPr="00A120FC">
              <w:rPr>
                <w:sz w:val="22"/>
                <w:szCs w:val="22"/>
              </w:rPr>
              <w:t>parama teikiama:</w:t>
            </w:r>
          </w:p>
        </w:tc>
        <w:tc>
          <w:tcPr>
            <w:tcW w:w="8647" w:type="dxa"/>
            <w:gridSpan w:val="20"/>
            <w:shd w:val="clear" w:color="auto" w:fill="auto"/>
          </w:tcPr>
          <w:p w14:paraId="7639DD5B" w14:textId="0587D587" w:rsidR="002700E0" w:rsidRDefault="000B6C18" w:rsidP="003B60FA">
            <w:pPr>
              <w:suppressAutoHyphens/>
              <w:autoSpaceDE w:val="0"/>
              <w:autoSpaceDN w:val="0"/>
              <w:adjustRightInd w:val="0"/>
              <w:jc w:val="both"/>
              <w:textAlignment w:val="center"/>
              <w:rPr>
                <w:i/>
                <w:sz w:val="22"/>
                <w:szCs w:val="22"/>
              </w:rPr>
            </w:pPr>
            <w:r w:rsidRPr="00586649">
              <w:rPr>
                <w:sz w:val="22"/>
                <w:szCs w:val="22"/>
              </w:rPr>
              <w:t xml:space="preserve">Pagal veiklos sritį teikiama parama įvairiai ne žemės ūkio veiklai, produktų gamybai, apdorojimui, perdirbimui, jų pardavimui, taip pat paslaugų teikimui, įskaitant paslaugas žemės ūkiui. </w:t>
            </w:r>
            <w:r w:rsidRPr="00586649">
              <w:rPr>
                <w:sz w:val="22"/>
                <w:szCs w:val="22"/>
                <w:shd w:val="clear" w:color="auto" w:fill="FFFFFF"/>
              </w:rPr>
              <w:t xml:space="preserve">Pagal Priemonės veiklos sritį parama teikiama ne žemės ūkio veiklai plėtoti. </w:t>
            </w:r>
            <w:r w:rsidRPr="00586649">
              <w:rPr>
                <w:sz w:val="22"/>
                <w:szCs w:val="22"/>
              </w:rPr>
              <w:t xml:space="preserve">Remiama ekonominė veikla, nurodyta Ekonominės veiklos rūšių klasifikatoriuje, patvirtintame Statistikos departamento prie Lietuvos Respublikos Vyriausybės generalinio direktoriaus 2007 m. spalio 31d. įsakymu Nr. DĮ-226 „Dėl Ekonominės veiklos rūšių klasifikatoriaus patvirtinimo“ (toliau- EVRK), </w:t>
            </w:r>
            <w:r w:rsidRPr="006134F4">
              <w:rPr>
                <w:sz w:val="22"/>
                <w:szCs w:val="22"/>
              </w:rPr>
              <w:t xml:space="preserve">išskyrus veiklas, išvardintas </w:t>
            </w:r>
            <w:r w:rsidR="00CD55B6" w:rsidRPr="006134F4">
              <w:rPr>
                <w:sz w:val="22"/>
                <w:szCs w:val="22"/>
              </w:rPr>
              <w:t xml:space="preserve">neremiamų veiklų sąraše FSA 4.2.6.1. papunktyje. </w:t>
            </w:r>
            <w:r w:rsidRPr="00586649">
              <w:rPr>
                <w:color w:val="000000"/>
                <w:sz w:val="22"/>
                <w:szCs w:val="22"/>
              </w:rPr>
              <w:t>Pareiškėjai, teikiantys paraiškas, turi vietos projekto paraiškos (</w:t>
            </w:r>
            <w:r w:rsidRPr="00586649">
              <w:rPr>
                <w:sz w:val="22"/>
                <w:szCs w:val="22"/>
              </w:rPr>
              <w:t>FSA 1 priedas</w:t>
            </w:r>
            <w:r w:rsidRPr="00586649">
              <w:rPr>
                <w:color w:val="000000"/>
                <w:sz w:val="22"/>
                <w:szCs w:val="22"/>
              </w:rPr>
              <w:t>) 3 dalyje „Vietos projekto idėjos aprašymas“, taip pat Verslo plane (</w:t>
            </w:r>
            <w:r w:rsidRPr="00586649">
              <w:rPr>
                <w:sz w:val="22"/>
                <w:szCs w:val="22"/>
              </w:rPr>
              <w:t>FSA 2 priedas),</w:t>
            </w:r>
            <w:r w:rsidRPr="00586649">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001562D2" w:rsidRPr="00A120FC">
              <w:rPr>
                <w:i/>
                <w:sz w:val="22"/>
                <w:szCs w:val="22"/>
              </w:rPr>
              <w:t xml:space="preserve"> </w:t>
            </w:r>
          </w:p>
          <w:p w14:paraId="549A50C9" w14:textId="2F514C2B" w:rsidR="0061297C" w:rsidRPr="00142961" w:rsidRDefault="00142961" w:rsidP="00586649">
            <w:pPr>
              <w:jc w:val="both"/>
              <w:rPr>
                <w:sz w:val="22"/>
                <w:szCs w:val="22"/>
              </w:rPr>
            </w:pPr>
            <w:r w:rsidRPr="00142961">
              <w:rPr>
                <w:sz w:val="22"/>
                <w:szCs w:val="22"/>
              </w:rPr>
              <w:t xml:space="preserve">VPS priemonės veiklos sritis susijusi su darbo vietų kūrimu. </w:t>
            </w:r>
          </w:p>
        </w:tc>
      </w:tr>
      <w:tr w:rsidR="002700E0" w:rsidRPr="00A120FC" w14:paraId="7BA12CB3" w14:textId="77777777" w:rsidTr="00025B78">
        <w:tc>
          <w:tcPr>
            <w:tcW w:w="756" w:type="dxa"/>
            <w:shd w:val="clear" w:color="auto" w:fill="auto"/>
            <w:vAlign w:val="center"/>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vAlign w:val="center"/>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0"/>
            <w:shd w:val="clear" w:color="auto" w:fill="auto"/>
          </w:tcPr>
          <w:p w14:paraId="2BDA75A3" w14:textId="7D133F9C" w:rsidR="004B7292" w:rsidRPr="00A802B9" w:rsidRDefault="00AF559A" w:rsidP="004B7292">
            <w:pPr>
              <w:jc w:val="both"/>
              <w:rPr>
                <w:i/>
                <w:sz w:val="22"/>
                <w:szCs w:val="22"/>
              </w:rPr>
            </w:pPr>
            <w:r w:rsidRPr="00A120FC">
              <w:rPr>
                <w:sz w:val="22"/>
                <w:szCs w:val="22"/>
              </w:rPr>
              <w:t>Galimi pareiškėjai:</w:t>
            </w:r>
            <w:r w:rsidR="00143B96">
              <w:rPr>
                <w:sz w:val="22"/>
                <w:szCs w:val="22"/>
              </w:rPr>
              <w:t xml:space="preserve"> </w:t>
            </w:r>
            <w:r w:rsidR="004B7292" w:rsidRPr="00CD61CD">
              <w:rPr>
                <w:sz w:val="22"/>
                <w:szCs w:val="22"/>
              </w:rPr>
              <w:t>fiziniai ir juridiniai asmenys</w:t>
            </w:r>
            <w:r w:rsidR="004B7292">
              <w:rPr>
                <w:sz w:val="22"/>
                <w:szCs w:val="22"/>
              </w:rPr>
              <w:t>. Paraiškos pateikimo metu</w:t>
            </w:r>
            <w:r w:rsidR="000C58B8">
              <w:rPr>
                <w:sz w:val="22"/>
                <w:szCs w:val="22"/>
              </w:rPr>
              <w:t xml:space="preserve"> pareiškėjas, įskaitant su juo susijusias įmones, -</w:t>
            </w:r>
            <w:r w:rsidR="004B7292" w:rsidRPr="00CD61CD">
              <w:rPr>
                <w:sz w:val="22"/>
                <w:szCs w:val="22"/>
              </w:rPr>
              <w:t xml:space="preserve"> ūkininkas ar kitas fizinis asmuo, labai maža įmonė, maža įmonė ir vidutinė įmonė.</w:t>
            </w:r>
            <w:r w:rsidR="004B7292">
              <w:rPr>
                <w:sz w:val="22"/>
                <w:szCs w:val="22"/>
              </w:rPr>
              <w:t xml:space="preserve"> </w:t>
            </w:r>
            <w:r w:rsidR="004B7292" w:rsidRPr="002B1795">
              <w:rPr>
                <w:sz w:val="22"/>
                <w:szCs w:val="22"/>
              </w:rPr>
              <w:t>Pareiškėju negali būti juridinių asmenų filialai arba atstovybės.</w:t>
            </w:r>
          </w:p>
          <w:p w14:paraId="1811BD8B" w14:textId="15283108"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w:t>
            </w:r>
            <w:r w:rsidRPr="00CD55B6">
              <w:rPr>
                <w:b w:val="0"/>
                <w:caps w:val="0"/>
                <w:sz w:val="22"/>
                <w:szCs w:val="22"/>
                <w:lang w:val="lt-LT"/>
              </w:rPr>
              <w:t>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3E74B1">
        <w:trPr>
          <w:trHeight w:val="360"/>
        </w:trPr>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vAlign w:val="center"/>
          </w:tcPr>
          <w:p w14:paraId="41A541AF" w14:textId="2016E137"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0"/>
            <w:shd w:val="clear" w:color="auto" w:fill="auto"/>
            <w:vAlign w:val="center"/>
          </w:tcPr>
          <w:p w14:paraId="7BD5BCD9" w14:textId="6DFA1114" w:rsidR="003E6A3B" w:rsidRPr="00540659" w:rsidRDefault="003E74B1" w:rsidP="001340B3">
            <w:pPr>
              <w:jc w:val="both"/>
              <w:rPr>
                <w:i/>
                <w:sz w:val="22"/>
                <w:szCs w:val="22"/>
              </w:rPr>
            </w:pPr>
            <w:r>
              <w:rPr>
                <w:sz w:val="22"/>
                <w:szCs w:val="22"/>
              </w:rPr>
              <w:t>Partneriai negalimi.</w:t>
            </w:r>
          </w:p>
        </w:tc>
      </w:tr>
      <w:tr w:rsidR="009C6EC3" w:rsidRPr="00A120FC" w14:paraId="3419819C" w14:textId="77777777" w:rsidTr="00213CC6">
        <w:tc>
          <w:tcPr>
            <w:tcW w:w="756" w:type="dxa"/>
            <w:shd w:val="clear" w:color="auto" w:fill="auto"/>
            <w:vAlign w:val="center"/>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vAlign w:val="center"/>
          </w:tcPr>
          <w:p w14:paraId="36067F55" w14:textId="455E1C2C"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0"/>
            <w:shd w:val="clear" w:color="auto" w:fill="auto"/>
            <w:vAlign w:val="center"/>
          </w:tcPr>
          <w:p w14:paraId="324FA27E" w14:textId="38104B23" w:rsidR="009C6EC3" w:rsidRPr="00A120FC" w:rsidRDefault="00B804DA" w:rsidP="00540659">
            <w:pPr>
              <w:jc w:val="both"/>
              <w:rPr>
                <w:b/>
                <w:i/>
                <w:sz w:val="22"/>
                <w:szCs w:val="22"/>
              </w:rPr>
            </w:pPr>
            <w:r>
              <w:rPr>
                <w:sz w:val="22"/>
                <w:szCs w:val="22"/>
              </w:rPr>
              <w:t>332 947,08</w:t>
            </w:r>
            <w:r w:rsidR="00533059" w:rsidRPr="00540659">
              <w:rPr>
                <w:sz w:val="22"/>
                <w:szCs w:val="22"/>
              </w:rPr>
              <w:t xml:space="preserve"> Eur</w:t>
            </w:r>
            <w:r>
              <w:rPr>
                <w:sz w:val="22"/>
                <w:szCs w:val="22"/>
              </w:rPr>
              <w:t>.</w:t>
            </w:r>
            <w:r w:rsidR="00533059" w:rsidRPr="00A120FC">
              <w:rPr>
                <w:i/>
                <w:sz w:val="22"/>
                <w:szCs w:val="22"/>
              </w:rPr>
              <w:t xml:space="preserve"> </w:t>
            </w:r>
          </w:p>
        </w:tc>
      </w:tr>
      <w:tr w:rsidR="00020551" w:rsidRPr="00A120FC" w14:paraId="6DF8FB55" w14:textId="77777777" w:rsidTr="00213CC6">
        <w:trPr>
          <w:trHeight w:val="458"/>
        </w:trPr>
        <w:tc>
          <w:tcPr>
            <w:tcW w:w="756" w:type="dxa"/>
            <w:shd w:val="clear" w:color="auto" w:fill="auto"/>
            <w:vAlign w:val="center"/>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vAlign w:val="center"/>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0"/>
            <w:shd w:val="clear" w:color="auto" w:fill="auto"/>
            <w:vAlign w:val="center"/>
          </w:tcPr>
          <w:p w14:paraId="44C8FF5A" w14:textId="408526F4" w:rsidR="008156B1" w:rsidRPr="00213CC6" w:rsidRDefault="00213CC6" w:rsidP="008156B1">
            <w:pPr>
              <w:jc w:val="both"/>
              <w:rPr>
                <w:i/>
                <w:sz w:val="22"/>
                <w:szCs w:val="22"/>
              </w:rPr>
            </w:pPr>
            <w:r w:rsidRPr="00956EEF">
              <w:rPr>
                <w:sz w:val="22"/>
                <w:szCs w:val="22"/>
              </w:rPr>
              <w:t>49 818,00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tc>
      </w:tr>
      <w:tr w:rsidR="00020551" w:rsidRPr="00A120FC" w14:paraId="5E3F2B2E" w14:textId="77777777" w:rsidTr="00213CC6">
        <w:tc>
          <w:tcPr>
            <w:tcW w:w="756" w:type="dxa"/>
            <w:shd w:val="clear" w:color="auto" w:fill="auto"/>
            <w:vAlign w:val="center"/>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vAlign w:val="center"/>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0"/>
            <w:shd w:val="clear" w:color="auto" w:fill="auto"/>
            <w:vAlign w:val="center"/>
          </w:tcPr>
          <w:p w14:paraId="3E5348C7"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1C1BE225"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74BF75D6" w:rsidR="00020551" w:rsidRPr="005703EA" w:rsidRDefault="00C85C97" w:rsidP="00C85C97">
            <w:pPr>
              <w:pStyle w:val="BodyText10"/>
              <w:ind w:firstLine="0"/>
              <w:rPr>
                <w:rFonts w:ascii="Times New Roman" w:hAnsi="Times New Roman" w:cs="Times New Roman"/>
                <w:b/>
                <w:i/>
                <w:sz w:val="22"/>
                <w:szCs w:val="22"/>
                <w:lang w:val="lt-LT"/>
              </w:rPr>
            </w:pPr>
            <w:r w:rsidRPr="00956EEF">
              <w:rPr>
                <w:rFonts w:ascii="Times New Roman" w:hAnsi="Times New Roman" w:cs="Times New Roman"/>
                <w:sz w:val="22"/>
                <w:szCs w:val="22"/>
                <w:lang w:val="lt-LT"/>
              </w:rPr>
              <w:lastRenderedPageBreak/>
              <w:t>iki 50 proc. visų tinkamų finansuoti vietos projektų išlaidų</w:t>
            </w:r>
            <w:r>
              <w:rPr>
                <w:rFonts w:ascii="Times New Roman" w:hAnsi="Times New Roman" w:cs="Times New Roman"/>
                <w:sz w:val="22"/>
                <w:szCs w:val="22"/>
                <w:lang w:val="lt-LT"/>
              </w:rPr>
              <w:t xml:space="preserve"> fiziniams ir juridiniams asmenims</w:t>
            </w:r>
            <w:r w:rsidRPr="00956EEF">
              <w:rPr>
                <w:rFonts w:ascii="Times New Roman" w:hAnsi="Times New Roman" w:cs="Times New Roman"/>
                <w:sz w:val="22"/>
                <w:szCs w:val="22"/>
                <w:lang w:val="lt-LT"/>
              </w:rPr>
              <w:t>, išskyrus atitinkančius labai mažai įmonei keliamus reikalavimus.</w:t>
            </w:r>
          </w:p>
        </w:tc>
      </w:tr>
      <w:tr w:rsidR="00020551" w:rsidRPr="00A120FC" w14:paraId="40AB570B" w14:textId="77777777" w:rsidTr="00213CC6">
        <w:tc>
          <w:tcPr>
            <w:tcW w:w="756" w:type="dxa"/>
            <w:shd w:val="clear" w:color="auto" w:fill="auto"/>
            <w:vAlign w:val="center"/>
          </w:tcPr>
          <w:p w14:paraId="38687AFF" w14:textId="5B528C6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vAlign w:val="center"/>
          </w:tcPr>
          <w:p w14:paraId="1B436912" w14:textId="70188F1F"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6506507B" w14:textId="77777777" w:rsidR="0034522F" w:rsidRPr="00BB764A" w:rsidRDefault="0034522F" w:rsidP="0034522F">
            <w:pPr>
              <w:jc w:val="both"/>
              <w:rPr>
                <w:sz w:val="22"/>
                <w:szCs w:val="22"/>
              </w:rPr>
            </w:pPr>
            <w:r w:rsidRPr="00BB764A">
              <w:rPr>
                <w:sz w:val="22"/>
                <w:szCs w:val="22"/>
              </w:rPr>
              <w:t>1. nuosavomis piniginėmis lėšomis</w:t>
            </w:r>
            <w:r>
              <w:rPr>
                <w:sz w:val="22"/>
                <w:szCs w:val="22"/>
              </w:rPr>
              <w:t>;</w:t>
            </w:r>
          </w:p>
          <w:p w14:paraId="3E4A5C6B" w14:textId="77777777" w:rsidR="0034522F" w:rsidRDefault="0034522F" w:rsidP="0034522F">
            <w:pPr>
              <w:jc w:val="both"/>
              <w:rPr>
                <w:sz w:val="22"/>
                <w:szCs w:val="22"/>
              </w:rPr>
            </w:pPr>
            <w:r w:rsidRPr="00BB764A">
              <w:rPr>
                <w:sz w:val="22"/>
                <w:szCs w:val="22"/>
              </w:rPr>
              <w:t>2. skolintomis lėšomis</w:t>
            </w:r>
            <w:r>
              <w:rPr>
                <w:sz w:val="22"/>
                <w:szCs w:val="22"/>
              </w:rPr>
              <w:t>;</w:t>
            </w:r>
          </w:p>
          <w:p w14:paraId="45C857A0" w14:textId="77777777" w:rsidR="0034522F" w:rsidRDefault="0034522F" w:rsidP="0034522F">
            <w:pPr>
              <w:jc w:val="both"/>
              <w:rPr>
                <w:sz w:val="22"/>
                <w:szCs w:val="22"/>
              </w:rPr>
            </w:pPr>
            <w:r w:rsidRPr="0009350A">
              <w:rPr>
                <w:sz w:val="22"/>
                <w:szCs w:val="22"/>
              </w:rPr>
              <w:t xml:space="preserve">3. </w:t>
            </w:r>
            <w:r>
              <w:rPr>
                <w:sz w:val="22"/>
                <w:szCs w:val="22"/>
              </w:rPr>
              <w:t>paramos lėšomis;</w:t>
            </w:r>
          </w:p>
          <w:p w14:paraId="0422A89E" w14:textId="31D67E67" w:rsidR="00020551" w:rsidRPr="00A120FC" w:rsidRDefault="0034522F" w:rsidP="0034522F">
            <w:pPr>
              <w:jc w:val="both"/>
              <w:rPr>
                <w:b/>
                <w:i/>
                <w:sz w:val="22"/>
                <w:szCs w:val="22"/>
              </w:rPr>
            </w:pPr>
            <w:r>
              <w:rPr>
                <w:sz w:val="22"/>
                <w:szCs w:val="22"/>
              </w:rPr>
              <w:t>4. iš projekte numatytos veiklos gautinomis lėšomis.</w:t>
            </w:r>
          </w:p>
        </w:tc>
      </w:tr>
      <w:tr w:rsidR="00761147" w:rsidRPr="00A120FC" w14:paraId="763E58A5" w14:textId="77777777" w:rsidTr="008F56A5">
        <w:trPr>
          <w:trHeight w:val="365"/>
        </w:trPr>
        <w:tc>
          <w:tcPr>
            <w:tcW w:w="756" w:type="dxa"/>
            <w:shd w:val="clear" w:color="auto" w:fill="auto"/>
            <w:vAlign w:val="center"/>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vAlign w:val="center"/>
          </w:tcPr>
          <w:p w14:paraId="4280D2C5" w14:textId="5E4E1334"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w:t>
            </w:r>
            <w:r w:rsidR="008F56A5">
              <w:rPr>
                <w:rFonts w:ascii="Times New Roman" w:hAnsi="Times New Roman" w:cs="Times New Roman"/>
                <w:sz w:val="22"/>
                <w:szCs w:val="22"/>
                <w:lang w:val="lt-LT"/>
              </w:rPr>
              <w:t>:</w:t>
            </w:r>
          </w:p>
        </w:tc>
        <w:tc>
          <w:tcPr>
            <w:tcW w:w="8647" w:type="dxa"/>
            <w:gridSpan w:val="20"/>
            <w:shd w:val="clear" w:color="auto" w:fill="auto"/>
            <w:vAlign w:val="center"/>
          </w:tcPr>
          <w:p w14:paraId="45EED3C0" w14:textId="2E86E8C3" w:rsidR="001170A2" w:rsidRPr="00A120FC" w:rsidRDefault="007E0D43"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r w:rsidR="00633167" w:rsidRPr="00540659">
              <w:rPr>
                <w:sz w:val="22"/>
                <w:szCs w:val="22"/>
              </w:rPr>
              <w:t xml:space="preserve"> </w:t>
            </w:r>
          </w:p>
        </w:tc>
      </w:tr>
      <w:tr w:rsidR="00C52EE1" w:rsidRPr="00A120FC" w14:paraId="14CA2429" w14:textId="77777777" w:rsidTr="00FB19FD">
        <w:tc>
          <w:tcPr>
            <w:tcW w:w="15163" w:type="dxa"/>
            <w:gridSpan w:val="22"/>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67"/>
        <w:gridCol w:w="1701"/>
        <w:gridCol w:w="481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443AD12"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BB76F7">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067" w:type="dxa"/>
            <w:shd w:val="clear" w:color="auto" w:fill="auto"/>
            <w:vAlign w:val="center"/>
          </w:tcPr>
          <w:p w14:paraId="7BEEB2CD" w14:textId="26C6CD9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701"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33C9E024"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B6B660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BB76F7">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067" w:type="dxa"/>
            <w:shd w:val="clear" w:color="auto" w:fill="auto"/>
          </w:tcPr>
          <w:p w14:paraId="2CD62E88" w14:textId="15247971" w:rsidR="00C95BE1" w:rsidRPr="00A120FC" w:rsidRDefault="00C95BE1" w:rsidP="006439B7">
            <w:pPr>
              <w:jc w:val="center"/>
              <w:rPr>
                <w:b/>
                <w:sz w:val="22"/>
                <w:szCs w:val="22"/>
              </w:rPr>
            </w:pPr>
            <w:r w:rsidRPr="00A120FC">
              <w:rPr>
                <w:b/>
                <w:sz w:val="22"/>
                <w:szCs w:val="22"/>
              </w:rPr>
              <w:t>II</w:t>
            </w:r>
          </w:p>
        </w:tc>
        <w:tc>
          <w:tcPr>
            <w:tcW w:w="1701"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D2036" w:rsidRPr="00A120FC" w14:paraId="6E401A91" w14:textId="77777777" w:rsidTr="007873D7">
        <w:tc>
          <w:tcPr>
            <w:tcW w:w="756" w:type="dxa"/>
            <w:shd w:val="clear" w:color="auto" w:fill="auto"/>
            <w:vAlign w:val="center"/>
          </w:tcPr>
          <w:p w14:paraId="6E1957F8" w14:textId="603B5FB6" w:rsidR="00CD2036" w:rsidRPr="00A120FC" w:rsidRDefault="00CD2036" w:rsidP="00CD2036">
            <w:pPr>
              <w:rPr>
                <w:b/>
                <w:sz w:val="22"/>
                <w:szCs w:val="22"/>
              </w:rPr>
            </w:pPr>
            <w:r w:rsidRPr="00434C17">
              <w:rPr>
                <w:b/>
                <w:sz w:val="22"/>
                <w:szCs w:val="22"/>
              </w:rPr>
              <w:t>1.</w:t>
            </w:r>
          </w:p>
        </w:tc>
        <w:tc>
          <w:tcPr>
            <w:tcW w:w="3067" w:type="dxa"/>
            <w:shd w:val="clear" w:color="auto" w:fill="auto"/>
            <w:vAlign w:val="center"/>
          </w:tcPr>
          <w:p w14:paraId="374F66EE" w14:textId="77777777" w:rsidR="00CD2036" w:rsidRPr="00434C17" w:rsidRDefault="00CD2036" w:rsidP="00CD2036">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7C2C79B8"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57FC175F" w14:textId="1B119859"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7D197F22" w14:textId="762D9D4F" w:rsidR="00CD2036" w:rsidRPr="00540659" w:rsidRDefault="00CD2036" w:rsidP="00CD2036">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434C17">
              <w:rPr>
                <w:rStyle w:val="Emfaz"/>
                <w:bCs/>
                <w:i w:val="0"/>
                <w:iCs w:val="0"/>
                <w:sz w:val="22"/>
                <w:szCs w:val="22"/>
                <w:shd w:val="clear" w:color="auto" w:fill="FFFFFF"/>
              </w:rPr>
              <w:t xml:space="preserve">pažyma </w:t>
            </w:r>
            <w:r w:rsidRPr="00434C17">
              <w:rPr>
                <w:sz w:val="22"/>
                <w:szCs w:val="22"/>
                <w:shd w:val="clear" w:color="auto" w:fill="FFFFFF"/>
              </w:rPr>
              <w:t xml:space="preserve">apie </w:t>
            </w:r>
            <w:r w:rsidRPr="00434C17">
              <w:rPr>
                <w:rStyle w:val="Emfaz"/>
                <w:bCs/>
                <w:i w:val="0"/>
                <w:iCs w:val="0"/>
                <w:sz w:val="22"/>
                <w:szCs w:val="22"/>
                <w:shd w:val="clear" w:color="auto" w:fill="FFFFFF"/>
              </w:rPr>
              <w:t xml:space="preserve">apdraustųjų </w:t>
            </w:r>
            <w:r w:rsidRPr="00434C17">
              <w:rPr>
                <w:sz w:val="22"/>
                <w:szCs w:val="22"/>
                <w:shd w:val="clear" w:color="auto" w:fill="FFFFFF"/>
              </w:rPr>
              <w:t>turėjimą/neturėjimą</w:t>
            </w:r>
            <w:r>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p>
        </w:tc>
        <w:tc>
          <w:tcPr>
            <w:tcW w:w="4820" w:type="dxa"/>
            <w:shd w:val="clear" w:color="auto" w:fill="auto"/>
            <w:vAlign w:val="center"/>
          </w:tcPr>
          <w:p w14:paraId="562F4392" w14:textId="5FBEA1EA" w:rsidR="00CD2036" w:rsidRPr="00A120FC" w:rsidRDefault="00CD2036" w:rsidP="00CD2036">
            <w:pPr>
              <w:jc w:val="both"/>
              <w:rPr>
                <w:sz w:val="22"/>
                <w:szCs w:val="22"/>
              </w:rPr>
            </w:pPr>
            <w:r w:rsidRPr="00434C17">
              <w:rPr>
                <w:sz w:val="22"/>
                <w:szCs w:val="22"/>
              </w:rPr>
              <w:t>Vietos projekto įgyvendinimo metu bus vertinamos vietos projektų įgyvendinimo ataskaitos, vietos projekto priežiūros ataskaitų vertinimas, patikros vietoje</w:t>
            </w:r>
          </w:p>
        </w:tc>
      </w:tr>
      <w:tr w:rsidR="00CD2036" w:rsidRPr="00A120FC" w14:paraId="381CF4C2" w14:textId="77777777" w:rsidTr="007873D7">
        <w:tc>
          <w:tcPr>
            <w:tcW w:w="756" w:type="dxa"/>
            <w:shd w:val="clear" w:color="auto" w:fill="auto"/>
            <w:vAlign w:val="center"/>
          </w:tcPr>
          <w:p w14:paraId="2C482769" w14:textId="3BB85DD7" w:rsidR="00CD2036" w:rsidRPr="00A120FC" w:rsidRDefault="00CD2036" w:rsidP="00CD2036">
            <w:pPr>
              <w:rPr>
                <w:sz w:val="22"/>
                <w:szCs w:val="22"/>
              </w:rPr>
            </w:pPr>
            <w:r w:rsidRPr="00434C17">
              <w:rPr>
                <w:sz w:val="22"/>
                <w:szCs w:val="22"/>
              </w:rPr>
              <w:t>1.1.</w:t>
            </w:r>
          </w:p>
        </w:tc>
        <w:tc>
          <w:tcPr>
            <w:tcW w:w="3067" w:type="dxa"/>
            <w:shd w:val="clear" w:color="auto" w:fill="auto"/>
            <w:vAlign w:val="center"/>
          </w:tcPr>
          <w:p w14:paraId="52727442" w14:textId="106BD179" w:rsidR="00CD2036" w:rsidRPr="00A120FC" w:rsidRDefault="00CD2036" w:rsidP="00CD2036">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701" w:type="dxa"/>
            <w:shd w:val="clear" w:color="auto" w:fill="auto"/>
            <w:vAlign w:val="center"/>
          </w:tcPr>
          <w:p w14:paraId="0BE2D8FA" w14:textId="797224FF"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18AAAFDC" w14:textId="119F1033" w:rsidR="00CD2036" w:rsidRPr="00894EB7" w:rsidRDefault="00CD2036" w:rsidP="00CD2036">
            <w:pPr>
              <w:jc w:val="both"/>
              <w:rPr>
                <w:sz w:val="22"/>
                <w:szCs w:val="22"/>
              </w:rPr>
            </w:pPr>
            <w:r w:rsidRPr="00434C17">
              <w:rPr>
                <w:sz w:val="22"/>
                <w:szCs w:val="22"/>
              </w:rPr>
              <w:t>Vertinama pagal paraiškos 4.1.</w:t>
            </w:r>
            <w:r>
              <w:rPr>
                <w:sz w:val="22"/>
                <w:szCs w:val="22"/>
              </w:rPr>
              <w:t>1</w:t>
            </w:r>
            <w:r w:rsidRPr="00434C17">
              <w:rPr>
                <w:sz w:val="22"/>
                <w:szCs w:val="22"/>
              </w:rPr>
              <w:t>. papunktį</w:t>
            </w:r>
          </w:p>
        </w:tc>
        <w:tc>
          <w:tcPr>
            <w:tcW w:w="4820" w:type="dxa"/>
            <w:shd w:val="clear" w:color="auto" w:fill="auto"/>
            <w:vAlign w:val="center"/>
          </w:tcPr>
          <w:p w14:paraId="672957DF" w14:textId="7AF2509B"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027845D7" w14:textId="77777777" w:rsidTr="007873D7">
        <w:tc>
          <w:tcPr>
            <w:tcW w:w="756" w:type="dxa"/>
            <w:shd w:val="clear" w:color="auto" w:fill="auto"/>
            <w:vAlign w:val="center"/>
          </w:tcPr>
          <w:p w14:paraId="49E67BC9" w14:textId="2A9C26E4" w:rsidR="00CD2036" w:rsidRPr="00A120FC" w:rsidRDefault="00CD2036" w:rsidP="00CD2036">
            <w:pPr>
              <w:rPr>
                <w:sz w:val="22"/>
                <w:szCs w:val="22"/>
              </w:rPr>
            </w:pPr>
            <w:r w:rsidRPr="00434C17">
              <w:rPr>
                <w:sz w:val="22"/>
                <w:szCs w:val="22"/>
              </w:rPr>
              <w:lastRenderedPageBreak/>
              <w:t>1.2.</w:t>
            </w:r>
          </w:p>
        </w:tc>
        <w:tc>
          <w:tcPr>
            <w:tcW w:w="3067" w:type="dxa"/>
            <w:shd w:val="clear" w:color="auto" w:fill="auto"/>
            <w:vAlign w:val="center"/>
          </w:tcPr>
          <w:p w14:paraId="4E79536E" w14:textId="0AA630E0" w:rsidR="00CD2036" w:rsidRPr="00A120FC" w:rsidRDefault="00CD2036" w:rsidP="00CD2036">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701" w:type="dxa"/>
            <w:shd w:val="clear" w:color="auto" w:fill="auto"/>
            <w:vAlign w:val="center"/>
          </w:tcPr>
          <w:p w14:paraId="1F827DA0" w14:textId="39DCDFE4"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6C1A34B8" w14:textId="538DF790" w:rsidR="00CD2036" w:rsidRPr="00A120FC" w:rsidRDefault="00CD2036" w:rsidP="00CD2036">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4820" w:type="dxa"/>
            <w:shd w:val="clear" w:color="auto" w:fill="auto"/>
            <w:vAlign w:val="center"/>
          </w:tcPr>
          <w:p w14:paraId="44656FA1" w14:textId="7706379C"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2573F441" w14:textId="77777777" w:rsidTr="007873D7">
        <w:tc>
          <w:tcPr>
            <w:tcW w:w="756" w:type="dxa"/>
            <w:shd w:val="clear" w:color="auto" w:fill="auto"/>
            <w:vAlign w:val="center"/>
          </w:tcPr>
          <w:p w14:paraId="5B1BEE1E" w14:textId="47051FF8" w:rsidR="00CD2036" w:rsidRPr="00A120FC" w:rsidRDefault="00CD2036" w:rsidP="00CD2036">
            <w:pPr>
              <w:rPr>
                <w:sz w:val="22"/>
                <w:szCs w:val="22"/>
              </w:rPr>
            </w:pPr>
            <w:r w:rsidRPr="00434C17">
              <w:rPr>
                <w:b/>
                <w:sz w:val="22"/>
                <w:szCs w:val="22"/>
              </w:rPr>
              <w:t>2.</w:t>
            </w:r>
          </w:p>
        </w:tc>
        <w:tc>
          <w:tcPr>
            <w:tcW w:w="3067" w:type="dxa"/>
            <w:shd w:val="clear" w:color="auto" w:fill="auto"/>
            <w:vAlign w:val="center"/>
          </w:tcPr>
          <w:p w14:paraId="129C88AF" w14:textId="77777777" w:rsidR="00CD2036" w:rsidRPr="00434C17" w:rsidRDefault="00CD2036" w:rsidP="00CD2036">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598AEAC3" w14:textId="1A3457FA"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415D20F8" w14:textId="0E230ED2"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2CC693AD" w14:textId="75E6C8B3"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4820" w:type="dxa"/>
            <w:shd w:val="clear" w:color="auto" w:fill="auto"/>
            <w:vAlign w:val="center"/>
          </w:tcPr>
          <w:p w14:paraId="2E71BF1D" w14:textId="54802951" w:rsidR="00CD2036" w:rsidRPr="00434C17"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Projekto įgyvendinimo metu sukurta (-os) ir kontrolės laikotarpiu išlaikoma (-os) darbo vieta (-os) tikrinama pagal SODROS duomenis. Darbo santykius ir už darbo apmokėjimą įrodantys dokumentai (</w:t>
            </w:r>
            <w:r w:rsidR="002E189E" w:rsidRPr="00434C17">
              <w:rPr>
                <w:sz w:val="22"/>
                <w:szCs w:val="22"/>
              </w:rPr>
              <w:t>pvz.</w:t>
            </w:r>
            <w:r w:rsidRPr="00434C17">
              <w:rPr>
                <w:sz w:val="22"/>
                <w:szCs w:val="22"/>
              </w:rPr>
              <w:t>: darbo sutartys ir kt.).</w:t>
            </w:r>
          </w:p>
          <w:p w14:paraId="591C158F" w14:textId="5CBD80EB" w:rsidR="00CD2036" w:rsidRPr="00A120FC" w:rsidRDefault="00CD2036" w:rsidP="00CD2036">
            <w:pPr>
              <w:jc w:val="both"/>
              <w:rPr>
                <w:sz w:val="22"/>
                <w:szCs w:val="22"/>
              </w:rPr>
            </w:pPr>
            <w:r w:rsidRPr="00434C17">
              <w:rPr>
                <w:sz w:val="22"/>
                <w:szCs w:val="22"/>
              </w:rPr>
              <w:t>Vietos projekto įgyvendinimo metu ir kontrolės laikotarpiu bus vertinamos vietos projektų įgyvendinimo ataskaitos, atliekamos patikros vietoje.</w:t>
            </w:r>
          </w:p>
        </w:tc>
      </w:tr>
      <w:tr w:rsidR="00CD2036" w:rsidRPr="00A120FC" w14:paraId="367577BB" w14:textId="77777777" w:rsidTr="007873D7">
        <w:tc>
          <w:tcPr>
            <w:tcW w:w="756" w:type="dxa"/>
            <w:shd w:val="clear" w:color="auto" w:fill="auto"/>
            <w:vAlign w:val="center"/>
          </w:tcPr>
          <w:p w14:paraId="6C6E2B44" w14:textId="0BF9EC5C" w:rsidR="00CD2036" w:rsidRPr="00A120FC" w:rsidRDefault="00CD2036" w:rsidP="00CD2036">
            <w:pPr>
              <w:rPr>
                <w:b/>
                <w:sz w:val="22"/>
                <w:szCs w:val="22"/>
              </w:rPr>
            </w:pPr>
            <w:r w:rsidRPr="00434C17">
              <w:rPr>
                <w:sz w:val="22"/>
                <w:szCs w:val="22"/>
              </w:rPr>
              <w:t>2.1.</w:t>
            </w:r>
          </w:p>
        </w:tc>
        <w:tc>
          <w:tcPr>
            <w:tcW w:w="3067" w:type="dxa"/>
            <w:shd w:val="clear" w:color="auto" w:fill="auto"/>
            <w:vAlign w:val="center"/>
          </w:tcPr>
          <w:p w14:paraId="6E6886B7" w14:textId="60424603" w:rsidR="00CD2036" w:rsidRPr="00A120FC" w:rsidRDefault="00CD2036" w:rsidP="00CD2036">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1701" w:type="dxa"/>
            <w:shd w:val="clear" w:color="auto" w:fill="auto"/>
            <w:vAlign w:val="center"/>
          </w:tcPr>
          <w:p w14:paraId="3B0518CF" w14:textId="23CD7098"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4D95A0A1" w14:textId="134EDE66" w:rsidR="00CD2036" w:rsidRPr="00A120FC" w:rsidRDefault="00CD2036" w:rsidP="00CD2036">
            <w:pPr>
              <w:jc w:val="both"/>
              <w:rPr>
                <w:sz w:val="22"/>
                <w:szCs w:val="22"/>
              </w:rPr>
            </w:pPr>
            <w:r w:rsidRPr="00434C17">
              <w:rPr>
                <w:sz w:val="22"/>
                <w:szCs w:val="22"/>
              </w:rPr>
              <w:t>Vertinama pagal paraiškos 4.2.</w:t>
            </w:r>
            <w:r>
              <w:rPr>
                <w:sz w:val="22"/>
                <w:szCs w:val="22"/>
              </w:rPr>
              <w:t>1</w:t>
            </w:r>
            <w:r w:rsidRPr="00434C17">
              <w:rPr>
                <w:sz w:val="22"/>
                <w:szCs w:val="22"/>
              </w:rPr>
              <w:t>. papunktį</w:t>
            </w:r>
          </w:p>
        </w:tc>
        <w:tc>
          <w:tcPr>
            <w:tcW w:w="4820" w:type="dxa"/>
            <w:shd w:val="clear" w:color="auto" w:fill="auto"/>
            <w:vAlign w:val="center"/>
          </w:tcPr>
          <w:p w14:paraId="00401BC1" w14:textId="39361E80"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09A6B937" w14:textId="77777777" w:rsidTr="007873D7">
        <w:tc>
          <w:tcPr>
            <w:tcW w:w="756" w:type="dxa"/>
            <w:shd w:val="clear" w:color="auto" w:fill="auto"/>
            <w:vAlign w:val="center"/>
          </w:tcPr>
          <w:p w14:paraId="537F18C0" w14:textId="22B0D41F" w:rsidR="00CD2036" w:rsidRPr="00A120FC" w:rsidRDefault="00CD2036" w:rsidP="00CD2036">
            <w:pPr>
              <w:rPr>
                <w:sz w:val="22"/>
                <w:szCs w:val="22"/>
              </w:rPr>
            </w:pPr>
            <w:r w:rsidRPr="00434C17">
              <w:rPr>
                <w:sz w:val="22"/>
                <w:szCs w:val="22"/>
              </w:rPr>
              <w:t>2.2.</w:t>
            </w:r>
          </w:p>
        </w:tc>
        <w:tc>
          <w:tcPr>
            <w:tcW w:w="3067" w:type="dxa"/>
            <w:shd w:val="clear" w:color="auto" w:fill="auto"/>
            <w:vAlign w:val="center"/>
          </w:tcPr>
          <w:p w14:paraId="73D97C74" w14:textId="7A591F63" w:rsidR="00CD2036" w:rsidRPr="00A120FC" w:rsidRDefault="00CD2036" w:rsidP="00CD2036">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701" w:type="dxa"/>
            <w:shd w:val="clear" w:color="auto" w:fill="auto"/>
            <w:vAlign w:val="center"/>
          </w:tcPr>
          <w:p w14:paraId="798866FF" w14:textId="12579DCD"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00E44465" w14:textId="287792D1" w:rsidR="00CD2036" w:rsidRPr="00A120FC" w:rsidRDefault="00CD2036" w:rsidP="00CD2036">
            <w:pPr>
              <w:jc w:val="both"/>
              <w:rPr>
                <w:sz w:val="22"/>
                <w:szCs w:val="22"/>
              </w:rPr>
            </w:pPr>
            <w:r w:rsidRPr="00434C17">
              <w:rPr>
                <w:sz w:val="22"/>
                <w:szCs w:val="22"/>
              </w:rPr>
              <w:t>Vertinama pagal paraiškos 4.2.</w:t>
            </w:r>
            <w:r>
              <w:rPr>
                <w:sz w:val="22"/>
                <w:szCs w:val="22"/>
              </w:rPr>
              <w:t>2</w:t>
            </w:r>
            <w:r w:rsidRPr="00434C17">
              <w:rPr>
                <w:sz w:val="22"/>
                <w:szCs w:val="22"/>
              </w:rPr>
              <w:t>. papunktį</w:t>
            </w:r>
          </w:p>
        </w:tc>
        <w:tc>
          <w:tcPr>
            <w:tcW w:w="4820" w:type="dxa"/>
            <w:shd w:val="clear" w:color="auto" w:fill="auto"/>
            <w:vAlign w:val="center"/>
          </w:tcPr>
          <w:p w14:paraId="50207EA1" w14:textId="799025C4"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5AD3F61F" w14:textId="77777777" w:rsidTr="007873D7">
        <w:tc>
          <w:tcPr>
            <w:tcW w:w="756" w:type="dxa"/>
            <w:shd w:val="clear" w:color="auto" w:fill="auto"/>
            <w:vAlign w:val="center"/>
          </w:tcPr>
          <w:p w14:paraId="5C1C1FF0" w14:textId="0060B31E" w:rsidR="00CD2036" w:rsidRPr="00A120FC" w:rsidRDefault="00CD2036" w:rsidP="00CD2036">
            <w:pPr>
              <w:rPr>
                <w:sz w:val="22"/>
                <w:szCs w:val="22"/>
              </w:rPr>
            </w:pPr>
            <w:r w:rsidRPr="00434C17">
              <w:rPr>
                <w:b/>
                <w:sz w:val="22"/>
                <w:szCs w:val="22"/>
              </w:rPr>
              <w:t>3.</w:t>
            </w:r>
          </w:p>
        </w:tc>
        <w:tc>
          <w:tcPr>
            <w:tcW w:w="3067" w:type="dxa"/>
            <w:shd w:val="clear" w:color="auto" w:fill="auto"/>
            <w:vAlign w:val="center"/>
          </w:tcPr>
          <w:p w14:paraId="3886E452" w14:textId="77777777" w:rsidR="00CD2036" w:rsidRPr="00434C17" w:rsidRDefault="00CD2036" w:rsidP="00CD2036">
            <w:pPr>
              <w:jc w:val="both"/>
              <w:rPr>
                <w:b/>
                <w:sz w:val="22"/>
                <w:szCs w:val="22"/>
              </w:rPr>
            </w:pPr>
            <w:r w:rsidRPr="00434C17">
              <w:rPr>
                <w:b/>
                <w:sz w:val="22"/>
                <w:szCs w:val="22"/>
              </w:rPr>
              <w:t xml:space="preserve">Sukurtos naujos </w:t>
            </w:r>
            <w:r>
              <w:rPr>
                <w:b/>
                <w:sz w:val="22"/>
                <w:szCs w:val="22"/>
              </w:rPr>
              <w:t xml:space="preserve">ir </w:t>
            </w:r>
            <w:r w:rsidRPr="00EA0E59">
              <w:rPr>
                <w:b/>
                <w:sz w:val="22"/>
                <w:szCs w:val="22"/>
              </w:rPr>
              <w:t>projekto kontrolės laikotarpiu išlaikytos</w:t>
            </w:r>
            <w:r w:rsidRPr="00434C17">
              <w:rPr>
                <w:sz w:val="22"/>
                <w:szCs w:val="22"/>
              </w:rPr>
              <w:t xml:space="preserve"> </w:t>
            </w:r>
            <w:r w:rsidRPr="00434C17">
              <w:rPr>
                <w:b/>
                <w:sz w:val="22"/>
                <w:szCs w:val="22"/>
              </w:rPr>
              <w:t>darbo vietos kaimo gyventojams.</w:t>
            </w:r>
          </w:p>
          <w:p w14:paraId="70B0233F" w14:textId="29F1E840"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3045223F" w14:textId="64CD2931" w:rsidR="00CD2036" w:rsidRPr="00A120FC" w:rsidRDefault="00CD2036" w:rsidP="00CD2036">
            <w:pPr>
              <w:jc w:val="center"/>
              <w:rPr>
                <w:sz w:val="22"/>
                <w:szCs w:val="22"/>
              </w:rPr>
            </w:pPr>
            <w:r>
              <w:rPr>
                <w:b/>
                <w:sz w:val="22"/>
                <w:szCs w:val="22"/>
              </w:rPr>
              <w:t>20</w:t>
            </w:r>
          </w:p>
        </w:tc>
        <w:tc>
          <w:tcPr>
            <w:tcW w:w="4819" w:type="dxa"/>
            <w:shd w:val="clear" w:color="auto" w:fill="auto"/>
            <w:vAlign w:val="center"/>
          </w:tcPr>
          <w:p w14:paraId="673F9630" w14:textId="267FA7B5" w:rsidR="00CD2036" w:rsidRPr="00A120FC" w:rsidRDefault="00CD2036" w:rsidP="00CD2036">
            <w:pPr>
              <w:jc w:val="both"/>
              <w:rPr>
                <w:sz w:val="22"/>
                <w:szCs w:val="22"/>
              </w:rPr>
            </w:pPr>
            <w:r w:rsidRPr="00434C17">
              <w:rPr>
                <w:sz w:val="22"/>
                <w:szCs w:val="22"/>
              </w:rPr>
              <w:t xml:space="preserve">Vertinama pagal vietos projekto paraiškos 4.3. papunktį. </w:t>
            </w:r>
          </w:p>
        </w:tc>
        <w:tc>
          <w:tcPr>
            <w:tcW w:w="4820" w:type="dxa"/>
            <w:shd w:val="clear" w:color="auto" w:fill="auto"/>
            <w:vAlign w:val="center"/>
          </w:tcPr>
          <w:p w14:paraId="0D719E56" w14:textId="1F045379" w:rsidR="00CD2036" w:rsidRPr="00A120FC" w:rsidRDefault="00CD2036" w:rsidP="00CD2036">
            <w:pPr>
              <w:jc w:val="both"/>
              <w:rPr>
                <w:sz w:val="22"/>
                <w:szCs w:val="22"/>
              </w:rPr>
            </w:pPr>
            <w:r w:rsidRPr="00434C17">
              <w:rPr>
                <w:sz w:val="22"/>
                <w:szCs w:val="22"/>
              </w:rPr>
              <w:t>Tikrinama pagal Sodros pateiktus duomenis ir asmens gyvenamosios vietos deklaracijos pažymą (dėl atitikimo, kad įdarbintas asmuo yra kaimo gyventojas). Turi būti pateiktas sutikimas teikti asmeninę informaciją apie asmens gyvenamąją vietą.</w:t>
            </w:r>
          </w:p>
        </w:tc>
      </w:tr>
      <w:tr w:rsidR="00CD2036" w:rsidRPr="00A120FC" w14:paraId="64523FB3" w14:textId="77777777" w:rsidTr="007873D7">
        <w:tc>
          <w:tcPr>
            <w:tcW w:w="756" w:type="dxa"/>
            <w:shd w:val="clear" w:color="auto" w:fill="auto"/>
            <w:vAlign w:val="center"/>
          </w:tcPr>
          <w:p w14:paraId="1095FBE6" w14:textId="740287FD" w:rsidR="00CD2036" w:rsidRPr="00A120FC" w:rsidRDefault="00CD2036" w:rsidP="00CD2036">
            <w:pPr>
              <w:rPr>
                <w:sz w:val="22"/>
                <w:szCs w:val="22"/>
              </w:rPr>
            </w:pPr>
            <w:r w:rsidRPr="00434C17">
              <w:rPr>
                <w:sz w:val="22"/>
                <w:szCs w:val="22"/>
              </w:rPr>
              <w:t>3.1.</w:t>
            </w:r>
          </w:p>
        </w:tc>
        <w:tc>
          <w:tcPr>
            <w:tcW w:w="3067" w:type="dxa"/>
            <w:shd w:val="clear" w:color="auto" w:fill="auto"/>
            <w:vAlign w:val="center"/>
          </w:tcPr>
          <w:p w14:paraId="64ED6AF6" w14:textId="386905E8" w:rsidR="00CD2036" w:rsidRPr="00A120FC" w:rsidRDefault="00CD2036" w:rsidP="00CD2036">
            <w:pPr>
              <w:jc w:val="both"/>
              <w:rPr>
                <w:sz w:val="22"/>
                <w:szCs w:val="22"/>
              </w:rPr>
            </w:pPr>
            <w:r w:rsidRPr="00434C17">
              <w:rPr>
                <w:sz w:val="22"/>
                <w:szCs w:val="22"/>
              </w:rPr>
              <w:t>Sukurtos darbo vietos 2 ir daugiau kaimo gyventojų</w:t>
            </w:r>
          </w:p>
        </w:tc>
        <w:tc>
          <w:tcPr>
            <w:tcW w:w="1701" w:type="dxa"/>
            <w:shd w:val="clear" w:color="auto" w:fill="auto"/>
            <w:vAlign w:val="center"/>
          </w:tcPr>
          <w:p w14:paraId="032D595B" w14:textId="1893857C" w:rsidR="00CD2036" w:rsidRPr="00A120FC" w:rsidRDefault="00CD2036" w:rsidP="00CD2036">
            <w:pPr>
              <w:jc w:val="center"/>
              <w:rPr>
                <w:sz w:val="22"/>
                <w:szCs w:val="22"/>
              </w:rPr>
            </w:pPr>
            <w:r>
              <w:rPr>
                <w:sz w:val="22"/>
                <w:szCs w:val="22"/>
              </w:rPr>
              <w:t>20</w:t>
            </w:r>
          </w:p>
        </w:tc>
        <w:tc>
          <w:tcPr>
            <w:tcW w:w="4819" w:type="dxa"/>
            <w:shd w:val="clear" w:color="auto" w:fill="auto"/>
            <w:vAlign w:val="center"/>
          </w:tcPr>
          <w:p w14:paraId="7DC9A071" w14:textId="0971E405" w:rsidR="00CD2036" w:rsidRPr="00A120FC" w:rsidRDefault="00CD2036" w:rsidP="00CD2036">
            <w:pPr>
              <w:jc w:val="both"/>
              <w:rPr>
                <w:sz w:val="22"/>
                <w:szCs w:val="22"/>
              </w:rPr>
            </w:pPr>
            <w:r w:rsidRPr="00434C17">
              <w:rPr>
                <w:sz w:val="22"/>
                <w:szCs w:val="22"/>
              </w:rPr>
              <w:t xml:space="preserve">Vertinama pagal vietos projekto paraiškos 4.3.1. papunktį. </w:t>
            </w:r>
          </w:p>
        </w:tc>
        <w:tc>
          <w:tcPr>
            <w:tcW w:w="4820" w:type="dxa"/>
            <w:shd w:val="clear" w:color="auto" w:fill="auto"/>
            <w:vAlign w:val="center"/>
          </w:tcPr>
          <w:p w14:paraId="3B1D0B96" w14:textId="0B6929E7" w:rsidR="00CD2036" w:rsidRPr="00A120FC" w:rsidRDefault="00CD2036" w:rsidP="00CD2036">
            <w:pPr>
              <w:jc w:val="both"/>
              <w:rPr>
                <w:sz w:val="22"/>
                <w:szCs w:val="22"/>
              </w:rPr>
            </w:pPr>
            <w:r w:rsidRPr="00434C17">
              <w:rPr>
                <w:sz w:val="22"/>
                <w:szCs w:val="22"/>
              </w:rPr>
              <w:t xml:space="preserve">Tikrinama pagal vietos projekto paraiškos 4.3.1. papunktį </w:t>
            </w:r>
          </w:p>
        </w:tc>
      </w:tr>
      <w:tr w:rsidR="00CD2036" w:rsidRPr="00A120FC" w14:paraId="6B7E9314" w14:textId="77777777" w:rsidTr="007873D7">
        <w:tc>
          <w:tcPr>
            <w:tcW w:w="756" w:type="dxa"/>
            <w:shd w:val="clear" w:color="auto" w:fill="auto"/>
            <w:vAlign w:val="center"/>
          </w:tcPr>
          <w:p w14:paraId="4262976F" w14:textId="0AE0CD82" w:rsidR="00CD2036" w:rsidRPr="00A120FC" w:rsidRDefault="00CD2036" w:rsidP="00CD2036">
            <w:pPr>
              <w:rPr>
                <w:b/>
                <w:sz w:val="22"/>
                <w:szCs w:val="22"/>
              </w:rPr>
            </w:pPr>
            <w:r w:rsidRPr="00434C17">
              <w:rPr>
                <w:sz w:val="22"/>
                <w:szCs w:val="22"/>
              </w:rPr>
              <w:t>3.2.</w:t>
            </w:r>
          </w:p>
        </w:tc>
        <w:tc>
          <w:tcPr>
            <w:tcW w:w="3067" w:type="dxa"/>
            <w:shd w:val="clear" w:color="auto" w:fill="auto"/>
            <w:vAlign w:val="center"/>
          </w:tcPr>
          <w:p w14:paraId="5B585C42" w14:textId="2FAF0B46" w:rsidR="00CD2036" w:rsidRPr="00A120FC" w:rsidRDefault="00CD2036" w:rsidP="00CD2036">
            <w:pPr>
              <w:jc w:val="both"/>
              <w:rPr>
                <w:b/>
                <w:sz w:val="22"/>
                <w:szCs w:val="22"/>
              </w:rPr>
            </w:pPr>
            <w:r w:rsidRPr="00434C17">
              <w:rPr>
                <w:sz w:val="22"/>
                <w:szCs w:val="22"/>
              </w:rPr>
              <w:t>Sukurta darbo vieta 1 (vienam) kaimo gyventojui</w:t>
            </w:r>
          </w:p>
        </w:tc>
        <w:tc>
          <w:tcPr>
            <w:tcW w:w="1701" w:type="dxa"/>
            <w:shd w:val="clear" w:color="auto" w:fill="auto"/>
            <w:vAlign w:val="center"/>
          </w:tcPr>
          <w:p w14:paraId="67D82F22" w14:textId="47CB809A" w:rsidR="00CD2036" w:rsidRPr="00A120FC" w:rsidRDefault="00CD2036" w:rsidP="00CD2036">
            <w:pPr>
              <w:jc w:val="center"/>
              <w:rPr>
                <w:b/>
                <w:sz w:val="22"/>
                <w:szCs w:val="22"/>
              </w:rPr>
            </w:pPr>
            <w:r>
              <w:rPr>
                <w:sz w:val="22"/>
                <w:szCs w:val="22"/>
              </w:rPr>
              <w:t>10</w:t>
            </w:r>
          </w:p>
        </w:tc>
        <w:tc>
          <w:tcPr>
            <w:tcW w:w="4819" w:type="dxa"/>
            <w:shd w:val="clear" w:color="auto" w:fill="auto"/>
            <w:vAlign w:val="center"/>
          </w:tcPr>
          <w:p w14:paraId="6B951F6A" w14:textId="6B652A64" w:rsidR="00CD2036" w:rsidRPr="00A120FC" w:rsidRDefault="00CD2036" w:rsidP="00CD2036">
            <w:pPr>
              <w:jc w:val="both"/>
              <w:rPr>
                <w:b/>
                <w:sz w:val="22"/>
                <w:szCs w:val="22"/>
              </w:rPr>
            </w:pPr>
            <w:r w:rsidRPr="00434C17">
              <w:rPr>
                <w:sz w:val="22"/>
                <w:szCs w:val="22"/>
              </w:rPr>
              <w:t xml:space="preserve">Vertinama pagal vietos projekto paraiškos 4.3.2. papunktį. </w:t>
            </w:r>
          </w:p>
        </w:tc>
        <w:tc>
          <w:tcPr>
            <w:tcW w:w="4820" w:type="dxa"/>
            <w:shd w:val="clear" w:color="auto" w:fill="auto"/>
            <w:vAlign w:val="center"/>
          </w:tcPr>
          <w:p w14:paraId="52E30D35" w14:textId="7162B39B" w:rsidR="00CD2036" w:rsidRPr="00A120FC" w:rsidRDefault="00CD2036" w:rsidP="00CD2036">
            <w:pPr>
              <w:jc w:val="both"/>
              <w:rPr>
                <w:b/>
                <w:sz w:val="22"/>
                <w:szCs w:val="22"/>
              </w:rPr>
            </w:pPr>
            <w:r w:rsidRPr="00434C17">
              <w:rPr>
                <w:sz w:val="22"/>
                <w:szCs w:val="22"/>
              </w:rPr>
              <w:t xml:space="preserve">Tikrinama pagal vietos projekto paraiškos 4.3.2. papunktį </w:t>
            </w:r>
          </w:p>
        </w:tc>
      </w:tr>
      <w:tr w:rsidR="00CD2036" w:rsidRPr="00A120FC" w14:paraId="6FBD8C6B" w14:textId="77777777" w:rsidTr="007873D7">
        <w:tc>
          <w:tcPr>
            <w:tcW w:w="756" w:type="dxa"/>
            <w:shd w:val="clear" w:color="auto" w:fill="auto"/>
            <w:vAlign w:val="center"/>
          </w:tcPr>
          <w:p w14:paraId="71DD4486" w14:textId="741839AB" w:rsidR="00CD2036" w:rsidRPr="00A120FC" w:rsidRDefault="00CD2036" w:rsidP="00CD2036">
            <w:pPr>
              <w:rPr>
                <w:sz w:val="22"/>
                <w:szCs w:val="22"/>
              </w:rPr>
            </w:pPr>
            <w:r>
              <w:rPr>
                <w:b/>
                <w:sz w:val="22"/>
                <w:szCs w:val="22"/>
              </w:rPr>
              <w:t>4</w:t>
            </w:r>
            <w:r w:rsidRPr="005C01F9">
              <w:rPr>
                <w:b/>
                <w:sz w:val="22"/>
                <w:szCs w:val="22"/>
              </w:rPr>
              <w:t xml:space="preserve">. </w:t>
            </w:r>
          </w:p>
        </w:tc>
        <w:tc>
          <w:tcPr>
            <w:tcW w:w="3067" w:type="dxa"/>
            <w:shd w:val="clear" w:color="auto" w:fill="auto"/>
            <w:vAlign w:val="center"/>
          </w:tcPr>
          <w:p w14:paraId="509AB600" w14:textId="41ADDD7C" w:rsidR="00CD2036" w:rsidRPr="00A120FC" w:rsidRDefault="00CD2036" w:rsidP="00CD2036">
            <w:pPr>
              <w:jc w:val="both"/>
              <w:rPr>
                <w:sz w:val="22"/>
                <w:szCs w:val="22"/>
              </w:rPr>
            </w:pPr>
            <w:r w:rsidRPr="005C01F9">
              <w:rPr>
                <w:rFonts w:eastAsia="Calibri"/>
                <w:b/>
                <w:color w:val="000000"/>
                <w:sz w:val="22"/>
                <w:szCs w:val="22"/>
              </w:rPr>
              <w:t xml:space="preserve">Pareiškėjas (fizinis asmuo) arba pareiškėjo (juridinio asmens, pradedančio veiklą) </w:t>
            </w:r>
            <w:r w:rsidRPr="005C01F9">
              <w:rPr>
                <w:rFonts w:eastAsia="Calibri"/>
                <w:b/>
                <w:color w:val="000000"/>
                <w:sz w:val="22"/>
                <w:szCs w:val="22"/>
              </w:rPr>
              <w:lastRenderedPageBreak/>
              <w:t>pagrindinis akcininkas, turintis daugiau kaip 50 procentų akcijų (juridinių asmenų, kurie neturi ir negali turėti akcininkų, atveju pagrindiniam akcininkui prilyginamas vadovas):</w:t>
            </w:r>
          </w:p>
        </w:tc>
        <w:tc>
          <w:tcPr>
            <w:tcW w:w="1701" w:type="dxa"/>
            <w:shd w:val="clear" w:color="auto" w:fill="auto"/>
            <w:vAlign w:val="center"/>
          </w:tcPr>
          <w:p w14:paraId="5A44F870" w14:textId="72BE586F" w:rsidR="00CD2036" w:rsidRPr="00A120FC" w:rsidRDefault="00CD2036" w:rsidP="00CD2036">
            <w:pPr>
              <w:jc w:val="center"/>
              <w:rPr>
                <w:sz w:val="22"/>
                <w:szCs w:val="22"/>
              </w:rPr>
            </w:pPr>
            <w:r>
              <w:rPr>
                <w:b/>
                <w:sz w:val="22"/>
                <w:szCs w:val="22"/>
              </w:rPr>
              <w:lastRenderedPageBreak/>
              <w:t>25</w:t>
            </w:r>
          </w:p>
        </w:tc>
        <w:tc>
          <w:tcPr>
            <w:tcW w:w="4819" w:type="dxa"/>
            <w:shd w:val="clear" w:color="auto" w:fill="auto"/>
            <w:vAlign w:val="center"/>
          </w:tcPr>
          <w:p w14:paraId="22FBC3BF" w14:textId="0B538639" w:rsidR="00CD2036" w:rsidRPr="00A120FC" w:rsidRDefault="00CD2036" w:rsidP="00CD2036">
            <w:pPr>
              <w:jc w:val="both"/>
              <w:rPr>
                <w:sz w:val="22"/>
                <w:szCs w:val="22"/>
              </w:rPr>
            </w:pPr>
            <w:r w:rsidRPr="00BA2604">
              <w:rPr>
                <w:rFonts w:eastAsia="Calibri"/>
                <w:color w:val="000000"/>
                <w:sz w:val="22"/>
                <w:szCs w:val="22"/>
              </w:rPr>
              <w:t>Atitiktis šiam kriterijui vertinama pagal pareiškėjo gyvenamosios vietos deklaraciją.</w:t>
            </w:r>
            <w:r>
              <w:rPr>
                <w:rFonts w:eastAsia="Calibri"/>
                <w:i/>
                <w:color w:val="000000"/>
                <w:sz w:val="22"/>
                <w:szCs w:val="22"/>
              </w:rPr>
              <w:t xml:space="preserve"> </w:t>
            </w:r>
          </w:p>
        </w:tc>
        <w:tc>
          <w:tcPr>
            <w:tcW w:w="4820" w:type="dxa"/>
            <w:shd w:val="clear" w:color="auto" w:fill="auto"/>
            <w:vAlign w:val="center"/>
          </w:tcPr>
          <w:p w14:paraId="2F912ECF" w14:textId="7920D24D" w:rsidR="00CD2036" w:rsidRPr="00A120FC" w:rsidRDefault="00CD2036" w:rsidP="00CD2036">
            <w:pPr>
              <w:jc w:val="both"/>
              <w:rPr>
                <w:sz w:val="22"/>
                <w:szCs w:val="22"/>
              </w:rPr>
            </w:pPr>
            <w:r w:rsidRPr="00AC704B">
              <w:rPr>
                <w:sz w:val="22"/>
                <w:szCs w:val="22"/>
              </w:rPr>
              <w:t>Atitiktis vertinama tik vietos projekto paraiškos vertinimo metu.</w:t>
            </w:r>
          </w:p>
        </w:tc>
      </w:tr>
      <w:tr w:rsidR="00CD2036" w:rsidRPr="00A120FC" w14:paraId="40F21BB3" w14:textId="77777777" w:rsidTr="007873D7">
        <w:tc>
          <w:tcPr>
            <w:tcW w:w="756" w:type="dxa"/>
            <w:shd w:val="clear" w:color="auto" w:fill="auto"/>
            <w:vAlign w:val="center"/>
          </w:tcPr>
          <w:p w14:paraId="55C0E12D" w14:textId="24BD7381" w:rsidR="00CD2036" w:rsidRPr="00A120FC" w:rsidRDefault="00CD2036" w:rsidP="00CD2036">
            <w:pPr>
              <w:rPr>
                <w:sz w:val="22"/>
                <w:szCs w:val="22"/>
              </w:rPr>
            </w:pPr>
            <w:r>
              <w:rPr>
                <w:sz w:val="22"/>
                <w:szCs w:val="22"/>
              </w:rPr>
              <w:t>4.1.</w:t>
            </w:r>
          </w:p>
        </w:tc>
        <w:tc>
          <w:tcPr>
            <w:tcW w:w="3067" w:type="dxa"/>
            <w:shd w:val="clear" w:color="auto" w:fill="auto"/>
            <w:vAlign w:val="center"/>
          </w:tcPr>
          <w:p w14:paraId="638B625F" w14:textId="3ADDCAEA" w:rsidR="00CD2036" w:rsidRPr="00A120FC" w:rsidRDefault="00CD2036" w:rsidP="00CD2036">
            <w:pPr>
              <w:jc w:val="both"/>
              <w:rPr>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1701" w:type="dxa"/>
            <w:shd w:val="clear" w:color="auto" w:fill="auto"/>
            <w:vAlign w:val="center"/>
          </w:tcPr>
          <w:p w14:paraId="7549CD58" w14:textId="45B66592"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2B57AC52" w14:textId="5F98981D" w:rsidR="00CD2036" w:rsidRPr="00A120FC" w:rsidRDefault="00CD2036" w:rsidP="00CD2036">
            <w:pPr>
              <w:jc w:val="both"/>
              <w:rPr>
                <w:sz w:val="22"/>
                <w:szCs w:val="22"/>
              </w:rPr>
            </w:pPr>
            <w:r w:rsidRPr="00E944A1">
              <w:rPr>
                <w:sz w:val="22"/>
                <w:szCs w:val="22"/>
              </w:rPr>
              <w:t>Vertinama pagal vietos projekto paraiškos 4.4.1. papunktį.</w:t>
            </w:r>
          </w:p>
        </w:tc>
        <w:tc>
          <w:tcPr>
            <w:tcW w:w="4820" w:type="dxa"/>
            <w:shd w:val="clear" w:color="auto" w:fill="auto"/>
            <w:vAlign w:val="center"/>
          </w:tcPr>
          <w:p w14:paraId="5D7A894C" w14:textId="631BC294" w:rsidR="00CD2036" w:rsidRPr="00A120FC" w:rsidRDefault="00CD2036" w:rsidP="00CD2036">
            <w:pPr>
              <w:jc w:val="both"/>
              <w:rPr>
                <w:sz w:val="22"/>
                <w:szCs w:val="22"/>
              </w:rPr>
            </w:pPr>
          </w:p>
        </w:tc>
      </w:tr>
      <w:tr w:rsidR="00CD2036" w:rsidRPr="00A120FC" w14:paraId="3CDE340B" w14:textId="77777777" w:rsidTr="007873D7">
        <w:tc>
          <w:tcPr>
            <w:tcW w:w="756" w:type="dxa"/>
            <w:shd w:val="clear" w:color="auto" w:fill="auto"/>
            <w:vAlign w:val="center"/>
          </w:tcPr>
          <w:p w14:paraId="27323187" w14:textId="1F68A402" w:rsidR="00CD2036" w:rsidRPr="00A120FC" w:rsidRDefault="00CD2036" w:rsidP="00CD2036">
            <w:pPr>
              <w:rPr>
                <w:sz w:val="22"/>
                <w:szCs w:val="22"/>
              </w:rPr>
            </w:pPr>
            <w:r>
              <w:rPr>
                <w:sz w:val="22"/>
                <w:szCs w:val="22"/>
              </w:rPr>
              <w:t>4.2.</w:t>
            </w:r>
          </w:p>
        </w:tc>
        <w:tc>
          <w:tcPr>
            <w:tcW w:w="3067" w:type="dxa"/>
            <w:shd w:val="clear" w:color="auto" w:fill="auto"/>
            <w:vAlign w:val="center"/>
          </w:tcPr>
          <w:p w14:paraId="4BA2DA8A" w14:textId="27FB27A9" w:rsidR="00CD2036" w:rsidRPr="00A120FC" w:rsidRDefault="00CD2036" w:rsidP="00CD2036">
            <w:pPr>
              <w:jc w:val="both"/>
              <w:rPr>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1701" w:type="dxa"/>
            <w:shd w:val="clear" w:color="auto" w:fill="auto"/>
            <w:vAlign w:val="center"/>
          </w:tcPr>
          <w:p w14:paraId="41A6B973" w14:textId="0A0699D6"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34253809" w14:textId="061E57FC" w:rsidR="00CD2036" w:rsidRPr="00A120FC" w:rsidRDefault="00CD2036" w:rsidP="00CD2036">
            <w:pPr>
              <w:jc w:val="both"/>
              <w:rPr>
                <w:sz w:val="22"/>
                <w:szCs w:val="22"/>
              </w:rPr>
            </w:pPr>
            <w:r w:rsidRPr="00E944A1">
              <w:rPr>
                <w:sz w:val="22"/>
                <w:szCs w:val="22"/>
              </w:rPr>
              <w:t>Vertinama pagal vietos projekto paraiškos 4.4.2. papunktį.</w:t>
            </w:r>
          </w:p>
        </w:tc>
        <w:tc>
          <w:tcPr>
            <w:tcW w:w="4820" w:type="dxa"/>
            <w:shd w:val="clear" w:color="auto" w:fill="auto"/>
            <w:vAlign w:val="center"/>
          </w:tcPr>
          <w:p w14:paraId="12E38125" w14:textId="77777777" w:rsidR="00CD2036" w:rsidRPr="00A120FC" w:rsidRDefault="00CD2036" w:rsidP="00CD2036">
            <w:pPr>
              <w:jc w:val="both"/>
              <w:rPr>
                <w:sz w:val="22"/>
                <w:szCs w:val="22"/>
              </w:rPr>
            </w:pPr>
          </w:p>
        </w:tc>
      </w:tr>
      <w:tr w:rsidR="00CD2036" w:rsidRPr="00A120FC" w14:paraId="3E366519" w14:textId="77777777" w:rsidTr="007873D7">
        <w:tc>
          <w:tcPr>
            <w:tcW w:w="756" w:type="dxa"/>
            <w:shd w:val="clear" w:color="auto" w:fill="auto"/>
            <w:vAlign w:val="center"/>
          </w:tcPr>
          <w:p w14:paraId="3BF826D7" w14:textId="153197D7" w:rsidR="00CD2036" w:rsidRPr="00A120FC" w:rsidRDefault="00CD2036" w:rsidP="00CD2036">
            <w:pPr>
              <w:rPr>
                <w:sz w:val="22"/>
                <w:szCs w:val="22"/>
              </w:rPr>
            </w:pPr>
            <w:r>
              <w:rPr>
                <w:b/>
                <w:sz w:val="22"/>
                <w:szCs w:val="22"/>
              </w:rPr>
              <w:t>5</w:t>
            </w:r>
            <w:r w:rsidRPr="00BF091E">
              <w:rPr>
                <w:b/>
                <w:sz w:val="22"/>
                <w:szCs w:val="22"/>
              </w:rPr>
              <w:t>.</w:t>
            </w:r>
          </w:p>
        </w:tc>
        <w:tc>
          <w:tcPr>
            <w:tcW w:w="3067" w:type="dxa"/>
            <w:shd w:val="clear" w:color="auto" w:fill="auto"/>
            <w:vAlign w:val="center"/>
          </w:tcPr>
          <w:p w14:paraId="39F6E531" w14:textId="10310340" w:rsidR="00CD2036" w:rsidRPr="00A120FC" w:rsidRDefault="00CD2036" w:rsidP="00CD2036">
            <w:pPr>
              <w:jc w:val="both"/>
              <w:rPr>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Pr>
                <w:rFonts w:eastAsia="Calibri"/>
                <w:b/>
                <w:color w:val="000000"/>
                <w:sz w:val="22"/>
                <w:szCs w:val="22"/>
              </w:rPr>
              <w:t>5</w:t>
            </w:r>
            <w:r w:rsidRPr="00BF091E">
              <w:rPr>
                <w:rFonts w:eastAsia="Calibri"/>
                <w:b/>
                <w:color w:val="000000"/>
                <w:sz w:val="22"/>
                <w:szCs w:val="22"/>
              </w:rPr>
              <w:t xml:space="preserve"> bal</w:t>
            </w:r>
            <w:r>
              <w:rPr>
                <w:rFonts w:eastAsia="Calibri"/>
                <w:b/>
                <w:color w:val="000000"/>
                <w:sz w:val="22"/>
                <w:szCs w:val="22"/>
              </w:rPr>
              <w:t>ai</w:t>
            </w:r>
            <w:r w:rsidRPr="00BF091E">
              <w:rPr>
                <w:rFonts w:eastAsia="Calibri"/>
                <w:b/>
                <w:color w:val="000000"/>
                <w:sz w:val="22"/>
                <w:szCs w:val="22"/>
              </w:rPr>
              <w:t>.</w:t>
            </w:r>
          </w:p>
        </w:tc>
        <w:tc>
          <w:tcPr>
            <w:tcW w:w="1701" w:type="dxa"/>
            <w:shd w:val="clear" w:color="auto" w:fill="auto"/>
            <w:vAlign w:val="center"/>
          </w:tcPr>
          <w:p w14:paraId="4FC34F88" w14:textId="654E9E76" w:rsidR="00CD2036" w:rsidRPr="00A120FC" w:rsidRDefault="00CD2036" w:rsidP="00CD2036">
            <w:pPr>
              <w:jc w:val="center"/>
              <w:rPr>
                <w:sz w:val="22"/>
                <w:szCs w:val="22"/>
              </w:rPr>
            </w:pPr>
            <w:r>
              <w:rPr>
                <w:b/>
                <w:sz w:val="22"/>
                <w:szCs w:val="22"/>
              </w:rPr>
              <w:t>5</w:t>
            </w:r>
          </w:p>
        </w:tc>
        <w:tc>
          <w:tcPr>
            <w:tcW w:w="4819" w:type="dxa"/>
            <w:shd w:val="clear" w:color="auto" w:fill="auto"/>
            <w:vAlign w:val="center"/>
          </w:tcPr>
          <w:p w14:paraId="12CF003B" w14:textId="79E2ACF8"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w:t>
            </w:r>
            <w:r>
              <w:rPr>
                <w:sz w:val="22"/>
                <w:szCs w:val="22"/>
              </w:rPr>
              <w:t>.</w:t>
            </w:r>
          </w:p>
        </w:tc>
        <w:tc>
          <w:tcPr>
            <w:tcW w:w="4820" w:type="dxa"/>
            <w:shd w:val="clear" w:color="auto" w:fill="auto"/>
            <w:vAlign w:val="center"/>
          </w:tcPr>
          <w:p w14:paraId="2A489986" w14:textId="70F7E9B3" w:rsidR="00CD2036" w:rsidRPr="00A120FC" w:rsidRDefault="00CD2036" w:rsidP="00CD2036">
            <w:pPr>
              <w:jc w:val="both"/>
              <w:rPr>
                <w:sz w:val="22"/>
                <w:szCs w:val="22"/>
              </w:rPr>
            </w:pPr>
            <w:r w:rsidRPr="00AC704B">
              <w:rPr>
                <w:sz w:val="22"/>
                <w:szCs w:val="22"/>
              </w:rPr>
              <w:t>Atitiktis vertinama tik vietos projekto paraiškos vertinimo metu.</w:t>
            </w:r>
          </w:p>
        </w:tc>
      </w:tr>
      <w:tr w:rsidR="00C9097A" w:rsidRPr="00A120FC" w14:paraId="339A2D71" w14:textId="77777777" w:rsidTr="00BB76F7">
        <w:tc>
          <w:tcPr>
            <w:tcW w:w="3823" w:type="dxa"/>
            <w:gridSpan w:val="2"/>
            <w:shd w:val="clear" w:color="auto" w:fill="auto"/>
          </w:tcPr>
          <w:p w14:paraId="6A026E8D" w14:textId="02B879D3" w:rsidR="00C9097A" w:rsidRPr="00A120FC" w:rsidRDefault="00C9097A" w:rsidP="00C9097A">
            <w:pPr>
              <w:jc w:val="center"/>
              <w:rPr>
                <w:b/>
                <w:sz w:val="22"/>
                <w:szCs w:val="22"/>
              </w:rPr>
            </w:pPr>
            <w:r>
              <w:rPr>
                <w:b/>
                <w:sz w:val="22"/>
                <w:szCs w:val="22"/>
              </w:rPr>
              <w:t>Iš v</w:t>
            </w:r>
            <w:r w:rsidRPr="00A120FC">
              <w:rPr>
                <w:b/>
                <w:sz w:val="22"/>
                <w:szCs w:val="22"/>
              </w:rPr>
              <w:t xml:space="preserve">iso: </w:t>
            </w:r>
          </w:p>
        </w:tc>
        <w:tc>
          <w:tcPr>
            <w:tcW w:w="1701" w:type="dxa"/>
            <w:shd w:val="clear" w:color="auto" w:fill="auto"/>
          </w:tcPr>
          <w:p w14:paraId="7A580EA8" w14:textId="5B3BF8DB" w:rsidR="00C9097A" w:rsidRPr="00A120FC" w:rsidRDefault="00C9097A" w:rsidP="00C9097A">
            <w:pPr>
              <w:jc w:val="center"/>
              <w:rPr>
                <w:b/>
                <w:sz w:val="22"/>
                <w:szCs w:val="22"/>
              </w:rPr>
            </w:pPr>
            <w:r w:rsidRPr="00A120FC">
              <w:rPr>
                <w:b/>
                <w:sz w:val="22"/>
                <w:szCs w:val="22"/>
              </w:rPr>
              <w:t>100</w:t>
            </w:r>
          </w:p>
        </w:tc>
        <w:tc>
          <w:tcPr>
            <w:tcW w:w="4819" w:type="dxa"/>
            <w:shd w:val="clear" w:color="auto" w:fill="auto"/>
          </w:tcPr>
          <w:p w14:paraId="1F374868" w14:textId="77777777" w:rsidR="00C9097A" w:rsidRPr="00894EB7" w:rsidRDefault="00C9097A" w:rsidP="00C9097A">
            <w:pPr>
              <w:jc w:val="both"/>
              <w:rPr>
                <w:b/>
                <w:sz w:val="22"/>
                <w:szCs w:val="22"/>
              </w:rPr>
            </w:pPr>
          </w:p>
        </w:tc>
        <w:tc>
          <w:tcPr>
            <w:tcW w:w="4820" w:type="dxa"/>
            <w:shd w:val="clear" w:color="auto" w:fill="auto"/>
          </w:tcPr>
          <w:p w14:paraId="26E17D8C" w14:textId="77777777" w:rsidR="00C9097A" w:rsidRPr="00A120FC" w:rsidRDefault="00C9097A" w:rsidP="00C9097A">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6"/>
        <w:gridCol w:w="11246"/>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A9134B">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6CEF5771"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863581">
              <w:rPr>
                <w:b/>
                <w:sz w:val="22"/>
                <w:szCs w:val="22"/>
              </w:rPr>
              <w:t xml:space="preserve">. </w:t>
            </w:r>
            <w:r w:rsidR="00863581" w:rsidRPr="002B4C16">
              <w:rPr>
                <w:sz w:val="22"/>
                <w:szCs w:val="22"/>
              </w:rPr>
              <w:t>Tinkam</w:t>
            </w:r>
            <w:r w:rsidR="00863581">
              <w:rPr>
                <w:sz w:val="22"/>
                <w:szCs w:val="22"/>
              </w:rPr>
              <w:t>os</w:t>
            </w:r>
            <w:r w:rsidR="00863581" w:rsidRPr="002B4C16">
              <w:rPr>
                <w:sz w:val="22"/>
                <w:szCs w:val="22"/>
              </w:rPr>
              <w:t xml:space="preserve"> finansuoti išlaid</w:t>
            </w:r>
            <w:r w:rsidR="00863581">
              <w:rPr>
                <w:sz w:val="22"/>
                <w:szCs w:val="22"/>
              </w:rPr>
              <w:t>os</w:t>
            </w:r>
            <w:r w:rsidR="00863581" w:rsidRPr="002B4C16">
              <w:rPr>
                <w:sz w:val="22"/>
                <w:szCs w:val="22"/>
              </w:rPr>
              <w:t xml:space="preserve"> </w:t>
            </w:r>
            <w:r w:rsidR="00863581">
              <w:rPr>
                <w:sz w:val="22"/>
                <w:szCs w:val="22"/>
              </w:rPr>
              <w:t xml:space="preserve">gali būti patirtos </w:t>
            </w:r>
            <w:r w:rsidR="00863581" w:rsidRPr="002B4C16">
              <w:rPr>
                <w:sz w:val="22"/>
                <w:szCs w:val="22"/>
              </w:rPr>
              <w:t>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r w:rsidR="00366169">
              <w:rPr>
                <w:sz w:val="22"/>
                <w:szCs w:val="22"/>
              </w:rPr>
              <w:t xml:space="preserve"> </w:t>
            </w:r>
            <w:r w:rsidR="00366169" w:rsidRPr="00956EEF">
              <w:rPr>
                <w:sz w:val="22"/>
                <w:szCs w:val="22"/>
              </w:rPr>
              <w:t>Visos vietos projektų įgyvendinimo išlaidos turi būti patirtos ir pagrįstos išlaidų pagrindimo bei išlaidų apmokėjimo įrodymo dokumentais ne vėliau kaip iki 2023 m. liepos 1 d</w:t>
            </w:r>
            <w:r w:rsidR="00366169" w:rsidRPr="00956EEF">
              <w:rPr>
                <w:color w:val="000000"/>
                <w:sz w:val="22"/>
                <w:szCs w:val="22"/>
              </w:rPr>
              <w:t xml:space="preserve">. Visais atvejais vietos projektų įgyvendinimo išlaidos turi būti patirtos ne vėliau kaip 1 mėnuo </w:t>
            </w:r>
            <w:r w:rsidR="007A4381">
              <w:rPr>
                <w:color w:val="000000"/>
                <w:sz w:val="22"/>
                <w:szCs w:val="22"/>
              </w:rPr>
              <w:t xml:space="preserve">iki </w:t>
            </w:r>
            <w:r w:rsidR="00366169" w:rsidRPr="00956EEF">
              <w:rPr>
                <w:color w:val="000000"/>
                <w:sz w:val="22"/>
                <w:szCs w:val="22"/>
              </w:rPr>
              <w:t>VPS įgyvendinimo pabaigos.</w:t>
            </w:r>
          </w:p>
        </w:tc>
      </w:tr>
      <w:tr w:rsidR="001D4F77" w:rsidRPr="00A120FC" w14:paraId="6C982737" w14:textId="77777777" w:rsidTr="00FB19FD">
        <w:tc>
          <w:tcPr>
            <w:tcW w:w="15163" w:type="dxa"/>
            <w:gridSpan w:val="4"/>
            <w:shd w:val="clear" w:color="auto" w:fill="auto"/>
          </w:tcPr>
          <w:p w14:paraId="25594426" w14:textId="095252C6" w:rsidR="001D4F77" w:rsidRPr="00A120FC" w:rsidRDefault="001D4F77" w:rsidP="001D4F77">
            <w:pPr>
              <w:jc w:val="both"/>
              <w:rPr>
                <w:b/>
                <w:sz w:val="22"/>
                <w:szCs w:val="22"/>
              </w:rPr>
            </w:pPr>
            <w:r w:rsidRPr="00A120FC">
              <w:rPr>
                <w:b/>
                <w:sz w:val="22"/>
                <w:szCs w:val="22"/>
              </w:rPr>
              <w:t>3.</w:t>
            </w:r>
            <w:r w:rsidR="00A20666">
              <w:rPr>
                <w:b/>
                <w:sz w:val="22"/>
                <w:szCs w:val="22"/>
              </w:rPr>
              <w:t>2</w:t>
            </w:r>
            <w:r w:rsidRPr="00A120FC">
              <w:rPr>
                <w:b/>
                <w:sz w:val="22"/>
                <w:szCs w:val="22"/>
              </w:rPr>
              <w:t xml:space="preserve">. Papildomos tinkamumo sąlygos, susijusios su tinkamomis finansuoti išlaidomis: </w:t>
            </w:r>
          </w:p>
        </w:tc>
      </w:tr>
      <w:tr w:rsidR="00D7347C" w:rsidRPr="00A120FC" w14:paraId="448E611A" w14:textId="77777777" w:rsidTr="00A9134B">
        <w:trPr>
          <w:trHeight w:val="598"/>
        </w:trPr>
        <w:tc>
          <w:tcPr>
            <w:tcW w:w="1121" w:type="dxa"/>
            <w:gridSpan w:val="2"/>
            <w:shd w:val="clear" w:color="auto" w:fill="auto"/>
          </w:tcPr>
          <w:p w14:paraId="242558C7" w14:textId="6C90C7EA" w:rsidR="00D7347C" w:rsidRPr="00A120FC" w:rsidRDefault="00D7347C" w:rsidP="001D4F77">
            <w:pPr>
              <w:rPr>
                <w:sz w:val="22"/>
                <w:szCs w:val="22"/>
              </w:rPr>
            </w:pPr>
            <w:r w:rsidRPr="00A120FC">
              <w:rPr>
                <w:sz w:val="22"/>
                <w:szCs w:val="22"/>
              </w:rPr>
              <w:t>3.</w:t>
            </w:r>
            <w:r w:rsidR="00A20666">
              <w:rPr>
                <w:sz w:val="22"/>
                <w:szCs w:val="22"/>
              </w:rPr>
              <w:t>2</w:t>
            </w:r>
            <w:r w:rsidRPr="00A120FC">
              <w:rPr>
                <w:sz w:val="22"/>
                <w:szCs w:val="22"/>
              </w:rPr>
              <w:t>.1.</w:t>
            </w:r>
          </w:p>
        </w:tc>
        <w:tc>
          <w:tcPr>
            <w:tcW w:w="14042" w:type="dxa"/>
            <w:gridSpan w:val="2"/>
            <w:shd w:val="clear" w:color="auto" w:fill="auto"/>
          </w:tcPr>
          <w:p w14:paraId="679B1C02" w14:textId="7074F838" w:rsidR="00D7347C" w:rsidRPr="00602385" w:rsidRDefault="00602385" w:rsidP="001D4F77">
            <w:pPr>
              <w:jc w:val="both"/>
              <w:rPr>
                <w:i/>
                <w:sz w:val="22"/>
                <w:szCs w:val="22"/>
              </w:rPr>
            </w:pPr>
            <w:r w:rsidRPr="00602385">
              <w:rPr>
                <w:sz w:val="22"/>
                <w:szCs w:val="22"/>
              </w:rPr>
              <w:t>Jei prekių, paslaugų ir (arba) darbų pirkimai (bendrųjų išlaidų atveju) atlikti iki paramos paraiškos pateikimo, pareiškėjas pirkimų dokumentų kopijas turi pateikti kartu su paramos paraiška</w:t>
            </w:r>
            <w:r>
              <w:rPr>
                <w:sz w:val="22"/>
                <w:szCs w:val="22"/>
              </w:rPr>
              <w:t>.</w:t>
            </w:r>
          </w:p>
        </w:tc>
      </w:tr>
      <w:tr w:rsidR="00D7347C" w:rsidRPr="00A120FC" w14:paraId="26CD9518" w14:textId="5D5DF5F7" w:rsidTr="00A9134B">
        <w:tc>
          <w:tcPr>
            <w:tcW w:w="1121" w:type="dxa"/>
            <w:gridSpan w:val="2"/>
            <w:shd w:val="clear" w:color="auto" w:fill="auto"/>
          </w:tcPr>
          <w:p w14:paraId="252FFD43" w14:textId="5E47B509" w:rsidR="00D7347C" w:rsidRPr="00A120FC" w:rsidRDefault="00D7347C" w:rsidP="001D4F77">
            <w:pPr>
              <w:rPr>
                <w:sz w:val="22"/>
                <w:szCs w:val="22"/>
              </w:rPr>
            </w:pPr>
            <w:r w:rsidRPr="00A120FC">
              <w:rPr>
                <w:sz w:val="22"/>
                <w:szCs w:val="22"/>
              </w:rPr>
              <w:lastRenderedPageBreak/>
              <w:t>3.</w:t>
            </w:r>
            <w:r w:rsidR="00602385">
              <w:rPr>
                <w:sz w:val="22"/>
                <w:szCs w:val="22"/>
              </w:rPr>
              <w:t>2</w:t>
            </w:r>
            <w:r w:rsidRPr="00A120FC">
              <w:rPr>
                <w:sz w:val="22"/>
                <w:szCs w:val="22"/>
              </w:rPr>
              <w:t>.</w:t>
            </w:r>
            <w:r w:rsidR="00602385">
              <w:rPr>
                <w:sz w:val="22"/>
                <w:szCs w:val="22"/>
              </w:rPr>
              <w:t>2</w:t>
            </w:r>
            <w:r w:rsidRPr="00A120FC">
              <w:rPr>
                <w:i/>
                <w:sz w:val="22"/>
                <w:szCs w:val="22"/>
              </w:rPr>
              <w:t>.</w:t>
            </w:r>
          </w:p>
        </w:tc>
        <w:tc>
          <w:tcPr>
            <w:tcW w:w="14042" w:type="dxa"/>
            <w:gridSpan w:val="2"/>
            <w:shd w:val="clear" w:color="auto" w:fill="auto"/>
          </w:tcPr>
          <w:p w14:paraId="144143AA" w14:textId="5C81C2C7" w:rsidR="00D7347C" w:rsidRPr="00602385" w:rsidRDefault="00602385" w:rsidP="001D4F77">
            <w:pPr>
              <w:jc w:val="both"/>
              <w:rPr>
                <w:i/>
                <w:sz w:val="22"/>
                <w:szCs w:val="22"/>
              </w:rPr>
            </w:pPr>
            <w:r w:rsidRPr="00602385">
              <w:rPr>
                <w:sz w:val="22"/>
                <w:szCs w:val="22"/>
              </w:rPr>
              <w:t>Finansinės nuomos (lizingo) būdu įsigytas projektui įgyvendinti reikalingas turtas turi tapti paramos gavėjo nuosavybe iki projekto įgyvendinimo pabaigos.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E0A01D8" w:rsidR="001D4F77" w:rsidRPr="00A120FC" w:rsidRDefault="001D4F77" w:rsidP="001D4F77">
            <w:pPr>
              <w:jc w:val="both"/>
              <w:rPr>
                <w:b/>
                <w:sz w:val="22"/>
                <w:szCs w:val="22"/>
              </w:rPr>
            </w:pPr>
            <w:r w:rsidRPr="00A120FC">
              <w:rPr>
                <w:b/>
                <w:sz w:val="22"/>
                <w:szCs w:val="22"/>
              </w:rPr>
              <w:t>3.</w:t>
            </w:r>
            <w:r w:rsidR="00884BF6">
              <w:rPr>
                <w:b/>
                <w:sz w:val="22"/>
                <w:szCs w:val="22"/>
              </w:rPr>
              <w:t>3</w:t>
            </w:r>
            <w:r w:rsidRPr="00A120FC">
              <w:rPr>
                <w:b/>
                <w:sz w:val="22"/>
                <w:szCs w:val="22"/>
              </w:rPr>
              <w:t>. Tinkamų finansuoti išlaidų sąrašas:</w:t>
            </w:r>
          </w:p>
        </w:tc>
      </w:tr>
      <w:tr w:rsidR="001D4F77" w:rsidRPr="00A120FC" w14:paraId="21BE94DC" w14:textId="77777777" w:rsidTr="00A9134B">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6"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46"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A9134B">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6"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46" w:type="dxa"/>
            <w:shd w:val="clear" w:color="auto" w:fill="auto"/>
          </w:tcPr>
          <w:p w14:paraId="3F4B10B9" w14:textId="105330C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A9134B">
        <w:tc>
          <w:tcPr>
            <w:tcW w:w="1041" w:type="dxa"/>
            <w:shd w:val="clear" w:color="auto" w:fill="auto"/>
          </w:tcPr>
          <w:p w14:paraId="772271FD" w14:textId="4B3DB231" w:rsidR="001D4F77" w:rsidRPr="00A120FC" w:rsidRDefault="001D4F77" w:rsidP="001D4F77">
            <w:pPr>
              <w:rPr>
                <w:b/>
                <w:sz w:val="22"/>
                <w:szCs w:val="22"/>
              </w:rPr>
            </w:pPr>
            <w:r w:rsidRPr="00A120FC">
              <w:rPr>
                <w:b/>
                <w:sz w:val="22"/>
                <w:szCs w:val="22"/>
              </w:rPr>
              <w:t>3.</w:t>
            </w:r>
            <w:r w:rsidR="0020598B">
              <w:rPr>
                <w:b/>
                <w:sz w:val="22"/>
                <w:szCs w:val="22"/>
              </w:rPr>
              <w:t>3</w:t>
            </w:r>
            <w:r w:rsidRPr="00A120FC">
              <w:rPr>
                <w:b/>
                <w:sz w:val="22"/>
                <w:szCs w:val="22"/>
              </w:rPr>
              <w:t>.1.</w:t>
            </w:r>
          </w:p>
        </w:tc>
        <w:tc>
          <w:tcPr>
            <w:tcW w:w="14122" w:type="dxa"/>
            <w:gridSpan w:val="3"/>
            <w:shd w:val="clear" w:color="auto" w:fill="auto"/>
          </w:tcPr>
          <w:p w14:paraId="7F7BF828" w14:textId="57975198" w:rsidR="001D4F77" w:rsidRPr="00A120FC" w:rsidRDefault="001D4F77" w:rsidP="001D4F77">
            <w:pPr>
              <w:jc w:val="both"/>
              <w:rPr>
                <w:b/>
                <w:sz w:val="22"/>
                <w:szCs w:val="22"/>
              </w:rPr>
            </w:pPr>
            <w:r w:rsidRPr="00A120FC">
              <w:rPr>
                <w:b/>
                <w:sz w:val="22"/>
                <w:szCs w:val="22"/>
              </w:rPr>
              <w:t>Naujų prekių įsigijimo:</w:t>
            </w:r>
          </w:p>
        </w:tc>
      </w:tr>
      <w:tr w:rsidR="001D4F77" w:rsidRPr="00A120FC" w14:paraId="3ED3D71D" w14:textId="77777777" w:rsidTr="00D06216">
        <w:tc>
          <w:tcPr>
            <w:tcW w:w="1041" w:type="dxa"/>
            <w:shd w:val="clear" w:color="auto" w:fill="auto"/>
            <w:vAlign w:val="center"/>
          </w:tcPr>
          <w:p w14:paraId="6B19A60E" w14:textId="2627DAFD"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.1.1.</w:t>
            </w:r>
          </w:p>
        </w:tc>
        <w:tc>
          <w:tcPr>
            <w:tcW w:w="2876" w:type="dxa"/>
            <w:gridSpan w:val="2"/>
            <w:shd w:val="clear" w:color="auto" w:fill="auto"/>
            <w:vAlign w:val="center"/>
          </w:tcPr>
          <w:p w14:paraId="520463C4" w14:textId="1440C762" w:rsidR="001D4F77" w:rsidRPr="00A120FC" w:rsidRDefault="00F70D3E" w:rsidP="001D4F77">
            <w:pPr>
              <w:jc w:val="both"/>
              <w:rPr>
                <w:sz w:val="22"/>
                <w:szCs w:val="22"/>
              </w:rPr>
            </w:pPr>
            <w:r w:rsidRPr="00956EEF">
              <w:rPr>
                <w:sz w:val="22"/>
                <w:szCs w:val="22"/>
              </w:rPr>
              <w:t>naujos technikos ir įrangos</w:t>
            </w:r>
            <w:r w:rsidRPr="00956EEF">
              <w:rPr>
                <w:rStyle w:val="Puslapioinaosnuoroda"/>
                <w:sz w:val="22"/>
                <w:szCs w:val="22"/>
              </w:rPr>
              <w:footnoteReference w:id="1"/>
            </w:r>
            <w:r w:rsidRPr="00956EEF">
              <w:rPr>
                <w:sz w:val="22"/>
                <w:szCs w:val="22"/>
              </w:rPr>
              <w:t>, baldų, skirtų projekto reikmėms, įsigijimas ir įrengimas projekto įgyvendinimo vietoje, prie kurių priskiriama:</w:t>
            </w:r>
          </w:p>
        </w:tc>
        <w:tc>
          <w:tcPr>
            <w:tcW w:w="11246" w:type="dxa"/>
            <w:shd w:val="clear" w:color="auto" w:fill="auto"/>
          </w:tcPr>
          <w:p w14:paraId="0D7439A3" w14:textId="1BA270C6" w:rsidR="001D4F77" w:rsidRPr="0099172C" w:rsidRDefault="00D06216" w:rsidP="0099172C">
            <w:pPr>
              <w:tabs>
                <w:tab w:val="left" w:pos="567"/>
              </w:tabs>
              <w:jc w:val="both"/>
              <w:rPr>
                <w:rFonts w:eastAsia="Calibr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F70D3E" w:rsidRPr="00A120FC" w14:paraId="4109555F" w14:textId="77777777" w:rsidTr="00221E64">
        <w:tc>
          <w:tcPr>
            <w:tcW w:w="1041" w:type="dxa"/>
            <w:shd w:val="clear" w:color="auto" w:fill="auto"/>
            <w:vAlign w:val="center"/>
          </w:tcPr>
          <w:p w14:paraId="7C4481A7" w14:textId="61FAC18C" w:rsidR="00F70D3E" w:rsidRPr="00A120FC" w:rsidRDefault="00F70D3E" w:rsidP="001D4F77">
            <w:pPr>
              <w:rPr>
                <w:sz w:val="22"/>
                <w:szCs w:val="22"/>
              </w:rPr>
            </w:pPr>
            <w:r>
              <w:rPr>
                <w:sz w:val="22"/>
                <w:szCs w:val="22"/>
              </w:rPr>
              <w:t>3.3.1.1.1.</w:t>
            </w:r>
          </w:p>
        </w:tc>
        <w:tc>
          <w:tcPr>
            <w:tcW w:w="2876" w:type="dxa"/>
            <w:gridSpan w:val="2"/>
            <w:shd w:val="clear" w:color="auto" w:fill="auto"/>
            <w:vAlign w:val="center"/>
          </w:tcPr>
          <w:p w14:paraId="6B2EE870" w14:textId="1E1CE333" w:rsidR="00F70D3E" w:rsidRPr="00F70D3E" w:rsidRDefault="00F70D3E" w:rsidP="001D4F77">
            <w:pPr>
              <w:jc w:val="both"/>
              <w:rPr>
                <w:sz w:val="22"/>
                <w:szCs w:val="22"/>
              </w:rPr>
            </w:pPr>
            <w:r w:rsidRPr="00F70D3E">
              <w:rPr>
                <w:sz w:val="22"/>
                <w:szCs w:val="22"/>
              </w:rPr>
              <w:t>speciali kompiuterinė ir programinė įranga, skirta įsigyjamos įrangos ar technologinio proceso valdymui;</w:t>
            </w:r>
          </w:p>
        </w:tc>
        <w:tc>
          <w:tcPr>
            <w:tcW w:w="11246" w:type="dxa"/>
            <w:shd w:val="clear" w:color="auto" w:fill="auto"/>
          </w:tcPr>
          <w:p w14:paraId="01980BCC" w14:textId="42CD7152" w:rsidR="00F70D3E" w:rsidRPr="00A120FC" w:rsidRDefault="00221E64" w:rsidP="001D4F77">
            <w:pPr>
              <w:jc w:val="both"/>
              <w:rPr>
                <w: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4ACFF736" w14:textId="77777777" w:rsidTr="002E4148">
        <w:tc>
          <w:tcPr>
            <w:tcW w:w="1041" w:type="dxa"/>
            <w:shd w:val="clear" w:color="auto" w:fill="auto"/>
            <w:vAlign w:val="center"/>
          </w:tcPr>
          <w:p w14:paraId="5FF05684" w14:textId="5FF77533"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w:t>
            </w:r>
            <w:r w:rsidR="00F70D3E">
              <w:rPr>
                <w:sz w:val="22"/>
                <w:szCs w:val="22"/>
              </w:rPr>
              <w:t>1</w:t>
            </w:r>
            <w:r w:rsidRPr="00A120FC">
              <w:rPr>
                <w:sz w:val="22"/>
                <w:szCs w:val="22"/>
              </w:rPr>
              <w:t>.</w:t>
            </w:r>
            <w:r w:rsidR="00F70D3E">
              <w:rPr>
                <w:sz w:val="22"/>
                <w:szCs w:val="22"/>
              </w:rPr>
              <w:t>2.</w:t>
            </w:r>
          </w:p>
        </w:tc>
        <w:tc>
          <w:tcPr>
            <w:tcW w:w="2876" w:type="dxa"/>
            <w:gridSpan w:val="2"/>
            <w:shd w:val="clear" w:color="auto" w:fill="auto"/>
          </w:tcPr>
          <w:p w14:paraId="2233DDC5" w14:textId="367B943F" w:rsidR="001D4F77" w:rsidRPr="00F70D3E" w:rsidRDefault="00F70D3E" w:rsidP="001D4F77">
            <w:pPr>
              <w:jc w:val="both"/>
              <w:rPr>
                <w:sz w:val="22"/>
                <w:szCs w:val="22"/>
              </w:rPr>
            </w:pPr>
            <w:r w:rsidRPr="00F70D3E">
              <w:rPr>
                <w:bCs/>
                <w:sz w:val="22"/>
                <w:szCs w:val="22"/>
              </w:rPr>
              <w:t>projektui įgyvendinti ir projekte numatytai veiklai vykdyti būtina technika ir (arba) įranga</w:t>
            </w:r>
            <w:r>
              <w:rPr>
                <w:bCs/>
                <w:sz w:val="22"/>
                <w:szCs w:val="22"/>
              </w:rPr>
              <w:t xml:space="preserve">, </w:t>
            </w:r>
            <w:r w:rsidRPr="00956EEF">
              <w:rPr>
                <w:bCs/>
                <w:sz w:val="22"/>
                <w:szCs w:val="22"/>
              </w:rPr>
              <w:t xml:space="preserve">specializuoti baldai (apgyvendinimo, maitinimo, kirpyklų ir kitų </w:t>
            </w:r>
            <w:r w:rsidRPr="00956EEF">
              <w:rPr>
                <w:bCs/>
                <w:sz w:val="22"/>
                <w:szCs w:val="22"/>
              </w:rPr>
              <w:lastRenderedPageBreak/>
              <w:t>grožio salonų, sporto, pramoginėms bei poilsio ir kitoms aptarnavimo veikloms (išskyrus administracinę veiklą))</w:t>
            </w:r>
          </w:p>
        </w:tc>
        <w:tc>
          <w:tcPr>
            <w:tcW w:w="11246" w:type="dxa"/>
            <w:shd w:val="clear" w:color="auto" w:fill="auto"/>
            <w:vAlign w:val="center"/>
          </w:tcPr>
          <w:p w14:paraId="3ACFA3E9" w14:textId="078635DF" w:rsidR="001D4F77" w:rsidRPr="00A120FC" w:rsidRDefault="00221E64" w:rsidP="001D4F77">
            <w:pPr>
              <w:jc w:val="both"/>
              <w:rPr>
                <w:sz w:val="22"/>
                <w:szCs w:val="22"/>
              </w:rPr>
            </w:pPr>
            <w:r w:rsidRPr="00956EEF">
              <w:rPr>
                <w:sz w:val="22"/>
                <w:szCs w:val="22"/>
              </w:rPr>
              <w:lastRenderedPageBreak/>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w:t>
            </w:r>
            <w:r w:rsidRPr="0099172C">
              <w:rPr>
                <w:rFonts w:eastAsia="Calibri"/>
                <w:sz w:val="22"/>
                <w:szCs w:val="22"/>
              </w:rPr>
              <w:lastRenderedPageBreak/>
              <w:t>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35FF8EE6" w14:textId="77777777" w:rsidTr="002E4148">
        <w:tc>
          <w:tcPr>
            <w:tcW w:w="1041" w:type="dxa"/>
            <w:shd w:val="clear" w:color="auto" w:fill="auto"/>
            <w:vAlign w:val="center"/>
          </w:tcPr>
          <w:p w14:paraId="274BBD18" w14:textId="24F2A0E6" w:rsidR="001D4F77" w:rsidRPr="00A120FC" w:rsidRDefault="001D4F77" w:rsidP="001D4F77">
            <w:pPr>
              <w:rPr>
                <w:sz w:val="22"/>
                <w:szCs w:val="22"/>
              </w:rPr>
            </w:pPr>
            <w:r w:rsidRPr="00A120FC">
              <w:rPr>
                <w:sz w:val="22"/>
                <w:szCs w:val="22"/>
              </w:rPr>
              <w:lastRenderedPageBreak/>
              <w:t>3.</w:t>
            </w:r>
            <w:r w:rsidR="00014B10">
              <w:rPr>
                <w:sz w:val="22"/>
                <w:szCs w:val="22"/>
              </w:rPr>
              <w:t>3</w:t>
            </w:r>
            <w:r w:rsidRPr="00A120FC">
              <w:rPr>
                <w:sz w:val="22"/>
                <w:szCs w:val="22"/>
              </w:rPr>
              <w:t>.1.</w:t>
            </w:r>
            <w:r w:rsidR="00014B10">
              <w:rPr>
                <w:sz w:val="22"/>
                <w:szCs w:val="22"/>
              </w:rPr>
              <w:t>2</w:t>
            </w:r>
            <w:r w:rsidRPr="00A120FC">
              <w:rPr>
                <w:i/>
                <w:sz w:val="22"/>
                <w:szCs w:val="22"/>
              </w:rPr>
              <w:t>.</w:t>
            </w:r>
          </w:p>
        </w:tc>
        <w:tc>
          <w:tcPr>
            <w:tcW w:w="2876" w:type="dxa"/>
            <w:gridSpan w:val="2"/>
            <w:shd w:val="clear" w:color="auto" w:fill="auto"/>
          </w:tcPr>
          <w:p w14:paraId="1FA1F978" w14:textId="6E22454B" w:rsidR="001D4F77" w:rsidRPr="00A120FC" w:rsidRDefault="00014B10" w:rsidP="001D4F77">
            <w:pPr>
              <w:jc w:val="both"/>
              <w:rPr>
                <w:sz w:val="22"/>
                <w:szCs w:val="22"/>
              </w:rPr>
            </w:pPr>
            <w:r w:rsidRPr="00956EEF">
              <w:rPr>
                <w:sz w:val="22"/>
                <w:szCs w:val="22"/>
              </w:rPr>
              <w:t xml:space="preserve">naujos motorinės transporto priemonės įsigijimas </w:t>
            </w:r>
            <w:r w:rsidRPr="001B3BA1">
              <w:rPr>
                <w:sz w:val="22"/>
                <w:szCs w:val="22"/>
              </w:rPr>
              <w:t>(</w:t>
            </w:r>
            <w:r w:rsidR="001B3BA1">
              <w:rPr>
                <w:sz w:val="22"/>
                <w:szCs w:val="22"/>
              </w:rPr>
              <w:t>p</w:t>
            </w:r>
            <w:r w:rsidR="001B3BA1" w:rsidRPr="001B3BA1">
              <w:rPr>
                <w:bCs/>
                <w:sz w:val="22"/>
                <w:szCs w:val="22"/>
              </w:rPr>
              <w:t xml:space="preserve">arama įsigyti </w:t>
            </w:r>
            <w:r w:rsidR="001B3BA1" w:rsidRPr="001B3BA1">
              <w:rPr>
                <w:sz w:val="22"/>
                <w:szCs w:val="22"/>
              </w:rPr>
              <w:t>N kategorijos, N</w:t>
            </w:r>
            <w:r w:rsidR="001B3BA1" w:rsidRPr="001B3BA1">
              <w:rPr>
                <w:sz w:val="22"/>
                <w:szCs w:val="22"/>
                <w:vertAlign w:val="subscript"/>
              </w:rPr>
              <w:t xml:space="preserve">1 </w:t>
            </w:r>
            <w:r w:rsidR="001B3BA1" w:rsidRPr="001B3BA1">
              <w:rPr>
                <w:sz w:val="22"/>
                <w:szCs w:val="22"/>
              </w:rPr>
              <w:t>klasės motorinę transporto priemonę kroviniams vežti (išskyrus visureigius),</w:t>
            </w:r>
            <w:r w:rsidR="001B3BA1" w:rsidRPr="001B3BA1">
              <w:rPr>
                <w:color w:val="000000"/>
                <w:sz w:val="22"/>
                <w:szCs w:val="22"/>
              </w:rPr>
              <w:t xml:space="preserve"> teikiama tuo atveju, kai joje yra 2 arba 3 sėdimosios vietos, pertvara atskirtas ir be langų krovinių skyrius</w:t>
            </w:r>
            <w:r w:rsidR="001B3BA1">
              <w:rPr>
                <w:color w:val="000000"/>
                <w:sz w:val="22"/>
                <w:szCs w:val="22"/>
              </w:rPr>
              <w:t>)</w:t>
            </w:r>
          </w:p>
        </w:tc>
        <w:tc>
          <w:tcPr>
            <w:tcW w:w="11246" w:type="dxa"/>
            <w:shd w:val="clear" w:color="auto" w:fill="auto"/>
            <w:vAlign w:val="center"/>
          </w:tcPr>
          <w:p w14:paraId="23EC2977" w14:textId="2D26E776" w:rsidR="001D4F77" w:rsidRPr="00A120FC" w:rsidRDefault="00221E64"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8774A2" w:rsidRPr="00A120FC" w14:paraId="59A2FC7B" w14:textId="77777777" w:rsidTr="00221E64">
        <w:tc>
          <w:tcPr>
            <w:tcW w:w="1041" w:type="dxa"/>
            <w:shd w:val="clear" w:color="auto" w:fill="auto"/>
            <w:vAlign w:val="center"/>
          </w:tcPr>
          <w:p w14:paraId="26A73018" w14:textId="30B37CB3" w:rsidR="008774A2" w:rsidRPr="00A120FC" w:rsidRDefault="008774A2" w:rsidP="001D4F77">
            <w:pPr>
              <w:rPr>
                <w:sz w:val="22"/>
                <w:szCs w:val="22"/>
              </w:rPr>
            </w:pPr>
            <w:r>
              <w:rPr>
                <w:sz w:val="22"/>
                <w:szCs w:val="22"/>
              </w:rPr>
              <w:t>3.3.1.3.</w:t>
            </w:r>
          </w:p>
        </w:tc>
        <w:tc>
          <w:tcPr>
            <w:tcW w:w="2876" w:type="dxa"/>
            <w:gridSpan w:val="2"/>
            <w:shd w:val="clear" w:color="auto" w:fill="auto"/>
            <w:vAlign w:val="center"/>
          </w:tcPr>
          <w:p w14:paraId="76ECCC73" w14:textId="287AD5DE" w:rsidR="008774A2" w:rsidRPr="00956EEF" w:rsidRDefault="008774A2" w:rsidP="001D4F77">
            <w:pPr>
              <w:jc w:val="both"/>
              <w:rPr>
                <w:sz w:val="22"/>
                <w:szCs w:val="22"/>
              </w:rPr>
            </w:pPr>
            <w:r w:rsidRPr="00337A14">
              <w:rPr>
                <w:sz w:val="22"/>
                <w:szCs w:val="22"/>
              </w:rPr>
              <w:t>naujų statybinių medžiagų įsigijimas (kai statyba, rekonstravimas ar kapitalinis remontas yra atliekami ūkio būdu)</w:t>
            </w:r>
          </w:p>
        </w:tc>
        <w:tc>
          <w:tcPr>
            <w:tcW w:w="11246" w:type="dxa"/>
            <w:shd w:val="clear" w:color="auto" w:fill="auto"/>
          </w:tcPr>
          <w:p w14:paraId="756C5FC5" w14:textId="0CCA49DE" w:rsidR="008774A2" w:rsidRPr="00221E64" w:rsidRDefault="00221E64" w:rsidP="00221E64">
            <w:pPr>
              <w:tabs>
                <w:tab w:val="left" w:pos="567"/>
              </w:tabs>
              <w:jc w:val="both"/>
              <w:rPr>
                <w:rFonts w:eastAsia="Calibri"/>
                <w:color w:val="000000"/>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C7562EE" w14:textId="77777777" w:rsidTr="00A9134B">
        <w:tc>
          <w:tcPr>
            <w:tcW w:w="1041" w:type="dxa"/>
            <w:shd w:val="clear" w:color="auto" w:fill="auto"/>
            <w:vAlign w:val="center"/>
          </w:tcPr>
          <w:p w14:paraId="2819F123" w14:textId="1C3F01BD" w:rsidR="001D4F77" w:rsidRPr="00A120FC" w:rsidRDefault="001D4F77" w:rsidP="001D4F77">
            <w:pPr>
              <w:rPr>
                <w:b/>
                <w:sz w:val="22"/>
                <w:szCs w:val="22"/>
              </w:rPr>
            </w:pPr>
            <w:r w:rsidRPr="00A120FC">
              <w:rPr>
                <w:b/>
                <w:sz w:val="22"/>
                <w:szCs w:val="22"/>
              </w:rPr>
              <w:t>3.</w:t>
            </w:r>
            <w:r w:rsidR="0058060C">
              <w:rPr>
                <w:b/>
                <w:sz w:val="22"/>
                <w:szCs w:val="22"/>
              </w:rPr>
              <w:t>3</w:t>
            </w:r>
            <w:r w:rsidRPr="00A120FC">
              <w:rPr>
                <w:b/>
                <w:sz w:val="22"/>
                <w:szCs w:val="22"/>
              </w:rPr>
              <w:t>.2.</w:t>
            </w:r>
          </w:p>
        </w:tc>
        <w:tc>
          <w:tcPr>
            <w:tcW w:w="2876"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46"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CD55B6">
        <w:tc>
          <w:tcPr>
            <w:tcW w:w="1041" w:type="dxa"/>
            <w:shd w:val="clear" w:color="auto" w:fill="auto"/>
            <w:vAlign w:val="center"/>
          </w:tcPr>
          <w:p w14:paraId="3E613920" w14:textId="0360914E" w:rsidR="001D4F77" w:rsidRPr="00A120FC" w:rsidRDefault="001D4F77" w:rsidP="001D4F77">
            <w:pPr>
              <w:jc w:val="both"/>
              <w:rPr>
                <w:sz w:val="22"/>
                <w:szCs w:val="22"/>
              </w:rPr>
            </w:pPr>
            <w:r w:rsidRPr="00A120FC">
              <w:rPr>
                <w:sz w:val="22"/>
                <w:szCs w:val="22"/>
              </w:rPr>
              <w:t>3.</w:t>
            </w:r>
            <w:r w:rsidR="0058060C">
              <w:rPr>
                <w:sz w:val="22"/>
                <w:szCs w:val="22"/>
              </w:rPr>
              <w:t>3</w:t>
            </w:r>
            <w:r w:rsidRPr="00A120FC">
              <w:rPr>
                <w:sz w:val="22"/>
                <w:szCs w:val="22"/>
              </w:rPr>
              <w:t>.2.1.</w:t>
            </w:r>
          </w:p>
        </w:tc>
        <w:tc>
          <w:tcPr>
            <w:tcW w:w="2876" w:type="dxa"/>
            <w:gridSpan w:val="2"/>
            <w:shd w:val="clear" w:color="auto" w:fill="auto"/>
            <w:vAlign w:val="center"/>
          </w:tcPr>
          <w:p w14:paraId="32D9536C" w14:textId="7E1336CC" w:rsidR="001D4F77" w:rsidRPr="00DA47BA" w:rsidRDefault="0058060C" w:rsidP="001D4F77">
            <w:pPr>
              <w:jc w:val="both"/>
              <w:rPr>
                <w:sz w:val="22"/>
                <w:szCs w:val="22"/>
              </w:rPr>
            </w:pPr>
            <w:r w:rsidRPr="00DA47BA">
              <w:rPr>
                <w:sz w:val="22"/>
                <w:szCs w:val="22"/>
              </w:rPr>
              <w:t>projekte numatytai veiklai vykdyti skirtų gamybinių ir kitų būtinų statinių nauja statyba, rekonstravimas ir (arba) kapitalinis remontas</w:t>
            </w:r>
          </w:p>
        </w:tc>
        <w:tc>
          <w:tcPr>
            <w:tcW w:w="11246" w:type="dxa"/>
            <w:shd w:val="clear" w:color="auto" w:fill="auto"/>
          </w:tcPr>
          <w:p w14:paraId="077A31F8"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75DBA22D"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5E98333" w:rsidR="001D4F77" w:rsidRPr="00A120FC" w:rsidRDefault="00221E64" w:rsidP="00221E64">
            <w:pPr>
              <w:jc w:val="both"/>
              <w:rPr>
                <w:sz w:val="22"/>
                <w:szCs w:val="22"/>
              </w:rPr>
            </w:pPr>
            <w:r w:rsidRPr="0099172C">
              <w:rPr>
                <w:rFonts w:eastAsia="Calibri"/>
                <w:color w:val="000000"/>
                <w:sz w:val="22"/>
                <w:szCs w:val="22"/>
              </w:rPr>
              <w:lastRenderedPageBreak/>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5EC1FF59" w14:textId="77777777" w:rsidTr="00CD55B6">
        <w:tc>
          <w:tcPr>
            <w:tcW w:w="1041" w:type="dxa"/>
            <w:shd w:val="clear" w:color="auto" w:fill="auto"/>
            <w:vAlign w:val="center"/>
          </w:tcPr>
          <w:p w14:paraId="112884DE" w14:textId="78587DE4" w:rsidR="001D4F77" w:rsidRPr="00A120FC" w:rsidRDefault="001D4F77" w:rsidP="001D4F77">
            <w:pPr>
              <w:jc w:val="both"/>
              <w:rPr>
                <w:sz w:val="22"/>
                <w:szCs w:val="22"/>
              </w:rPr>
            </w:pPr>
            <w:r w:rsidRPr="00A120FC">
              <w:rPr>
                <w:sz w:val="22"/>
                <w:szCs w:val="22"/>
              </w:rPr>
              <w:lastRenderedPageBreak/>
              <w:t>3.</w:t>
            </w:r>
            <w:r w:rsidR="00DA47BA">
              <w:rPr>
                <w:sz w:val="22"/>
                <w:szCs w:val="22"/>
              </w:rPr>
              <w:t>3</w:t>
            </w:r>
            <w:r w:rsidRPr="00A120FC">
              <w:rPr>
                <w:sz w:val="22"/>
                <w:szCs w:val="22"/>
              </w:rPr>
              <w:t>.2.2.</w:t>
            </w:r>
          </w:p>
        </w:tc>
        <w:tc>
          <w:tcPr>
            <w:tcW w:w="2876" w:type="dxa"/>
            <w:gridSpan w:val="2"/>
            <w:shd w:val="clear" w:color="auto" w:fill="auto"/>
            <w:vAlign w:val="center"/>
          </w:tcPr>
          <w:p w14:paraId="5A7DF62A" w14:textId="18652A41" w:rsidR="001D4F77" w:rsidRPr="00DF635E" w:rsidRDefault="00DA47BA" w:rsidP="001D4F77">
            <w:pPr>
              <w:jc w:val="both"/>
              <w:rPr>
                <w:sz w:val="22"/>
                <w:szCs w:val="22"/>
              </w:rPr>
            </w:pPr>
            <w:r w:rsidRPr="00DF635E">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6" w:type="dxa"/>
            <w:shd w:val="clear" w:color="auto" w:fill="auto"/>
          </w:tcPr>
          <w:p w14:paraId="34B29037"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4153596F"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359ACDCB" w:rsidR="001D4F77" w:rsidRPr="00A120FC" w:rsidRDefault="00221E64" w:rsidP="00221E64">
            <w:pPr>
              <w:jc w:val="both"/>
              <w:rPr>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75D8EE90" w14:textId="77777777" w:rsidTr="00AC4AB4">
        <w:tc>
          <w:tcPr>
            <w:tcW w:w="1041" w:type="dxa"/>
            <w:shd w:val="clear" w:color="auto" w:fill="auto"/>
            <w:vAlign w:val="center"/>
          </w:tcPr>
          <w:p w14:paraId="1C56EFBB" w14:textId="46DF5741" w:rsidR="001D4F77" w:rsidRPr="00A120FC" w:rsidRDefault="001D4F77" w:rsidP="001D4F77">
            <w:pPr>
              <w:jc w:val="both"/>
              <w:rPr>
                <w:b/>
                <w:sz w:val="22"/>
                <w:szCs w:val="22"/>
              </w:rPr>
            </w:pPr>
            <w:r w:rsidRPr="00A120FC">
              <w:rPr>
                <w:b/>
                <w:sz w:val="22"/>
                <w:szCs w:val="22"/>
              </w:rPr>
              <w:t>3.</w:t>
            </w:r>
            <w:r w:rsidR="00A9134B">
              <w:rPr>
                <w:b/>
                <w:sz w:val="22"/>
                <w:szCs w:val="22"/>
              </w:rPr>
              <w:t>3</w:t>
            </w:r>
            <w:r w:rsidRPr="00A120FC">
              <w:rPr>
                <w:b/>
                <w:sz w:val="22"/>
                <w:szCs w:val="22"/>
              </w:rPr>
              <w:t>.3.</w:t>
            </w:r>
          </w:p>
        </w:tc>
        <w:tc>
          <w:tcPr>
            <w:tcW w:w="2876" w:type="dxa"/>
            <w:gridSpan w:val="2"/>
            <w:shd w:val="clear" w:color="auto" w:fill="auto"/>
          </w:tcPr>
          <w:p w14:paraId="4E378D9C" w14:textId="153D4B33" w:rsidR="001D4F77" w:rsidRPr="00A120FC" w:rsidRDefault="001D4F77">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A14C7E">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246"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AC4AB4">
        <w:tc>
          <w:tcPr>
            <w:tcW w:w="1041" w:type="dxa"/>
            <w:shd w:val="clear" w:color="auto" w:fill="auto"/>
            <w:vAlign w:val="center"/>
          </w:tcPr>
          <w:p w14:paraId="1E4504E6" w14:textId="3E1FA024" w:rsidR="001D4F77" w:rsidRPr="00A120FC" w:rsidRDefault="001D4F77" w:rsidP="001D4F77">
            <w:pPr>
              <w:jc w:val="both"/>
              <w:rPr>
                <w:sz w:val="22"/>
                <w:szCs w:val="22"/>
              </w:rPr>
            </w:pPr>
            <w:r w:rsidRPr="00A120FC">
              <w:rPr>
                <w:sz w:val="22"/>
                <w:szCs w:val="22"/>
              </w:rPr>
              <w:t>3.</w:t>
            </w:r>
            <w:r w:rsidR="00A9134B">
              <w:rPr>
                <w:sz w:val="22"/>
                <w:szCs w:val="22"/>
              </w:rPr>
              <w:t>3</w:t>
            </w:r>
            <w:r w:rsidRPr="00A120FC">
              <w:rPr>
                <w:sz w:val="22"/>
                <w:szCs w:val="22"/>
              </w:rPr>
              <w:t>.3.1.</w:t>
            </w:r>
          </w:p>
        </w:tc>
        <w:tc>
          <w:tcPr>
            <w:tcW w:w="2876" w:type="dxa"/>
            <w:gridSpan w:val="2"/>
            <w:shd w:val="clear" w:color="auto" w:fill="auto"/>
          </w:tcPr>
          <w:p w14:paraId="58D9A553" w14:textId="167F27CF" w:rsidR="001D4F77" w:rsidRPr="00A120FC" w:rsidRDefault="00AC4AB4" w:rsidP="001D4F77">
            <w:pPr>
              <w:jc w:val="both"/>
              <w:rPr>
                <w:sz w:val="22"/>
                <w:szCs w:val="22"/>
              </w:rPr>
            </w:pPr>
            <w:r w:rsidRPr="00956EEF">
              <w:rPr>
                <w:color w:val="000000"/>
                <w:sz w:val="22"/>
                <w:szCs w:val="22"/>
              </w:rPr>
              <w:t xml:space="preserve">atlyginimas architektams, inžinieriams ir konsultantams už konsultacijas, susijusias su </w:t>
            </w:r>
            <w:r w:rsidRPr="00956EEF">
              <w:rPr>
                <w:color w:val="000000"/>
                <w:sz w:val="22"/>
                <w:szCs w:val="22"/>
              </w:rPr>
              <w:lastRenderedPageBreak/>
              <w:t xml:space="preserve">aplinkosauginiu ir ekonominiu tvarumu, įskaitant galimybių studijų, verslo planų (veiklos ir (arba) projektų aprašų) ir kitų su jais susijusių dokumentų rengimą, kai šios išlaidos susijusios su nekilnojamojo turto </w:t>
            </w:r>
            <w:r w:rsidRPr="003E682B">
              <w:rPr>
                <w:color w:val="000000"/>
                <w:sz w:val="22"/>
                <w:szCs w:val="22"/>
              </w:rPr>
              <w:t>statyba ir gerinimu, naujų įrenginių ir įrangos, įskaitant techniką, pirkimu</w:t>
            </w:r>
          </w:p>
        </w:tc>
        <w:tc>
          <w:tcPr>
            <w:tcW w:w="11246" w:type="dxa"/>
            <w:shd w:val="clear" w:color="auto" w:fill="auto"/>
          </w:tcPr>
          <w:p w14:paraId="36C42BC5" w14:textId="77777777" w:rsidR="00221E64" w:rsidRDefault="00221E64" w:rsidP="00221E64">
            <w:pPr>
              <w:tabs>
                <w:tab w:val="left" w:pos="567"/>
              </w:tabs>
              <w:jc w:val="both"/>
              <w:rPr>
                <w:rFonts w:eastAsia="Calibri"/>
                <w:sz w:val="22"/>
                <w:szCs w:val="22"/>
              </w:rPr>
            </w:pPr>
            <w:r w:rsidRPr="00956EEF">
              <w:rPr>
                <w:sz w:val="22"/>
                <w:szCs w:val="22"/>
              </w:rPr>
              <w:lastRenderedPageBreak/>
              <w:t>Vietos projekto išlaidos pagrindžiamos</w:t>
            </w:r>
            <w:r>
              <w:rPr>
                <w:sz w:val="22"/>
                <w:szCs w:val="22"/>
              </w:rPr>
              <w:t xml:space="preserve"> bent vienu iš šių būdų:</w:t>
            </w:r>
          </w:p>
          <w:p w14:paraId="1ED0084C"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w:t>
            </w:r>
            <w:r w:rsidRPr="0099172C">
              <w:rPr>
                <w:rFonts w:eastAsia="Calibri"/>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93E45E" w14:textId="77777777" w:rsidR="001D4F77" w:rsidRDefault="00221E64" w:rsidP="00221E64">
            <w:pPr>
              <w:jc w:val="both"/>
              <w:rPr>
                <w:rFonts w:eastAsia="Calibri"/>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2E4148">
              <w:rPr>
                <w:rFonts w:eastAsia="Calibri"/>
                <w:sz w:val="22"/>
                <w:szCs w:val="22"/>
              </w:rPr>
              <w:t>;</w:t>
            </w:r>
          </w:p>
          <w:p w14:paraId="30A83CB7" w14:textId="78115522" w:rsidR="002E4148" w:rsidRPr="00A120FC" w:rsidRDefault="002E4148" w:rsidP="00221E64">
            <w:pPr>
              <w:jc w:val="both"/>
              <w:rPr>
                <w:sz w:val="22"/>
                <w:szCs w:val="22"/>
              </w:rPr>
            </w:pPr>
            <w:r>
              <w:rPr>
                <w:sz w:val="22"/>
                <w:szCs w:val="22"/>
              </w:rPr>
              <w:t xml:space="preserve">3. </w:t>
            </w:r>
            <w:r w:rsidRPr="00956EEF">
              <w:rPr>
                <w:sz w:val="22"/>
                <w:szCs w:val="22"/>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1D4F77" w:rsidRPr="00A120FC" w14:paraId="0C411D01" w14:textId="77777777" w:rsidTr="008F3A55">
        <w:tc>
          <w:tcPr>
            <w:tcW w:w="1041" w:type="dxa"/>
            <w:shd w:val="clear" w:color="auto" w:fill="auto"/>
            <w:vAlign w:val="center"/>
          </w:tcPr>
          <w:p w14:paraId="1F4DE7CB" w14:textId="25863FAF" w:rsidR="001D4F77" w:rsidRPr="00A120FC" w:rsidRDefault="001D4F77" w:rsidP="001D4F77">
            <w:pPr>
              <w:jc w:val="both"/>
              <w:rPr>
                <w:sz w:val="22"/>
                <w:szCs w:val="22"/>
              </w:rPr>
            </w:pPr>
            <w:r w:rsidRPr="00A120FC">
              <w:rPr>
                <w:sz w:val="22"/>
                <w:szCs w:val="22"/>
              </w:rPr>
              <w:lastRenderedPageBreak/>
              <w:t>3.</w:t>
            </w:r>
            <w:r w:rsidR="00A9134B">
              <w:rPr>
                <w:sz w:val="22"/>
                <w:szCs w:val="22"/>
              </w:rPr>
              <w:t>3</w:t>
            </w:r>
            <w:r w:rsidRPr="00A120FC">
              <w:rPr>
                <w:sz w:val="22"/>
                <w:szCs w:val="22"/>
              </w:rPr>
              <w:t>.3.2.</w:t>
            </w:r>
          </w:p>
        </w:tc>
        <w:tc>
          <w:tcPr>
            <w:tcW w:w="2876" w:type="dxa"/>
            <w:gridSpan w:val="2"/>
            <w:shd w:val="clear" w:color="auto" w:fill="auto"/>
            <w:vAlign w:val="center"/>
          </w:tcPr>
          <w:p w14:paraId="0AC2073A" w14:textId="4FB82E54" w:rsidR="001D4F77" w:rsidRPr="00A120FC" w:rsidRDefault="00AC4AB4" w:rsidP="001D4F77">
            <w:pPr>
              <w:jc w:val="both"/>
              <w:rPr>
                <w:sz w:val="22"/>
                <w:szCs w:val="22"/>
              </w:rPr>
            </w:pPr>
            <w:r w:rsidRPr="00956EEF">
              <w:rPr>
                <w:sz w:val="22"/>
                <w:szCs w:val="22"/>
              </w:rPr>
              <w:t>viešinimo priemonių įsigijimas</w:t>
            </w:r>
          </w:p>
        </w:tc>
        <w:tc>
          <w:tcPr>
            <w:tcW w:w="11246" w:type="dxa"/>
            <w:shd w:val="clear" w:color="auto" w:fill="auto"/>
          </w:tcPr>
          <w:p w14:paraId="2E3E4C74" w14:textId="77777777" w:rsidR="006B0039" w:rsidRPr="00EC1852" w:rsidRDefault="006B0039" w:rsidP="006B0039">
            <w:pPr>
              <w:jc w:val="both"/>
              <w:rPr>
                <w:sz w:val="22"/>
                <w:szCs w:val="22"/>
              </w:rPr>
            </w:pPr>
            <w:r w:rsidRPr="00EC1852">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34EEB467" w:rsidR="001D4F77" w:rsidRPr="00AC4AB4" w:rsidRDefault="00AA0771"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4A7E933" w14:textId="77777777" w:rsidTr="00FB19FD">
        <w:tc>
          <w:tcPr>
            <w:tcW w:w="15163" w:type="dxa"/>
            <w:gridSpan w:val="4"/>
            <w:shd w:val="clear" w:color="auto" w:fill="F4B083"/>
          </w:tcPr>
          <w:p w14:paraId="29491B45" w14:textId="6A5A25B3" w:rsidR="001D4F77" w:rsidRPr="00A120FC" w:rsidRDefault="001D4F77">
            <w:pPr>
              <w:jc w:val="both"/>
              <w:rPr>
                <w:b/>
                <w:sz w:val="22"/>
                <w:szCs w:val="22"/>
              </w:rPr>
            </w:pPr>
            <w:r w:rsidRPr="00A120FC">
              <w:rPr>
                <w:b/>
                <w:sz w:val="22"/>
                <w:szCs w:val="22"/>
              </w:rPr>
              <w:t>3.</w:t>
            </w:r>
            <w:r w:rsidR="00DD0910">
              <w:rPr>
                <w:b/>
                <w:sz w:val="22"/>
                <w:szCs w:val="22"/>
              </w:rPr>
              <w:t>4</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953AFFE" w:rsidR="001D4F77" w:rsidRPr="00DD0910" w:rsidRDefault="001D4F77" w:rsidP="001D4F77">
            <w:pPr>
              <w:jc w:val="both"/>
              <w:rPr>
                <w:strike/>
                <w:color w:val="FF0000"/>
                <w:sz w:val="22"/>
                <w:szCs w:val="22"/>
              </w:rPr>
            </w:pPr>
            <w:r w:rsidRPr="00DD0910">
              <w:rPr>
                <w:sz w:val="22"/>
                <w:szCs w:val="22"/>
              </w:rPr>
              <w:t>3.</w:t>
            </w:r>
            <w:r w:rsidR="00DD0910" w:rsidRPr="00DD0910">
              <w:rPr>
                <w:sz w:val="22"/>
                <w:szCs w:val="22"/>
              </w:rPr>
              <w:t>4</w:t>
            </w:r>
            <w:r w:rsidRPr="00DD0910">
              <w:rPr>
                <w:sz w:val="22"/>
                <w:szCs w:val="22"/>
              </w:rPr>
              <w:t>.1. neatitinkančios Vietos projektų administravimo taisyklių 27 punkte nurodytų tinkamų finansuoti išlaidų kategorijų ir neišvardytos FSA</w:t>
            </w:r>
            <w:r w:rsidR="000F2593" w:rsidRPr="00DD0910">
              <w:rPr>
                <w:sz w:val="22"/>
                <w:szCs w:val="22"/>
              </w:rPr>
              <w:t>;</w:t>
            </w:r>
          </w:p>
          <w:p w14:paraId="666B6D3B" w14:textId="2F90EB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.2. neišvardytos patvirtintoje vietos projekto paraiškoje (po vietos projekto paraiškos </w:t>
            </w:r>
            <w:r w:rsidR="00D978FE" w:rsidRPr="00DD0910">
              <w:rPr>
                <w:sz w:val="22"/>
                <w:szCs w:val="22"/>
              </w:rPr>
              <w:t xml:space="preserve">pateikimo </w:t>
            </w:r>
            <w:r w:rsidRPr="00DD0910">
              <w:rPr>
                <w:sz w:val="22"/>
                <w:szCs w:val="22"/>
              </w:rPr>
              <w:t>neleidžiama įtraukti naujų išlaidų ar jas keisti kitomis);</w:t>
            </w:r>
          </w:p>
          <w:p w14:paraId="424A6D90" w14:textId="5CFF4B49"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.3. išlaidų dalis, viršijanti tinkamų finansuoti išlaidų įkainį (kai toks yra nustatytas);</w:t>
            </w:r>
          </w:p>
          <w:p w14:paraId="3C5A1431" w14:textId="6EDC5C78" w:rsidR="001D4F77" w:rsidRPr="00DD0910" w:rsidRDefault="001D4F77" w:rsidP="001D4F77">
            <w:pPr>
              <w:jc w:val="both"/>
              <w:rPr>
                <w:sz w:val="22"/>
                <w:szCs w:val="22"/>
              </w:rPr>
            </w:pPr>
            <w:r w:rsidRPr="00DD0910">
              <w:rPr>
                <w:sz w:val="22"/>
                <w:szCs w:val="22"/>
              </w:rPr>
              <w:lastRenderedPageBreak/>
              <w:t>3.</w:t>
            </w:r>
            <w:r w:rsidR="00DD0910" w:rsidRPr="00DD0910">
              <w:rPr>
                <w:sz w:val="22"/>
                <w:szCs w:val="22"/>
              </w:rPr>
              <w:t>4</w:t>
            </w:r>
            <w:r w:rsidRPr="00DD0910">
              <w:rPr>
                <w:sz w:val="22"/>
                <w:szCs w:val="22"/>
              </w:rPr>
              <w:t>.4. nepagrįstai didelės išlaidos</w:t>
            </w:r>
            <w:r w:rsidR="00F000B5" w:rsidRPr="00DD0910">
              <w:rPr>
                <w:sz w:val="22"/>
                <w:szCs w:val="22"/>
              </w:rPr>
              <w:t>;</w:t>
            </w:r>
          </w:p>
          <w:p w14:paraId="66C55E56" w14:textId="6D8210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.5. vietos projekto administravimo išlaidos; </w:t>
            </w:r>
          </w:p>
          <w:p w14:paraId="3CC0EE79" w14:textId="23D9EA73"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.6. nekilnojamojo turto įsigijimo išlaidos;</w:t>
            </w:r>
          </w:p>
          <w:p w14:paraId="50895AA4" w14:textId="0784172C"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.7. naudotų prekių įsigijimo išlaidos;</w:t>
            </w:r>
          </w:p>
          <w:p w14:paraId="406738BE" w14:textId="63DF83EF"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.8. baudos, nuobaudos ir bylinėjimosi išlaidos;</w:t>
            </w:r>
          </w:p>
          <w:p w14:paraId="2C581F66" w14:textId="614D5C88" w:rsidR="00AB1FB6" w:rsidRPr="00DD0910" w:rsidRDefault="00AB1FB6" w:rsidP="00701522">
            <w:pPr>
              <w:jc w:val="both"/>
              <w:rPr>
                <w:sz w:val="22"/>
                <w:szCs w:val="22"/>
              </w:rPr>
            </w:pPr>
            <w:r w:rsidRPr="00DD0910">
              <w:rPr>
                <w:sz w:val="22"/>
                <w:szCs w:val="22"/>
              </w:rPr>
              <w:t>3.</w:t>
            </w:r>
            <w:r w:rsidR="00DD0910" w:rsidRPr="00DD0910">
              <w:rPr>
                <w:sz w:val="22"/>
                <w:szCs w:val="22"/>
              </w:rPr>
              <w:t>4</w:t>
            </w:r>
            <w:r w:rsidRPr="00DD0910">
              <w:rPr>
                <w:sz w:val="22"/>
                <w:szCs w:val="22"/>
              </w:rPr>
              <w:t xml:space="preserve">.9. </w:t>
            </w:r>
            <w:r w:rsidR="00701522" w:rsidRPr="00DD0910">
              <w:rPr>
                <w:sz w:val="22"/>
                <w:szCs w:val="22"/>
              </w:rPr>
              <w:t>trumpalaikio turto įsigijimo išlaidos, išskyrus naujų statybinių medžiagų įsigijimo išlaidas;</w:t>
            </w:r>
          </w:p>
          <w:p w14:paraId="1EBB994B" w14:textId="0C2F2694" w:rsidR="00701522" w:rsidRPr="00DD0910" w:rsidRDefault="00701522"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.10. smulkių buities reikmenų įsigijimo išlaidos (patalynės, stalo įrankių, indų ir pan.);</w:t>
            </w:r>
          </w:p>
          <w:p w14:paraId="52F8B1D4" w14:textId="5F4EA2C7" w:rsidR="001D4F77" w:rsidRPr="00DD0910" w:rsidRDefault="001D4F77"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w:t>
            </w:r>
            <w:r w:rsidR="00AB1FB6" w:rsidRPr="00DD0910">
              <w:rPr>
                <w:sz w:val="22"/>
                <w:szCs w:val="22"/>
              </w:rPr>
              <w:t>1</w:t>
            </w:r>
            <w:r w:rsidR="00701522" w:rsidRPr="00DD0910">
              <w:rPr>
                <w:sz w:val="22"/>
                <w:szCs w:val="22"/>
              </w:rPr>
              <w:t>1</w:t>
            </w:r>
            <w:r w:rsidRPr="00DD0910">
              <w:rPr>
                <w:sz w:val="22"/>
                <w:szCs w:val="22"/>
              </w:rPr>
              <w:t xml:space="preserve">. išlaidos, nepagrįstos faktine gautų prekių, atliktų darbų ar suteiktų paslaugų verte; </w:t>
            </w:r>
          </w:p>
          <w:p w14:paraId="29CB05EE" w14:textId="13542B48"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.1</w:t>
            </w:r>
            <w:r w:rsidR="00701522" w:rsidRPr="00DD0910">
              <w:rPr>
                <w:sz w:val="22"/>
                <w:szCs w:val="22"/>
              </w:rPr>
              <w:t>2</w:t>
            </w:r>
            <w:r w:rsidRPr="00DD0910">
              <w:rPr>
                <w:sz w:val="22"/>
                <w:szCs w:val="22"/>
              </w:rPr>
              <w:t>. išlaidos, kurios buvo finansuotos (apmokėtos) iš Lietuvos Respublikos valstybės biudžeto ir (arba) savivaldybių biudžetų, kitų piniginių išteklių, kuriais disponuoja valstybė ir (arba) savivaldybės,</w:t>
            </w:r>
            <w:r w:rsidRPr="00DD0910">
              <w:rPr>
                <w:b/>
                <w:bCs/>
                <w:sz w:val="22"/>
                <w:szCs w:val="22"/>
              </w:rPr>
              <w:t xml:space="preserve"> </w:t>
            </w:r>
            <w:r w:rsidRPr="00DD0910">
              <w:rPr>
                <w:sz w:val="22"/>
                <w:szCs w:val="22"/>
              </w:rPr>
              <w:t>ES</w:t>
            </w:r>
            <w:r w:rsidRPr="00DD0910">
              <w:rPr>
                <w:b/>
                <w:bCs/>
                <w:sz w:val="22"/>
                <w:szCs w:val="22"/>
              </w:rPr>
              <w:t xml:space="preserve"> </w:t>
            </w:r>
            <w:r w:rsidRPr="00DD0910">
              <w:rPr>
                <w:sz w:val="22"/>
                <w:szCs w:val="22"/>
              </w:rPr>
              <w:t>struktūrinių</w:t>
            </w:r>
            <w:r w:rsidRPr="00DD0910">
              <w:rPr>
                <w:b/>
                <w:bCs/>
                <w:sz w:val="22"/>
                <w:szCs w:val="22"/>
              </w:rPr>
              <w:t xml:space="preserve"> </w:t>
            </w:r>
            <w:r w:rsidRPr="00DD0910">
              <w:rPr>
                <w:sz w:val="22"/>
                <w:szCs w:val="22"/>
              </w:rPr>
              <w:t>fondų, kitų ES finansinės paramos priemonių ar kitos tarptautinės paramos</w:t>
            </w:r>
            <w:r w:rsidRPr="00DD0910">
              <w:rPr>
                <w:b/>
                <w:bCs/>
                <w:sz w:val="22"/>
                <w:szCs w:val="22"/>
              </w:rPr>
              <w:t xml:space="preserve"> </w:t>
            </w:r>
            <w:r w:rsidRPr="00DD0910">
              <w:rPr>
                <w:sz w:val="22"/>
                <w:szCs w:val="22"/>
              </w:rPr>
              <w:t>lėšų ir kurioms apmokėti skyrus paramos VPS įgyvendinti lėšų jos būtų pripažintos tinkamomis finansuoti ir apmokėtos daugiau nei vieną kartą;</w:t>
            </w:r>
          </w:p>
          <w:p w14:paraId="6CAF5539" w14:textId="31E6881C" w:rsidR="001D4F77" w:rsidRPr="00DD0910" w:rsidRDefault="001D4F77" w:rsidP="00701522">
            <w:pPr>
              <w:jc w:val="both"/>
              <w:rPr>
                <w:color w:val="000000"/>
                <w:sz w:val="22"/>
                <w:szCs w:val="22"/>
              </w:rPr>
            </w:pPr>
            <w:r w:rsidRPr="00DD0910">
              <w:rPr>
                <w:sz w:val="22"/>
                <w:szCs w:val="22"/>
              </w:rPr>
              <w:t>3.</w:t>
            </w:r>
            <w:r w:rsidR="00DD0910" w:rsidRPr="00DD0910">
              <w:rPr>
                <w:sz w:val="22"/>
                <w:szCs w:val="22"/>
              </w:rPr>
              <w:t>4</w:t>
            </w:r>
            <w:r w:rsidRPr="00DD0910">
              <w:rPr>
                <w:sz w:val="22"/>
                <w:szCs w:val="22"/>
              </w:rPr>
              <w:t>.1</w:t>
            </w:r>
            <w:r w:rsidR="00DD0910" w:rsidRPr="00DD0910">
              <w:rPr>
                <w:sz w:val="22"/>
                <w:szCs w:val="22"/>
              </w:rPr>
              <w:t>3</w:t>
            </w:r>
            <w:r w:rsidRPr="00DD0910">
              <w:rPr>
                <w:sz w:val="22"/>
                <w:szCs w:val="22"/>
              </w:rPr>
              <w:t>.</w:t>
            </w:r>
            <w:r w:rsidRPr="00DD0910">
              <w:rPr>
                <w:color w:val="000000"/>
                <w:sz w:val="22"/>
                <w:szCs w:val="22"/>
              </w:rPr>
              <w:t xml:space="preserve"> PVM, kurį vietos projekto vykdytojas pagal Lietuvos Respublikos pridėtinės vertės mokesčio įstatymą turi ar galėtų turėti galimybę įtraukti į PVM at</w:t>
            </w:r>
            <w:r w:rsidR="00802C8A" w:rsidRPr="00DD0910">
              <w:rPr>
                <w:color w:val="000000"/>
                <w:sz w:val="22"/>
                <w:szCs w:val="22"/>
              </w:rPr>
              <w:t>a</w:t>
            </w:r>
            <w:r w:rsidRPr="00DD0910">
              <w:rPr>
                <w:color w:val="000000"/>
                <w:sz w:val="22"/>
                <w:szCs w:val="22"/>
              </w:rPr>
              <w:t>skaitą (net jei tokio PVM vietos projektų vykdytojas į atskaitą neįtraukė), yra netinkamas finansuoti iš paramos lėšų;</w:t>
            </w:r>
          </w:p>
          <w:p w14:paraId="72F2065A" w14:textId="0A96A473" w:rsidR="00BD53B4" w:rsidRPr="00DD0910" w:rsidRDefault="00BD53B4" w:rsidP="00701522">
            <w:pPr>
              <w:jc w:val="both"/>
              <w:rPr>
                <w:color w:val="000000"/>
                <w:sz w:val="22"/>
                <w:szCs w:val="22"/>
              </w:rPr>
            </w:pPr>
            <w:r w:rsidRPr="00DD0910">
              <w:rPr>
                <w:color w:val="000000"/>
                <w:sz w:val="22"/>
                <w:szCs w:val="22"/>
              </w:rPr>
              <w:t>3.</w:t>
            </w:r>
            <w:r w:rsidR="00DD0910" w:rsidRPr="00DD0910">
              <w:rPr>
                <w:color w:val="000000"/>
                <w:sz w:val="22"/>
                <w:szCs w:val="22"/>
              </w:rPr>
              <w:t>4.</w:t>
            </w:r>
            <w:r w:rsidRPr="00DD0910">
              <w:rPr>
                <w:color w:val="000000"/>
                <w:sz w:val="22"/>
                <w:szCs w:val="22"/>
              </w:rPr>
              <w:t>1</w:t>
            </w:r>
            <w:r w:rsidR="00DD0910" w:rsidRPr="00DD0910">
              <w:rPr>
                <w:color w:val="000000"/>
                <w:sz w:val="22"/>
                <w:szCs w:val="22"/>
              </w:rPr>
              <w:t>4</w:t>
            </w:r>
            <w:r w:rsidRPr="00DD0910">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81D8DE" w14:textId="77777777"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w:t>
            </w:r>
            <w:r w:rsidR="00DD0910" w:rsidRPr="00DD0910">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8CB352D" w14:textId="77777777" w:rsidR="00DD0910" w:rsidRPr="00DD0910" w:rsidRDefault="00DD0910" w:rsidP="00701522">
            <w:pPr>
              <w:jc w:val="both"/>
              <w:rPr>
                <w:sz w:val="22"/>
                <w:szCs w:val="22"/>
              </w:rPr>
            </w:pPr>
            <w:r w:rsidRPr="00DD0910">
              <w:rPr>
                <w:sz w:val="22"/>
                <w:szCs w:val="22"/>
              </w:rPr>
              <w:t>3.4.16. visų tipų orlaiviams priskiriami aparatai (mašinos), kaip apibrėžta Lietuvos Respublikos aviacijos įstatyme ir kituose tai reglamentuojančiuose teisės aktuose;</w:t>
            </w:r>
          </w:p>
          <w:p w14:paraId="07BE4324" w14:textId="77777777" w:rsidR="00DD0910" w:rsidRPr="00DD0910" w:rsidRDefault="00DD0910" w:rsidP="00701522">
            <w:pPr>
              <w:jc w:val="both"/>
              <w:rPr>
                <w:sz w:val="22"/>
                <w:szCs w:val="22"/>
              </w:rPr>
            </w:pPr>
            <w:r w:rsidRPr="00DD0910">
              <w:rPr>
                <w:sz w:val="22"/>
                <w:szCs w:val="22"/>
              </w:rPr>
              <w:t>3.4.17.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7A78D183" w14:textId="45A0955C" w:rsidR="00DD0910" w:rsidRDefault="00DD0910" w:rsidP="00701522">
            <w:pPr>
              <w:jc w:val="both"/>
              <w:rPr>
                <w:bCs/>
                <w:sz w:val="22"/>
                <w:szCs w:val="22"/>
              </w:rPr>
            </w:pPr>
            <w:r w:rsidRPr="00DD0910">
              <w:rPr>
                <w:sz w:val="22"/>
                <w:szCs w:val="22"/>
              </w:rPr>
              <w:t xml:space="preserve">3.4.18. </w:t>
            </w:r>
            <w:r w:rsidRPr="00DD0910">
              <w:rPr>
                <w:bCs/>
                <w:sz w:val="22"/>
                <w:szCs w:val="22"/>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D0910">
              <w:rPr>
                <w:bCs/>
                <w:sz w:val="22"/>
                <w:szCs w:val="22"/>
                <w:u w:val="single"/>
              </w:rPr>
              <w:t>(</w:t>
            </w:r>
            <w:r w:rsidRPr="00DD0910">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14:paraId="3C8ECD41" w14:textId="3B1AED47" w:rsidR="00DD0910" w:rsidRPr="00BB7FA5" w:rsidRDefault="00DD0910" w:rsidP="00701522">
            <w:pPr>
              <w:jc w:val="both"/>
              <w:rPr>
                <w:sz w:val="22"/>
                <w:szCs w:val="22"/>
              </w:rPr>
            </w:pPr>
            <w:r w:rsidRPr="00BB7FA5">
              <w:rPr>
                <w:bCs/>
                <w:sz w:val="22"/>
                <w:szCs w:val="22"/>
              </w:rPr>
              <w:t xml:space="preserve">3.4.19. </w:t>
            </w:r>
            <w:r w:rsidRPr="00BB7FA5">
              <w:rPr>
                <w:sz w:val="22"/>
                <w:szCs w:val="22"/>
              </w:rPr>
              <w:t>paprastojo (einamojo) remonto išlaidos;</w:t>
            </w:r>
          </w:p>
          <w:p w14:paraId="130D9F1A" w14:textId="42392748" w:rsidR="00BB7FA5" w:rsidRPr="00BB7FA5" w:rsidRDefault="00BB7FA5" w:rsidP="00701522">
            <w:pPr>
              <w:jc w:val="both"/>
              <w:rPr>
                <w:sz w:val="22"/>
                <w:szCs w:val="22"/>
              </w:rPr>
            </w:pPr>
            <w:r w:rsidRPr="00BB7FA5">
              <w:rPr>
                <w:sz w:val="22"/>
                <w:szCs w:val="22"/>
              </w:rPr>
              <w:t>3.4.20. išlaidos reklamai, skirtai ne projektui viešinti;</w:t>
            </w:r>
          </w:p>
          <w:p w14:paraId="0285F96E" w14:textId="3F5B0B09" w:rsidR="00DD0910" w:rsidRPr="00BB7FA5" w:rsidRDefault="00DD0910" w:rsidP="00DD0910">
            <w:pPr>
              <w:tabs>
                <w:tab w:val="left" w:pos="1080"/>
              </w:tabs>
              <w:jc w:val="both"/>
              <w:rPr>
                <w:sz w:val="22"/>
                <w:szCs w:val="22"/>
              </w:rPr>
            </w:pPr>
            <w:r w:rsidRPr="00BB7FA5">
              <w:rPr>
                <w:bCs/>
                <w:sz w:val="22"/>
                <w:szCs w:val="22"/>
              </w:rPr>
              <w:t>3.4.2</w:t>
            </w:r>
            <w:r w:rsidR="00BB7FA5">
              <w:rPr>
                <w:bCs/>
                <w:sz w:val="22"/>
                <w:szCs w:val="22"/>
              </w:rPr>
              <w:t>1</w:t>
            </w:r>
            <w:r w:rsidRPr="00BB7FA5">
              <w:rPr>
                <w:bCs/>
                <w:sz w:val="22"/>
                <w:szCs w:val="22"/>
              </w:rPr>
              <w:t xml:space="preserve">. </w:t>
            </w:r>
            <w:r w:rsidRPr="00BB7FA5">
              <w:rPr>
                <w:sz w:val="22"/>
                <w:szCs w:val="22"/>
              </w:rPr>
              <w:t>išlaidos ar jų dalis, patirtos perkant prekes, darbus ar paslaugas nesilaikant pirkimo procedūrų, nustatytų Pirkimų taisyklėse;</w:t>
            </w:r>
          </w:p>
          <w:p w14:paraId="68BEA6FB" w14:textId="34B3F5DD" w:rsidR="00DD0910" w:rsidRPr="00BB7FA5" w:rsidRDefault="00DD0910" w:rsidP="00DD0910">
            <w:pPr>
              <w:tabs>
                <w:tab w:val="left" w:pos="1080"/>
              </w:tabs>
              <w:jc w:val="both"/>
              <w:rPr>
                <w:sz w:val="22"/>
                <w:szCs w:val="22"/>
              </w:rPr>
            </w:pPr>
            <w:r w:rsidRPr="00BB7FA5">
              <w:rPr>
                <w:sz w:val="22"/>
                <w:szCs w:val="22"/>
              </w:rPr>
              <w:t>3.4.2</w:t>
            </w:r>
            <w:r w:rsidR="00BB7FA5">
              <w:rPr>
                <w:sz w:val="22"/>
                <w:szCs w:val="22"/>
              </w:rPr>
              <w:t>2</w:t>
            </w:r>
            <w:r w:rsidRPr="00BB7FA5">
              <w:rPr>
                <w:sz w:val="22"/>
                <w:szCs w:val="22"/>
              </w:rPr>
              <w:t>. žemės pirkimo ir (arba) nuomos išlaidos, išlaidos, susijusios su turto nuomos sutartimi, turto nuomos mokestis, palūkanų mokėjimo, netiesioginės išlaidos, draudimo įmokos;</w:t>
            </w:r>
          </w:p>
          <w:p w14:paraId="7518E9F6" w14:textId="53BBA993" w:rsidR="00DD0910" w:rsidRPr="00DD0910" w:rsidRDefault="00DD0910" w:rsidP="00DD0910">
            <w:pPr>
              <w:tabs>
                <w:tab w:val="left" w:pos="1080"/>
              </w:tabs>
              <w:jc w:val="both"/>
              <w:rPr>
                <w:sz w:val="22"/>
                <w:szCs w:val="22"/>
              </w:rPr>
            </w:pPr>
            <w:r>
              <w:rPr>
                <w:sz w:val="22"/>
                <w:szCs w:val="22"/>
              </w:rPr>
              <w:t>3.4.2</w:t>
            </w:r>
            <w:r w:rsidR="00BB7FA5">
              <w:rPr>
                <w:sz w:val="22"/>
                <w:szCs w:val="22"/>
              </w:rPr>
              <w:t>3</w:t>
            </w:r>
            <w:r>
              <w:rPr>
                <w:sz w:val="22"/>
                <w:szCs w:val="22"/>
              </w:rPr>
              <w:t xml:space="preserve">. </w:t>
            </w:r>
            <w:r w:rsidRPr="00DD0910">
              <w:rPr>
                <w:sz w:val="22"/>
                <w:szCs w:val="22"/>
              </w:rPr>
              <w:t>gyvūnų, vienmečių augalų įsigijimo išlaidos;</w:t>
            </w:r>
          </w:p>
          <w:p w14:paraId="1D655CC7" w14:textId="07277479" w:rsidR="00DD0910" w:rsidRPr="00DD0910" w:rsidRDefault="00DD0910" w:rsidP="00DD0910">
            <w:pPr>
              <w:tabs>
                <w:tab w:val="left" w:pos="1080"/>
              </w:tabs>
              <w:jc w:val="both"/>
              <w:rPr>
                <w:bCs/>
                <w:sz w:val="22"/>
                <w:szCs w:val="22"/>
              </w:rPr>
            </w:pPr>
            <w:r>
              <w:rPr>
                <w:sz w:val="22"/>
                <w:szCs w:val="22"/>
              </w:rPr>
              <w:t>3.4.2</w:t>
            </w:r>
            <w:r w:rsidR="00BB7FA5">
              <w:rPr>
                <w:sz w:val="22"/>
                <w:szCs w:val="22"/>
              </w:rPr>
              <w:t>4</w:t>
            </w:r>
            <w:r>
              <w:rPr>
                <w:sz w:val="22"/>
                <w:szCs w:val="22"/>
              </w:rPr>
              <w:t xml:space="preserve">. </w:t>
            </w:r>
            <w:r w:rsidRPr="00DD0910">
              <w:rPr>
                <w:sz w:val="22"/>
                <w:szCs w:val="22"/>
              </w:rPr>
              <w:t>investicijos į turtą, kurio valdymo (naudojimo) teisė pareiškėjui apribota (turtas areštuotas).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61"/>
        <w:gridCol w:w="4961"/>
        <w:gridCol w:w="4253"/>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C413617" w:rsidR="007875FE" w:rsidRPr="00A120FC" w:rsidRDefault="007875FE" w:rsidP="006850BD">
            <w:pPr>
              <w:jc w:val="both"/>
              <w:rPr>
                <w:b/>
                <w:sz w:val="22"/>
                <w:szCs w:val="22"/>
              </w:rPr>
            </w:pPr>
            <w:r w:rsidRPr="00A120FC">
              <w:rPr>
                <w:sz w:val="22"/>
                <w:szCs w:val="22"/>
              </w:rPr>
              <w:lastRenderedPageBreak/>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C4EE64"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67231614"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papunk</w:t>
            </w:r>
            <w:r w:rsidR="00FE7906">
              <w:rPr>
                <w:sz w:val="22"/>
                <w:szCs w:val="22"/>
              </w:rPr>
              <w:t>tyje</w:t>
            </w:r>
            <w:r w:rsidRPr="00A120FC">
              <w:rPr>
                <w:sz w:val="22"/>
                <w:szCs w:val="22"/>
              </w:rPr>
              <w:t>.</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3306F9C8" w:rsidR="00D7347C" w:rsidRPr="00A120FC" w:rsidRDefault="00D7347C" w:rsidP="00D7347C">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14:paraId="2A78DBA3" w14:textId="77777777" w:rsidTr="00CC5894">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761"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4961"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2DA94F37"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CC5894">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761"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4961"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253"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71718" w:rsidRPr="00A120FC" w14:paraId="76CF5067" w14:textId="77777777" w:rsidTr="00671718">
        <w:tc>
          <w:tcPr>
            <w:tcW w:w="1188" w:type="dxa"/>
            <w:shd w:val="clear" w:color="auto" w:fill="auto"/>
            <w:vAlign w:val="center"/>
          </w:tcPr>
          <w:p w14:paraId="30E188A3" w14:textId="6AE1AB05" w:rsidR="00671718" w:rsidRPr="00A120FC" w:rsidRDefault="00671718" w:rsidP="00671718">
            <w:pPr>
              <w:rPr>
                <w:sz w:val="22"/>
                <w:szCs w:val="22"/>
              </w:rPr>
            </w:pPr>
            <w:r w:rsidRPr="00A120FC">
              <w:rPr>
                <w:sz w:val="22"/>
                <w:szCs w:val="22"/>
              </w:rPr>
              <w:t>4.2.2.</w:t>
            </w:r>
            <w:r>
              <w:rPr>
                <w:sz w:val="22"/>
                <w:szCs w:val="22"/>
              </w:rPr>
              <w:t>1</w:t>
            </w:r>
            <w:r w:rsidRPr="00A120FC">
              <w:rPr>
                <w:i/>
                <w:sz w:val="22"/>
                <w:szCs w:val="22"/>
              </w:rPr>
              <w:t>.</w:t>
            </w:r>
          </w:p>
        </w:tc>
        <w:tc>
          <w:tcPr>
            <w:tcW w:w="4761" w:type="dxa"/>
            <w:shd w:val="clear" w:color="auto" w:fill="auto"/>
            <w:vAlign w:val="center"/>
          </w:tcPr>
          <w:p w14:paraId="5743B293" w14:textId="73885197" w:rsidR="00671718" w:rsidRPr="00A120FC" w:rsidRDefault="00671718" w:rsidP="00671718">
            <w:pPr>
              <w:jc w:val="both"/>
              <w:rPr>
                <w:b/>
                <w:sz w:val="22"/>
                <w:szCs w:val="22"/>
              </w:rPr>
            </w:pPr>
            <w:r w:rsidRPr="00956EEF">
              <w:rPr>
                <w:rFonts w:eastAsia="Calibri"/>
                <w:sz w:val="22"/>
                <w:szCs w:val="22"/>
              </w:rPr>
              <w:t>Pareiškėjas ir (arba) projektas atitinka bendrąsias tinkamumo sąlygas ir reikalavimus, nustatytus KKP 8.1.2 papunktyje.</w:t>
            </w:r>
          </w:p>
        </w:tc>
        <w:tc>
          <w:tcPr>
            <w:tcW w:w="4961" w:type="dxa"/>
            <w:shd w:val="clear" w:color="auto" w:fill="auto"/>
            <w:vAlign w:val="center"/>
          </w:tcPr>
          <w:p w14:paraId="5B2697AE" w14:textId="06D86883" w:rsidR="00671718" w:rsidRPr="00A120FC" w:rsidRDefault="00671718" w:rsidP="00671718">
            <w:pPr>
              <w:jc w:val="both"/>
              <w:rPr>
                <w:sz w:val="22"/>
                <w:szCs w:val="22"/>
              </w:rPr>
            </w:pPr>
            <w:r w:rsidRPr="00956EEF">
              <w:rPr>
                <w:sz w:val="22"/>
                <w:szCs w:val="22"/>
              </w:rPr>
              <w:t>Vertinama pagal su paraiška pateiktus dokumentus</w:t>
            </w:r>
            <w:r>
              <w:rPr>
                <w:sz w:val="22"/>
                <w:szCs w:val="22"/>
              </w:rPr>
              <w:t xml:space="preserve"> (juridinio asmens registravimo pažymėjimas ir (arba) ūkininko ūkio registravimo pažymėjimas, ir (arba) individualios veiklos vykdymo pažyma, ir (arba) verslo liudijimas ir (arba) gyvenamosios vietos pažyma)</w:t>
            </w:r>
            <w:r w:rsidRPr="00956EEF">
              <w:rPr>
                <w:sz w:val="22"/>
                <w:szCs w:val="22"/>
              </w:rPr>
              <w:t xml:space="preserve"> ir viešuosiuose registruose esančius duomenis</w:t>
            </w:r>
            <w:r>
              <w:rPr>
                <w:sz w:val="22"/>
                <w:szCs w:val="22"/>
              </w:rPr>
              <w:t>.</w:t>
            </w:r>
          </w:p>
        </w:tc>
        <w:tc>
          <w:tcPr>
            <w:tcW w:w="4253" w:type="dxa"/>
            <w:shd w:val="clear" w:color="auto" w:fill="auto"/>
            <w:vAlign w:val="center"/>
          </w:tcPr>
          <w:p w14:paraId="7295C5B9" w14:textId="7EE1898F" w:rsidR="00671718" w:rsidRPr="00A120FC" w:rsidRDefault="00671718" w:rsidP="00671718">
            <w:pPr>
              <w:jc w:val="both"/>
              <w:rPr>
                <w:sz w:val="22"/>
                <w:szCs w:val="22"/>
              </w:rPr>
            </w:pPr>
            <w:r w:rsidRPr="00956EEF">
              <w:rPr>
                <w:sz w:val="22"/>
                <w:szCs w:val="22"/>
              </w:rPr>
              <w:t>Tikrinama prie galutinio mokėjimo prašymo pateiktuose dokumentuose, įgyvendinimo ataskaitoje, užbaigto projekto metinėse ataskaitose, patikrų vietoje metu ir viešuosiuose registruose esančius duomenis.</w:t>
            </w:r>
          </w:p>
        </w:tc>
      </w:tr>
      <w:tr w:rsidR="00671718" w:rsidRPr="00A120FC" w14:paraId="1D4C9AFB" w14:textId="77777777" w:rsidTr="00671718">
        <w:tc>
          <w:tcPr>
            <w:tcW w:w="1188" w:type="dxa"/>
            <w:shd w:val="clear" w:color="auto" w:fill="auto"/>
            <w:vAlign w:val="center"/>
          </w:tcPr>
          <w:p w14:paraId="02C79FB8" w14:textId="009CCEA1" w:rsidR="00671718" w:rsidRPr="00A120FC" w:rsidRDefault="00671718" w:rsidP="00671718">
            <w:pPr>
              <w:rPr>
                <w:sz w:val="22"/>
                <w:szCs w:val="22"/>
              </w:rPr>
            </w:pPr>
            <w:r>
              <w:rPr>
                <w:sz w:val="22"/>
                <w:szCs w:val="22"/>
              </w:rPr>
              <w:t>4.2.2.</w:t>
            </w:r>
            <w:r w:rsidR="000C41C8">
              <w:rPr>
                <w:sz w:val="22"/>
                <w:szCs w:val="22"/>
              </w:rPr>
              <w:t>2</w:t>
            </w:r>
            <w:r>
              <w:rPr>
                <w:sz w:val="22"/>
                <w:szCs w:val="22"/>
              </w:rPr>
              <w:t>.</w:t>
            </w:r>
          </w:p>
        </w:tc>
        <w:tc>
          <w:tcPr>
            <w:tcW w:w="4761" w:type="dxa"/>
            <w:shd w:val="clear" w:color="auto" w:fill="auto"/>
            <w:vAlign w:val="center"/>
          </w:tcPr>
          <w:p w14:paraId="3F4700A1" w14:textId="728FDCDB" w:rsidR="00671718" w:rsidRPr="00A120FC" w:rsidRDefault="00671718" w:rsidP="00671718">
            <w:pPr>
              <w:jc w:val="both"/>
              <w:rPr>
                <w:i/>
                <w:sz w:val="22"/>
                <w:szCs w:val="22"/>
              </w:rPr>
            </w:pPr>
            <w:r w:rsidRPr="00956EEF">
              <w:rPr>
                <w:rFonts w:eastAsia="Calibri"/>
                <w:sz w:val="22"/>
                <w:szCs w:val="22"/>
              </w:rPr>
              <w:t xml:space="preserve">Pateikiamas verslo planas, kuriame pareiškėjas įrodo ūkio subjekto atitikimą nustatytiems ekonominio gyvybingumo rodikliams. </w:t>
            </w:r>
            <w:r w:rsidRPr="00956EEF">
              <w:rPr>
                <w:sz w:val="22"/>
                <w:szCs w:val="22"/>
              </w:rPr>
              <w:t>(</w:t>
            </w:r>
            <w:r w:rsidRPr="00956EEF">
              <w:rPr>
                <w:rFonts w:eastAsia="Calibri"/>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4961" w:type="dxa"/>
            <w:shd w:val="clear" w:color="auto" w:fill="auto"/>
            <w:vAlign w:val="center"/>
          </w:tcPr>
          <w:p w14:paraId="21EFEF78" w14:textId="1418AB7B" w:rsidR="00671718" w:rsidRPr="00A120FC" w:rsidRDefault="00671718" w:rsidP="00671718">
            <w:pPr>
              <w:jc w:val="both"/>
              <w:rPr>
                <w:i/>
                <w:sz w:val="22"/>
                <w:szCs w:val="22"/>
              </w:rPr>
            </w:pPr>
            <w:r w:rsidRPr="00956EEF">
              <w:rPr>
                <w:sz w:val="22"/>
                <w:szCs w:val="22"/>
              </w:rPr>
              <w:t>Vertinama ar prie vietos projekto paraiškos pateiktas verslo planas.</w:t>
            </w:r>
          </w:p>
        </w:tc>
        <w:tc>
          <w:tcPr>
            <w:tcW w:w="4253" w:type="dxa"/>
            <w:shd w:val="clear" w:color="auto" w:fill="auto"/>
            <w:vAlign w:val="center"/>
          </w:tcPr>
          <w:p w14:paraId="0CC283F2" w14:textId="11775325" w:rsidR="00671718" w:rsidRPr="00A120FC" w:rsidRDefault="00671718" w:rsidP="00671718">
            <w:pPr>
              <w:jc w:val="both"/>
              <w:rPr>
                <w:i/>
                <w:sz w:val="22"/>
                <w:szCs w:val="22"/>
              </w:rPr>
            </w:pPr>
            <w:r w:rsidRPr="00956EEF">
              <w:rPr>
                <w:sz w:val="22"/>
                <w:szCs w:val="22"/>
              </w:rPr>
              <w:t>Vietos projekto kontrolės laikotarpiu ekonominio gyvybingumo rodikliai tikrinami pagal įgyvendinimo ataskaitoje, užbaigto projekto metinėse ataskaitose pateiktą informaciją.</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3353925C"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9141B7">
        <w:tc>
          <w:tcPr>
            <w:tcW w:w="1188" w:type="dxa"/>
            <w:shd w:val="clear" w:color="auto" w:fill="auto"/>
            <w:vAlign w:val="center"/>
          </w:tcPr>
          <w:p w14:paraId="63F65508" w14:textId="6992B2A9" w:rsidR="00D7347C" w:rsidRPr="00A120FC" w:rsidRDefault="00D7347C" w:rsidP="00D7347C">
            <w:pPr>
              <w:rPr>
                <w:sz w:val="22"/>
                <w:szCs w:val="22"/>
              </w:rPr>
            </w:pPr>
            <w:r w:rsidRPr="00A120FC">
              <w:rPr>
                <w:sz w:val="22"/>
                <w:szCs w:val="22"/>
              </w:rPr>
              <w:lastRenderedPageBreak/>
              <w:t>4.</w:t>
            </w:r>
            <w:r w:rsidR="007875FE" w:rsidRPr="00A120FC">
              <w:rPr>
                <w:sz w:val="22"/>
                <w:szCs w:val="22"/>
              </w:rPr>
              <w:t>2</w:t>
            </w:r>
            <w:r w:rsidRPr="00A120FC">
              <w:rPr>
                <w:sz w:val="22"/>
                <w:szCs w:val="22"/>
              </w:rPr>
              <w:t>.3.1.</w:t>
            </w:r>
          </w:p>
        </w:tc>
        <w:tc>
          <w:tcPr>
            <w:tcW w:w="13975" w:type="dxa"/>
            <w:gridSpan w:val="3"/>
            <w:shd w:val="clear" w:color="auto" w:fill="auto"/>
          </w:tcPr>
          <w:p w14:paraId="30D5AC12" w14:textId="3D6B0F07" w:rsidR="0004092F" w:rsidRPr="0004092F" w:rsidRDefault="0004092F" w:rsidP="0004092F">
            <w:pPr>
              <w:jc w:val="both"/>
              <w:rPr>
                <w:sz w:val="22"/>
                <w:szCs w:val="22"/>
              </w:rPr>
            </w:pPr>
            <w:r>
              <w:rPr>
                <w:sz w:val="22"/>
                <w:szCs w:val="22"/>
              </w:rPr>
              <w:t>P</w:t>
            </w:r>
            <w:r w:rsidRPr="0004092F">
              <w:rPr>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1036FA85" w14:textId="46E0BDBC" w:rsidR="0004092F" w:rsidRPr="0004092F" w:rsidRDefault="0004092F" w:rsidP="0004092F">
            <w:pPr>
              <w:jc w:val="both"/>
              <w:rPr>
                <w:sz w:val="22"/>
                <w:szCs w:val="22"/>
              </w:rPr>
            </w:pPr>
            <w:r>
              <w:rPr>
                <w:sz w:val="22"/>
                <w:szCs w:val="22"/>
              </w:rPr>
              <w:t xml:space="preserve">1. </w:t>
            </w:r>
            <w:r w:rsidRPr="0004092F">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7E76AED3" w14:textId="5C8C0E53" w:rsidR="00196585" w:rsidRPr="00196585" w:rsidRDefault="0004092F">
            <w:pPr>
              <w:jc w:val="both"/>
              <w:rPr>
                <w:sz w:val="22"/>
                <w:szCs w:val="22"/>
              </w:rPr>
            </w:pPr>
            <w:r>
              <w:rPr>
                <w:sz w:val="22"/>
                <w:szCs w:val="22"/>
              </w:rPr>
              <w:t>2</w:t>
            </w:r>
            <w:r w:rsidRPr="00196585">
              <w:rPr>
                <w:sz w:val="22"/>
                <w:szCs w:val="22"/>
              </w:rPr>
              <w:t xml:space="preserve">. </w:t>
            </w:r>
            <w:r w:rsidR="00196585" w:rsidRPr="00196585">
              <w:rPr>
                <w:sz w:val="22"/>
                <w:szCs w:val="22"/>
              </w:rPr>
              <w:t xml:space="preserve">pareiškėjo – juridinio asmens – pardavimo pajamos (išskyrus atvejus, nurodytus 3 </w:t>
            </w:r>
            <w:r w:rsidR="002E189E" w:rsidRPr="00196585">
              <w:rPr>
                <w:sz w:val="22"/>
                <w:szCs w:val="22"/>
              </w:rPr>
              <w:t>punkte</w:t>
            </w:r>
            <w:r w:rsidR="00196585" w:rsidRPr="00196585">
              <w:rPr>
                <w:sz w:val="22"/>
                <w:szCs w:val="22"/>
              </w:rPr>
              <w:t>)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73E3F373" w:rsidR="00D7347C" w:rsidRPr="00894EB7" w:rsidRDefault="0004092F">
            <w:pPr>
              <w:jc w:val="both"/>
              <w:rPr>
                <w:sz w:val="22"/>
                <w:szCs w:val="22"/>
              </w:rPr>
            </w:pPr>
            <w:r w:rsidRPr="001266C0">
              <w:rPr>
                <w:sz w:val="22"/>
                <w:szCs w:val="22"/>
              </w:rPr>
              <w:t xml:space="preserve">3. </w:t>
            </w:r>
            <w:r w:rsidR="001266C0" w:rsidRPr="001266C0">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5785" w:rsidRPr="00A120FC" w14:paraId="7B257681" w14:textId="77777777" w:rsidTr="009141B7">
        <w:tc>
          <w:tcPr>
            <w:tcW w:w="1188" w:type="dxa"/>
            <w:shd w:val="clear" w:color="auto" w:fill="auto"/>
            <w:vAlign w:val="center"/>
          </w:tcPr>
          <w:p w14:paraId="26B0015D" w14:textId="3DE5B8D3" w:rsidR="00D75785" w:rsidRPr="00A120FC" w:rsidRDefault="00D75785" w:rsidP="00D75785">
            <w:pPr>
              <w:rPr>
                <w:sz w:val="22"/>
                <w:szCs w:val="22"/>
              </w:rPr>
            </w:pPr>
            <w:r w:rsidRPr="00A120FC">
              <w:rPr>
                <w:sz w:val="22"/>
                <w:szCs w:val="22"/>
              </w:rPr>
              <w:t>4.2.3.</w:t>
            </w:r>
            <w:r>
              <w:rPr>
                <w:sz w:val="22"/>
                <w:szCs w:val="22"/>
              </w:rPr>
              <w:t>2</w:t>
            </w:r>
            <w:r w:rsidRPr="00A120FC">
              <w:rPr>
                <w:i/>
                <w:sz w:val="22"/>
                <w:szCs w:val="22"/>
              </w:rPr>
              <w:t>.</w:t>
            </w:r>
          </w:p>
        </w:tc>
        <w:tc>
          <w:tcPr>
            <w:tcW w:w="13975" w:type="dxa"/>
            <w:gridSpan w:val="3"/>
            <w:shd w:val="clear" w:color="auto" w:fill="auto"/>
          </w:tcPr>
          <w:p w14:paraId="493115FD" w14:textId="670DAC43" w:rsidR="00D75785" w:rsidRPr="00F47BFA" w:rsidRDefault="00F47BFA" w:rsidP="00D75785">
            <w:pPr>
              <w:jc w:val="both"/>
              <w:rPr>
                <w:sz w:val="22"/>
                <w:szCs w:val="22"/>
              </w:rPr>
            </w:pPr>
            <w:r w:rsidRPr="00F47BFA">
              <w:rPr>
                <w:sz w:val="22"/>
                <w:szCs w:val="22"/>
              </w:rPr>
              <w:t xml:space="preserve">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w:t>
            </w:r>
            <w:r w:rsidRPr="00FC66E4">
              <w:rPr>
                <w:sz w:val="22"/>
                <w:szCs w:val="22"/>
              </w:rPr>
              <w:t>(už einamųjų metų I</w:t>
            </w:r>
            <w:r w:rsidR="00FC66E4" w:rsidRPr="00FC66E4">
              <w:rPr>
                <w:sz w:val="22"/>
                <w:szCs w:val="22"/>
              </w:rPr>
              <w:t>,</w:t>
            </w:r>
            <w:r w:rsidRPr="00FC66E4">
              <w:rPr>
                <w:sz w:val="22"/>
                <w:szCs w:val="22"/>
              </w:rPr>
              <w:t xml:space="preserve"> II </w:t>
            </w:r>
            <w:r w:rsidR="00FC66E4" w:rsidRPr="00FC66E4">
              <w:rPr>
                <w:sz w:val="22"/>
                <w:szCs w:val="22"/>
              </w:rPr>
              <w:t xml:space="preserve">ir III </w:t>
            </w:r>
            <w:r w:rsidRPr="00FC66E4">
              <w:rPr>
                <w:sz w:val="22"/>
                <w:szCs w:val="22"/>
              </w:rPr>
              <w:t>ketvirčius) dokumentus.</w:t>
            </w:r>
            <w:r w:rsidRPr="00FC66E4">
              <w:rPr>
                <w:spacing w:val="3"/>
                <w:sz w:val="22"/>
                <w:szCs w:val="22"/>
              </w:rPr>
              <w:t xml:space="preserve"> </w:t>
            </w:r>
            <w:r w:rsidRPr="00FC66E4">
              <w:rPr>
                <w:color w:val="000000"/>
                <w:sz w:val="22"/>
                <w:szCs w:val="22"/>
              </w:rPr>
              <w:t xml:space="preserve">Jeigu pareiškėjas yra įmonė, kuri, </w:t>
            </w:r>
            <w:r w:rsidRPr="00FC66E4">
              <w:rPr>
                <w:sz w:val="22"/>
                <w:szCs w:val="22"/>
              </w:rPr>
              <w:t>vadovaudamasi finansinės atskaitomybės įstatymu,</w:t>
            </w:r>
            <w:r w:rsidRPr="00FC66E4">
              <w:rPr>
                <w:color w:val="000000"/>
                <w:sz w:val="22"/>
                <w:szCs w:val="22"/>
              </w:rPr>
              <w:t xml:space="preserve"> privalo atlikti auditą, jis turi pateikti audituotas finansines ataskaitas ir audito išvadą už ataskaitinius metus (</w:t>
            </w:r>
            <w:r w:rsidRPr="00FC66E4">
              <w:rPr>
                <w:sz w:val="22"/>
                <w:szCs w:val="22"/>
              </w:rPr>
              <w:t xml:space="preserve">išskyrus dokumentus, kuriuos, vadovaudamasis finansinės atskaitomybės įstatymu, pareiškėjas teikia Juridinių asmenų registrui).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ir (arba) praėjusių ataskaitinių metų finansinių ataskaitų dokumentai bei juridinio asmens ūkinės veiklos pradžios balansas ir (arba) tarpinių finansinių ataskaitų (už einamųjų metų </w:t>
            </w:r>
            <w:r w:rsidR="00FC66E4" w:rsidRPr="00FC66E4">
              <w:rPr>
                <w:sz w:val="22"/>
                <w:szCs w:val="22"/>
              </w:rPr>
              <w:t xml:space="preserve">I, II ir III </w:t>
            </w:r>
            <w:r w:rsidRPr="00FC66E4">
              <w:rPr>
                <w:sz w:val="22"/>
                <w:szCs w:val="22"/>
              </w:rPr>
              <w:t>ketvirčius) d</w:t>
            </w:r>
            <w:r w:rsidRPr="00F47BFA">
              <w:rPr>
                <w:sz w:val="22"/>
                <w:szCs w:val="22"/>
              </w:rPr>
              <w:t>okumentai</w:t>
            </w:r>
            <w:r w:rsidRPr="00F47BFA">
              <w:rPr>
                <w:color w:val="000000"/>
                <w:sz w:val="22"/>
                <w:szCs w:val="22"/>
              </w:rPr>
              <w:t>;</w:t>
            </w:r>
          </w:p>
        </w:tc>
      </w:tr>
      <w:tr w:rsidR="00D75785" w:rsidRPr="00A120FC" w14:paraId="47EB6E2A" w14:textId="77777777" w:rsidTr="009141B7">
        <w:tc>
          <w:tcPr>
            <w:tcW w:w="1188" w:type="dxa"/>
            <w:shd w:val="clear" w:color="auto" w:fill="auto"/>
            <w:vAlign w:val="center"/>
          </w:tcPr>
          <w:p w14:paraId="7A4C48C2" w14:textId="30F04DA6" w:rsidR="00D75785" w:rsidRPr="00A120FC" w:rsidRDefault="00D75785" w:rsidP="00D75785">
            <w:pPr>
              <w:rPr>
                <w:sz w:val="22"/>
                <w:szCs w:val="22"/>
              </w:rPr>
            </w:pPr>
            <w:r>
              <w:rPr>
                <w:sz w:val="22"/>
                <w:szCs w:val="22"/>
              </w:rPr>
              <w:t>4.2.3.3.</w:t>
            </w:r>
          </w:p>
        </w:tc>
        <w:tc>
          <w:tcPr>
            <w:tcW w:w="13975" w:type="dxa"/>
            <w:gridSpan w:val="3"/>
            <w:shd w:val="clear" w:color="auto" w:fill="auto"/>
          </w:tcPr>
          <w:p w14:paraId="5B903FC6" w14:textId="6B4516DC" w:rsidR="00D75785" w:rsidRDefault="00D75785" w:rsidP="00D75785">
            <w:pPr>
              <w:jc w:val="both"/>
              <w:rPr>
                <w:sz w:val="22"/>
                <w:szCs w:val="22"/>
              </w:rPr>
            </w:pPr>
            <w:r w:rsidRPr="009141B7">
              <w:rPr>
                <w:spacing w:val="-2"/>
                <w:sz w:val="22"/>
                <w:szCs w:val="22"/>
              </w:rPr>
              <w:t>pareiškėjas pateikia ekonomiškai pagrįstą verslo planą, kuriame pateikta informacija pagrindžia projekto reikalingumą, investicijų poreikį, ir verslo plano finansinę dalį</w:t>
            </w:r>
            <w:r>
              <w:rPr>
                <w:spacing w:val="-2"/>
                <w:sz w:val="22"/>
                <w:szCs w:val="22"/>
              </w:rPr>
              <w:t>;</w:t>
            </w:r>
          </w:p>
        </w:tc>
      </w:tr>
      <w:tr w:rsidR="00D75785" w:rsidRPr="00A120FC" w14:paraId="6AE570A5" w14:textId="77777777" w:rsidTr="009141B7">
        <w:tc>
          <w:tcPr>
            <w:tcW w:w="1188" w:type="dxa"/>
            <w:shd w:val="clear" w:color="auto" w:fill="auto"/>
            <w:vAlign w:val="center"/>
          </w:tcPr>
          <w:p w14:paraId="2B75BE0C" w14:textId="1CE7F6D2" w:rsidR="00D75785" w:rsidRPr="00A120FC" w:rsidRDefault="00D75785" w:rsidP="00D75785">
            <w:pPr>
              <w:rPr>
                <w:sz w:val="22"/>
                <w:szCs w:val="22"/>
              </w:rPr>
            </w:pPr>
            <w:r>
              <w:rPr>
                <w:sz w:val="22"/>
                <w:szCs w:val="22"/>
              </w:rPr>
              <w:t>4.2.3.4.</w:t>
            </w:r>
          </w:p>
        </w:tc>
        <w:tc>
          <w:tcPr>
            <w:tcW w:w="13975" w:type="dxa"/>
            <w:gridSpan w:val="3"/>
            <w:shd w:val="clear" w:color="auto" w:fill="auto"/>
          </w:tcPr>
          <w:p w14:paraId="5F08AD19" w14:textId="61504500" w:rsidR="00D75785" w:rsidRPr="000531CA" w:rsidRDefault="000531CA" w:rsidP="00D75785">
            <w:pPr>
              <w:jc w:val="both"/>
              <w:rPr>
                <w:b/>
                <w:sz w:val="22"/>
                <w:szCs w:val="22"/>
              </w:rPr>
            </w:pPr>
            <w:r w:rsidRPr="000531CA">
              <w:rPr>
                <w:sz w:val="22"/>
                <w:szCs w:val="22"/>
              </w:rPr>
              <w:t>paraiškos teikimo, projekto įgyvendinimo ir kontrolės laikotarpiu pareiškėjo – fizinio asmens – nuolatinė gyvenamoji vieta turi būti deklaruota kaimo vietovėje, pareiškėjo – juridinio asmens – buveinė turi būti registruota kaimo vietovėje</w:t>
            </w:r>
            <w:r>
              <w:rPr>
                <w:sz w:val="22"/>
                <w:szCs w:val="22"/>
              </w:rPr>
              <w:t>;</w:t>
            </w:r>
          </w:p>
        </w:tc>
      </w:tr>
      <w:tr w:rsidR="000531CA" w:rsidRPr="00A120FC" w14:paraId="5747A247" w14:textId="77777777" w:rsidTr="009141B7">
        <w:tc>
          <w:tcPr>
            <w:tcW w:w="1188" w:type="dxa"/>
            <w:shd w:val="clear" w:color="auto" w:fill="auto"/>
            <w:vAlign w:val="center"/>
          </w:tcPr>
          <w:p w14:paraId="49872311" w14:textId="386C9DE7" w:rsidR="000531CA" w:rsidRDefault="000531CA" w:rsidP="00D75785">
            <w:pPr>
              <w:rPr>
                <w:sz w:val="22"/>
                <w:szCs w:val="22"/>
              </w:rPr>
            </w:pPr>
            <w:r>
              <w:rPr>
                <w:sz w:val="22"/>
                <w:szCs w:val="22"/>
              </w:rPr>
              <w:lastRenderedPageBreak/>
              <w:t>4.2.3.5.</w:t>
            </w:r>
          </w:p>
        </w:tc>
        <w:tc>
          <w:tcPr>
            <w:tcW w:w="13975" w:type="dxa"/>
            <w:gridSpan w:val="3"/>
            <w:shd w:val="clear" w:color="auto" w:fill="auto"/>
          </w:tcPr>
          <w:p w14:paraId="25560344" w14:textId="23AA8D89" w:rsidR="000531CA" w:rsidRPr="000531CA" w:rsidRDefault="000531CA" w:rsidP="000531CA">
            <w:pPr>
              <w:jc w:val="both"/>
              <w:rPr>
                <w:sz w:val="22"/>
                <w:szCs w:val="22"/>
              </w:rPr>
            </w:pPr>
            <w:r>
              <w:rPr>
                <w:sz w:val="22"/>
                <w:szCs w:val="22"/>
              </w:rPr>
              <w:t>t</w:t>
            </w:r>
            <w:r w:rsidRPr="000531CA">
              <w:rPr>
                <w:sz w:val="22"/>
                <w:szCs w:val="22"/>
              </w:rPr>
              <w:t>inkama projekto įgyvendinimo vieta:</w:t>
            </w:r>
          </w:p>
          <w:p w14:paraId="6FC80302" w14:textId="67BDD39D" w:rsidR="000531CA" w:rsidRPr="00B5353D" w:rsidRDefault="000531CA" w:rsidP="000531CA">
            <w:pPr>
              <w:jc w:val="both"/>
              <w:rPr>
                <w:sz w:val="22"/>
                <w:szCs w:val="22"/>
              </w:rPr>
            </w:pPr>
            <w:r w:rsidRPr="00B5353D">
              <w:rPr>
                <w:sz w:val="22"/>
                <w:szCs w:val="22"/>
              </w:rPr>
              <w:t xml:space="preserve">1. jei projekte numatyti statybos darbai, projekto įgyvendinimo vieta turi būti nekilnojamojo turto, į kurį investuojama paramos lėšomis, registracijos vieta </w:t>
            </w:r>
            <w:r w:rsidR="006F44AE">
              <w:rPr>
                <w:sz w:val="22"/>
                <w:szCs w:val="22"/>
              </w:rPr>
              <w:t>VVG teritorijoje</w:t>
            </w:r>
            <w:r w:rsidRPr="00B5353D">
              <w:rPr>
                <w:sz w:val="22"/>
                <w:szCs w:val="22"/>
              </w:rPr>
              <w:t>;</w:t>
            </w:r>
          </w:p>
          <w:p w14:paraId="672847DE" w14:textId="786C26AB" w:rsidR="000531CA" w:rsidRPr="00B5353D" w:rsidRDefault="000531CA" w:rsidP="000531CA">
            <w:pPr>
              <w:jc w:val="both"/>
              <w:rPr>
                <w:sz w:val="22"/>
                <w:szCs w:val="22"/>
              </w:rPr>
            </w:pPr>
            <w:r w:rsidRPr="00B5353D">
              <w:rPr>
                <w:sz w:val="22"/>
                <w:szCs w:val="22"/>
              </w:rPr>
              <w:t xml:space="preserve">2. jei paramos lėšomis finansuojama ekonominė veikla, išskyrus mobiliųjų paslaugų atvejus, ji turi būti vykdoma ir iš paramos lėšų įgytas turtas saugomas nekilnojamame turte, kurio registracijos vieta </w:t>
            </w:r>
            <w:r w:rsidR="00E6797C">
              <w:rPr>
                <w:sz w:val="22"/>
                <w:szCs w:val="22"/>
              </w:rPr>
              <w:t>VVG teritorijoje</w:t>
            </w:r>
            <w:r w:rsidRPr="00B5353D">
              <w:rPr>
                <w:sz w:val="22"/>
                <w:szCs w:val="22"/>
              </w:rPr>
              <w:t>;</w:t>
            </w:r>
          </w:p>
          <w:p w14:paraId="6059275A" w14:textId="6FA31CE2" w:rsidR="000531CA" w:rsidRPr="000531CA" w:rsidRDefault="000531CA" w:rsidP="000531CA">
            <w:pPr>
              <w:jc w:val="both"/>
              <w:rPr>
                <w:sz w:val="22"/>
                <w:szCs w:val="22"/>
              </w:rPr>
            </w:pPr>
            <w:r w:rsidRPr="00B5353D">
              <w:rPr>
                <w:sz w:val="22"/>
                <w:szCs w:val="22"/>
              </w:rP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E6797C">
              <w:rPr>
                <w:sz w:val="22"/>
                <w:szCs w:val="22"/>
              </w:rPr>
              <w:t>VVG teritorijoje</w:t>
            </w:r>
            <w:r w:rsidRPr="00B5353D">
              <w:rPr>
                <w:sz w:val="22"/>
                <w:szCs w:val="22"/>
              </w:rPr>
              <w:t xml:space="preserve">. Projekto įgyvendinimo vieta laikoma pareiškėjo – fizinio asmens – gyvenamosios vietos deklaravimo vieta arba pareiškėjo – juridinio asmens – buveinės registracijos vieta </w:t>
            </w:r>
            <w:r w:rsidR="00E6797C">
              <w:rPr>
                <w:sz w:val="22"/>
                <w:szCs w:val="22"/>
              </w:rPr>
              <w:t>VVG teritorijoje</w:t>
            </w:r>
            <w:r w:rsidRPr="00B5353D">
              <w:rPr>
                <w:sz w:val="22"/>
                <w:szCs w:val="22"/>
              </w:rPr>
              <w:t>.</w:t>
            </w:r>
          </w:p>
        </w:tc>
      </w:tr>
      <w:tr w:rsidR="00D75785"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5785" w:rsidRPr="00A120FC" w:rsidRDefault="00D75785" w:rsidP="00D75785">
            <w:pPr>
              <w:rPr>
                <w:b/>
                <w:sz w:val="22"/>
                <w:szCs w:val="22"/>
              </w:rPr>
            </w:pPr>
            <w:r w:rsidRPr="00A120FC">
              <w:rPr>
                <w:b/>
                <w:sz w:val="22"/>
                <w:szCs w:val="22"/>
              </w:rPr>
              <w:t>4.2.4.</w:t>
            </w:r>
          </w:p>
        </w:tc>
        <w:tc>
          <w:tcPr>
            <w:tcW w:w="13975" w:type="dxa"/>
            <w:gridSpan w:val="3"/>
            <w:tcBorders>
              <w:top w:val="single" w:sz="18" w:space="0" w:color="auto"/>
            </w:tcBorders>
            <w:shd w:val="clear" w:color="auto" w:fill="auto"/>
          </w:tcPr>
          <w:p w14:paraId="1A25D28D" w14:textId="1AD03A72" w:rsidR="00D75785" w:rsidRPr="00A120FC" w:rsidRDefault="00D75785" w:rsidP="00D75785">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5785" w:rsidRPr="00A120FC" w14:paraId="54D2E999" w14:textId="77777777" w:rsidTr="00F81AA2">
        <w:tc>
          <w:tcPr>
            <w:tcW w:w="1188" w:type="dxa"/>
            <w:shd w:val="clear" w:color="auto" w:fill="auto"/>
          </w:tcPr>
          <w:p w14:paraId="50FDEB1B" w14:textId="26CB054E" w:rsidR="00D75785" w:rsidRPr="00A120FC" w:rsidRDefault="00D75785" w:rsidP="00D75785">
            <w:pPr>
              <w:rPr>
                <w:b/>
                <w:sz w:val="22"/>
                <w:szCs w:val="22"/>
              </w:rPr>
            </w:pPr>
            <w:r w:rsidRPr="00A120FC">
              <w:rPr>
                <w:b/>
                <w:sz w:val="22"/>
                <w:szCs w:val="22"/>
              </w:rPr>
              <w:t xml:space="preserve">4.2.5. </w:t>
            </w:r>
          </w:p>
        </w:tc>
        <w:tc>
          <w:tcPr>
            <w:tcW w:w="13975" w:type="dxa"/>
            <w:gridSpan w:val="3"/>
            <w:shd w:val="clear" w:color="auto" w:fill="auto"/>
          </w:tcPr>
          <w:p w14:paraId="3831428D" w14:textId="2024016A" w:rsidR="00D75785" w:rsidRPr="00A120FC" w:rsidRDefault="00D75785" w:rsidP="00D75785">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D75785" w:rsidRPr="00A120FC" w14:paraId="7AA76ABE" w14:textId="77777777" w:rsidTr="002068C0">
        <w:tc>
          <w:tcPr>
            <w:tcW w:w="1188" w:type="dxa"/>
            <w:shd w:val="clear" w:color="auto" w:fill="auto"/>
            <w:vAlign w:val="center"/>
          </w:tcPr>
          <w:p w14:paraId="78A64569" w14:textId="0CE235B2" w:rsidR="00D75785" w:rsidRPr="00A120FC" w:rsidRDefault="00D75785" w:rsidP="00D75785">
            <w:pPr>
              <w:rPr>
                <w:sz w:val="22"/>
                <w:szCs w:val="22"/>
              </w:rPr>
            </w:pPr>
            <w:r w:rsidRPr="00A120FC">
              <w:rPr>
                <w:b/>
                <w:sz w:val="22"/>
                <w:szCs w:val="22"/>
              </w:rPr>
              <w:t>Eil. Nr.</w:t>
            </w:r>
          </w:p>
        </w:tc>
        <w:tc>
          <w:tcPr>
            <w:tcW w:w="4761" w:type="dxa"/>
            <w:shd w:val="clear" w:color="auto" w:fill="auto"/>
            <w:vAlign w:val="center"/>
          </w:tcPr>
          <w:p w14:paraId="1DC1BD3D" w14:textId="5D32AEED" w:rsidR="00D75785" w:rsidRPr="00A120FC" w:rsidRDefault="00D75785" w:rsidP="00D75785">
            <w:pPr>
              <w:jc w:val="both"/>
              <w:rPr>
                <w:i/>
                <w:sz w:val="22"/>
                <w:szCs w:val="22"/>
              </w:rPr>
            </w:pPr>
            <w:r w:rsidRPr="00A120FC">
              <w:rPr>
                <w:b/>
                <w:sz w:val="22"/>
                <w:szCs w:val="22"/>
              </w:rPr>
              <w:t xml:space="preserve">Vietos projektų finansavimo sąlyga </w:t>
            </w:r>
          </w:p>
        </w:tc>
        <w:tc>
          <w:tcPr>
            <w:tcW w:w="4961" w:type="dxa"/>
            <w:shd w:val="clear" w:color="auto" w:fill="auto"/>
            <w:vAlign w:val="center"/>
          </w:tcPr>
          <w:p w14:paraId="16B0A422" w14:textId="77777777" w:rsidR="00D75785" w:rsidRPr="00A120FC" w:rsidRDefault="00D75785" w:rsidP="00D75785">
            <w:pPr>
              <w:jc w:val="center"/>
              <w:rPr>
                <w:b/>
                <w:sz w:val="22"/>
                <w:szCs w:val="22"/>
              </w:rPr>
            </w:pPr>
            <w:r w:rsidRPr="00A120FC">
              <w:rPr>
                <w:b/>
                <w:sz w:val="22"/>
                <w:szCs w:val="22"/>
              </w:rPr>
              <w:t>Patikrinamumas</w:t>
            </w:r>
          </w:p>
          <w:p w14:paraId="2C859CCF" w14:textId="2D8C301A"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14B8553" w14:textId="77777777" w:rsidR="00D75785" w:rsidRPr="00894EB7" w:rsidRDefault="00D75785" w:rsidP="00D75785">
            <w:pPr>
              <w:jc w:val="center"/>
              <w:rPr>
                <w:b/>
                <w:sz w:val="22"/>
                <w:szCs w:val="22"/>
              </w:rPr>
            </w:pPr>
            <w:r w:rsidRPr="00894EB7">
              <w:rPr>
                <w:b/>
                <w:sz w:val="22"/>
                <w:szCs w:val="22"/>
              </w:rPr>
              <w:t>Kontroliuojamumas (kai taikoma)</w:t>
            </w:r>
          </w:p>
          <w:p w14:paraId="1CDD8E43" w14:textId="091CD6A7"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5785" w:rsidRPr="00A120FC" w14:paraId="3191A0E3" w14:textId="77777777" w:rsidTr="002068C0">
        <w:tc>
          <w:tcPr>
            <w:tcW w:w="1188" w:type="dxa"/>
            <w:shd w:val="clear" w:color="auto" w:fill="auto"/>
          </w:tcPr>
          <w:p w14:paraId="0FBF3B17" w14:textId="66D4B3A4" w:rsidR="00D75785" w:rsidRPr="00A120FC" w:rsidRDefault="00D75785" w:rsidP="00D75785">
            <w:pPr>
              <w:rPr>
                <w:sz w:val="22"/>
                <w:szCs w:val="22"/>
              </w:rPr>
            </w:pPr>
            <w:r w:rsidRPr="00A120FC">
              <w:rPr>
                <w:b/>
                <w:sz w:val="22"/>
                <w:szCs w:val="22"/>
              </w:rPr>
              <w:t>I</w:t>
            </w:r>
          </w:p>
        </w:tc>
        <w:tc>
          <w:tcPr>
            <w:tcW w:w="4761" w:type="dxa"/>
            <w:shd w:val="clear" w:color="auto" w:fill="auto"/>
          </w:tcPr>
          <w:p w14:paraId="364AA877" w14:textId="5B43F96D" w:rsidR="00D75785" w:rsidRPr="00A120FC" w:rsidRDefault="00D75785" w:rsidP="00D75785">
            <w:pPr>
              <w:jc w:val="both"/>
              <w:rPr>
                <w:i/>
                <w:sz w:val="22"/>
                <w:szCs w:val="22"/>
              </w:rPr>
            </w:pPr>
            <w:r w:rsidRPr="00A120FC">
              <w:rPr>
                <w:b/>
                <w:sz w:val="22"/>
                <w:szCs w:val="22"/>
              </w:rPr>
              <w:t>II</w:t>
            </w:r>
          </w:p>
        </w:tc>
        <w:tc>
          <w:tcPr>
            <w:tcW w:w="4961" w:type="dxa"/>
            <w:shd w:val="clear" w:color="auto" w:fill="auto"/>
          </w:tcPr>
          <w:p w14:paraId="692D9F2A" w14:textId="68CE03E2" w:rsidR="00D75785" w:rsidRPr="00A120FC" w:rsidRDefault="00D75785" w:rsidP="00D75785">
            <w:pPr>
              <w:jc w:val="both"/>
              <w:rPr>
                <w:i/>
                <w:sz w:val="22"/>
                <w:szCs w:val="22"/>
              </w:rPr>
            </w:pPr>
            <w:r w:rsidRPr="00A120FC">
              <w:rPr>
                <w:b/>
                <w:sz w:val="22"/>
                <w:szCs w:val="22"/>
              </w:rPr>
              <w:t>III</w:t>
            </w:r>
          </w:p>
        </w:tc>
        <w:tc>
          <w:tcPr>
            <w:tcW w:w="4253" w:type="dxa"/>
            <w:shd w:val="clear" w:color="auto" w:fill="auto"/>
          </w:tcPr>
          <w:p w14:paraId="16400878" w14:textId="0AF15237" w:rsidR="00D75785" w:rsidRPr="00A120FC" w:rsidRDefault="00D75785" w:rsidP="00D75785">
            <w:pPr>
              <w:jc w:val="both"/>
              <w:rPr>
                <w:i/>
                <w:sz w:val="22"/>
                <w:szCs w:val="22"/>
              </w:rPr>
            </w:pPr>
            <w:r w:rsidRPr="00A120FC">
              <w:rPr>
                <w:b/>
                <w:sz w:val="22"/>
                <w:szCs w:val="22"/>
              </w:rPr>
              <w:t>IV</w:t>
            </w:r>
          </w:p>
        </w:tc>
      </w:tr>
      <w:tr w:rsidR="00F0232C" w:rsidRPr="00A120FC" w14:paraId="1296907A" w14:textId="77777777" w:rsidTr="002068C0">
        <w:tc>
          <w:tcPr>
            <w:tcW w:w="1188" w:type="dxa"/>
            <w:shd w:val="clear" w:color="auto" w:fill="auto"/>
            <w:vAlign w:val="center"/>
          </w:tcPr>
          <w:p w14:paraId="3DCF243A" w14:textId="11B3A9EF" w:rsidR="00F0232C" w:rsidRPr="00A120FC" w:rsidRDefault="00F0232C" w:rsidP="00F0232C">
            <w:pPr>
              <w:rPr>
                <w:b/>
                <w:sz w:val="22"/>
                <w:szCs w:val="22"/>
              </w:rPr>
            </w:pPr>
            <w:r w:rsidRPr="00A120FC">
              <w:rPr>
                <w:sz w:val="22"/>
                <w:szCs w:val="22"/>
              </w:rPr>
              <w:t>4.2.5.</w:t>
            </w:r>
            <w:r>
              <w:rPr>
                <w:sz w:val="22"/>
                <w:szCs w:val="22"/>
              </w:rPr>
              <w:t>1</w:t>
            </w:r>
            <w:r w:rsidRPr="00A120FC">
              <w:rPr>
                <w:i/>
                <w:sz w:val="22"/>
                <w:szCs w:val="22"/>
              </w:rPr>
              <w:t>.</w:t>
            </w:r>
          </w:p>
        </w:tc>
        <w:tc>
          <w:tcPr>
            <w:tcW w:w="4761" w:type="dxa"/>
            <w:shd w:val="clear" w:color="auto" w:fill="auto"/>
            <w:vAlign w:val="center"/>
          </w:tcPr>
          <w:p w14:paraId="4EADA5A7" w14:textId="1623D986" w:rsidR="00F0232C" w:rsidRPr="00A120FC" w:rsidRDefault="00F0232C" w:rsidP="00F0232C">
            <w:pPr>
              <w:jc w:val="both"/>
              <w:rPr>
                <w:b/>
                <w:sz w:val="22"/>
                <w:szCs w:val="22"/>
              </w:rPr>
            </w:pPr>
            <w:r w:rsidRPr="00956EEF">
              <w:rPr>
                <w:rFonts w:eastAsia="Calibri"/>
                <w:sz w:val="22"/>
                <w:szCs w:val="22"/>
              </w:rPr>
              <w:t>Parama teikiama ekonominei veiklai plėtoti.</w:t>
            </w:r>
          </w:p>
        </w:tc>
        <w:tc>
          <w:tcPr>
            <w:tcW w:w="4961" w:type="dxa"/>
            <w:shd w:val="clear" w:color="auto" w:fill="auto"/>
            <w:vAlign w:val="center"/>
          </w:tcPr>
          <w:p w14:paraId="76B8D6AD" w14:textId="2CF8610F" w:rsidR="00F0232C" w:rsidRPr="00A120FC" w:rsidRDefault="00F0232C" w:rsidP="00F0232C">
            <w:pPr>
              <w:jc w:val="both"/>
              <w:rPr>
                <w:b/>
                <w:sz w:val="22"/>
                <w:szCs w:val="22"/>
              </w:rPr>
            </w:pPr>
            <w:r w:rsidRPr="00956EEF">
              <w:rPr>
                <w:sz w:val="22"/>
                <w:szCs w:val="22"/>
              </w:rPr>
              <w:t>Vertinama pagal vietos projekto paraiškos 3 dalies „Vietos projekto idėjos aprašymas“ duomenis</w:t>
            </w:r>
            <w:r w:rsidR="002068C0">
              <w:rPr>
                <w:sz w:val="22"/>
                <w:szCs w:val="22"/>
              </w:rPr>
              <w:t>,</w:t>
            </w:r>
            <w:r w:rsidR="00D0719C">
              <w:rPr>
                <w:sz w:val="22"/>
                <w:szCs w:val="22"/>
              </w:rPr>
              <w:t xml:space="preserve"> verslo planą</w:t>
            </w:r>
            <w:r w:rsidR="002068C0">
              <w:rPr>
                <w:sz w:val="22"/>
                <w:szCs w:val="22"/>
              </w:rPr>
              <w:t xml:space="preserve"> ir kartu su paraiška pateiktais dokumentais, įrodančiais, kad p</w:t>
            </w:r>
            <w:r w:rsidR="002068C0" w:rsidRPr="0004092F">
              <w:rPr>
                <w:sz w:val="22"/>
                <w:szCs w:val="22"/>
              </w:rPr>
              <w:t>areiškėjas vykdo ūkinę komercinę veiklą ir gauna iš šios veiklos pajamas</w:t>
            </w:r>
            <w:r w:rsidR="002068C0">
              <w:rPr>
                <w:sz w:val="22"/>
                <w:szCs w:val="22"/>
              </w:rPr>
              <w:t xml:space="preserve"> (pvz., </w:t>
            </w:r>
            <w:r w:rsidR="002068C0" w:rsidRPr="0004092F">
              <w:rPr>
                <w:sz w:val="22"/>
                <w:szCs w:val="22"/>
              </w:rPr>
              <w:t>pagal juridinio asmens registravimo pažymėjimą ir (arba) ūkininko ūkio registravimo pažymėjimą, ir (arba) individualios veiklos pažymą, ir (arba) verslo liudijimą)</w:t>
            </w:r>
            <w:r w:rsidR="002068C0">
              <w:rPr>
                <w:sz w:val="22"/>
                <w:szCs w:val="22"/>
              </w:rPr>
              <w:t>.</w:t>
            </w:r>
          </w:p>
        </w:tc>
        <w:tc>
          <w:tcPr>
            <w:tcW w:w="4253" w:type="dxa"/>
            <w:shd w:val="clear" w:color="auto" w:fill="auto"/>
            <w:vAlign w:val="center"/>
          </w:tcPr>
          <w:p w14:paraId="2C1090FA" w14:textId="7DD9F056" w:rsidR="00F0232C" w:rsidRPr="00A120FC" w:rsidRDefault="00F0232C" w:rsidP="00F0232C">
            <w:pPr>
              <w:jc w:val="both"/>
              <w:rPr>
                <w:b/>
                <w:sz w:val="22"/>
                <w:szCs w:val="22"/>
              </w:rPr>
            </w:pPr>
            <w:r w:rsidRPr="00956EEF">
              <w:rPr>
                <w:sz w:val="22"/>
                <w:szCs w:val="22"/>
              </w:rPr>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5A42CC9E" w14:textId="77777777" w:rsidTr="002068C0">
        <w:tc>
          <w:tcPr>
            <w:tcW w:w="1188" w:type="dxa"/>
            <w:shd w:val="clear" w:color="auto" w:fill="auto"/>
            <w:vAlign w:val="center"/>
          </w:tcPr>
          <w:p w14:paraId="053F9BEC" w14:textId="0F3C207E" w:rsidR="00F0232C" w:rsidRPr="00A120FC" w:rsidRDefault="00F0232C" w:rsidP="00F0232C">
            <w:pPr>
              <w:rPr>
                <w:sz w:val="22"/>
                <w:szCs w:val="22"/>
              </w:rPr>
            </w:pPr>
            <w:r>
              <w:rPr>
                <w:sz w:val="22"/>
                <w:szCs w:val="22"/>
              </w:rPr>
              <w:t>4.2.5.2.</w:t>
            </w:r>
          </w:p>
        </w:tc>
        <w:tc>
          <w:tcPr>
            <w:tcW w:w="4761" w:type="dxa"/>
            <w:shd w:val="clear" w:color="auto" w:fill="auto"/>
            <w:vAlign w:val="center"/>
          </w:tcPr>
          <w:p w14:paraId="744D545E" w14:textId="785CB295" w:rsidR="00F0232C" w:rsidRPr="00A120FC" w:rsidRDefault="00F0232C" w:rsidP="00F0232C">
            <w:pPr>
              <w:jc w:val="both"/>
              <w:rPr>
                <w:i/>
                <w:sz w:val="22"/>
                <w:szCs w:val="22"/>
              </w:rPr>
            </w:pPr>
            <w:r w:rsidRPr="00956EEF">
              <w:rPr>
                <w:rFonts w:eastAsia="Calibri"/>
                <w:sz w:val="22"/>
                <w:szCs w:val="22"/>
              </w:rPr>
              <w:t xml:space="preserve">Parama teikiama ne žemės ūkio veiklai, įskaitant paslaugų žemės ūkiui teikimą. </w:t>
            </w:r>
          </w:p>
        </w:tc>
        <w:tc>
          <w:tcPr>
            <w:tcW w:w="4961" w:type="dxa"/>
            <w:shd w:val="clear" w:color="auto" w:fill="auto"/>
            <w:vAlign w:val="center"/>
          </w:tcPr>
          <w:p w14:paraId="55AA9DB9" w14:textId="0ACB8B20" w:rsidR="00F0232C" w:rsidRPr="00A120FC" w:rsidRDefault="00F0232C" w:rsidP="00F0232C">
            <w:pPr>
              <w:jc w:val="both"/>
              <w:rPr>
                <w:i/>
                <w:sz w:val="22"/>
                <w:szCs w:val="22"/>
              </w:rPr>
            </w:pPr>
            <w:r w:rsidRPr="00956EEF">
              <w:rPr>
                <w:sz w:val="22"/>
                <w:szCs w:val="22"/>
              </w:rPr>
              <w:t>Vertinama pagal su paraiška pateiktus dokumentus ir viešuosiuose registruose esančius duomenis.</w:t>
            </w:r>
            <w:r w:rsidRPr="00956EEF">
              <w:rPr>
                <w:rFonts w:eastAsia="Calibri"/>
                <w:sz w:val="22"/>
                <w:szCs w:val="22"/>
              </w:rPr>
              <w:t xml:space="preserve"> Remiama veikla nustatoma vadovaujantis Ekonominės veiklos rūšių klasifikatoriumi, patvirtintu </w:t>
            </w:r>
            <w:r w:rsidRPr="00956EEF">
              <w:rPr>
                <w:rFonts w:eastAsia="Calibri"/>
                <w:sz w:val="22"/>
                <w:szCs w:val="22"/>
              </w:rPr>
              <w:lastRenderedPageBreak/>
              <w:t xml:space="preserve">Lietuvos statistikos departamento prie Lietuvos Respublikos Vyriausybės generalinio direktoriaus įsakymu (toliau – EVRK). </w:t>
            </w:r>
          </w:p>
        </w:tc>
        <w:tc>
          <w:tcPr>
            <w:tcW w:w="4253" w:type="dxa"/>
            <w:shd w:val="clear" w:color="auto" w:fill="auto"/>
            <w:vAlign w:val="center"/>
          </w:tcPr>
          <w:p w14:paraId="0D719A8D" w14:textId="5239B46D" w:rsidR="00F0232C" w:rsidRPr="00A120FC" w:rsidRDefault="00F0232C" w:rsidP="00F0232C">
            <w:pPr>
              <w:jc w:val="both"/>
              <w:rPr>
                <w:i/>
                <w:sz w:val="22"/>
                <w:szCs w:val="22"/>
              </w:rPr>
            </w:pPr>
            <w:r w:rsidRPr="00956EEF">
              <w:rPr>
                <w:sz w:val="22"/>
                <w:szCs w:val="22"/>
              </w:rPr>
              <w:lastRenderedPageBreak/>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6FBA6A5F" w14:textId="77777777" w:rsidTr="002068C0">
        <w:tc>
          <w:tcPr>
            <w:tcW w:w="1188" w:type="dxa"/>
            <w:shd w:val="clear" w:color="auto" w:fill="auto"/>
            <w:vAlign w:val="center"/>
          </w:tcPr>
          <w:p w14:paraId="4F52027A" w14:textId="6F7C7E1A" w:rsidR="00F0232C" w:rsidRPr="00A120FC" w:rsidRDefault="00F0232C" w:rsidP="00F0232C">
            <w:pPr>
              <w:rPr>
                <w:sz w:val="22"/>
                <w:szCs w:val="22"/>
              </w:rPr>
            </w:pPr>
            <w:r>
              <w:rPr>
                <w:sz w:val="22"/>
                <w:szCs w:val="22"/>
              </w:rPr>
              <w:t>4.2.5.3.</w:t>
            </w:r>
          </w:p>
        </w:tc>
        <w:tc>
          <w:tcPr>
            <w:tcW w:w="4761" w:type="dxa"/>
            <w:shd w:val="clear" w:color="auto" w:fill="auto"/>
            <w:vAlign w:val="center"/>
          </w:tcPr>
          <w:p w14:paraId="1835EBAC" w14:textId="173BF438" w:rsidR="00F0232C" w:rsidRPr="00A120FC" w:rsidRDefault="00F0232C" w:rsidP="00F0232C">
            <w:pPr>
              <w:jc w:val="both"/>
              <w:rPr>
                <w:i/>
                <w:sz w:val="22"/>
                <w:szCs w:val="22"/>
              </w:rPr>
            </w:pPr>
            <w:r w:rsidRPr="00956EEF">
              <w:rPr>
                <w:rFonts w:eastAsia="Calibri"/>
                <w:sz w:val="22"/>
                <w:szCs w:val="22"/>
              </w:rPr>
              <w:t>Jeigu projekte numatyta produktų gamyba, apdorojimas, perdirbimas, galutinis produktas negali būti Sutarties dėl Europos Sąjungos veikimo I priede nurodytas produktas.</w:t>
            </w:r>
          </w:p>
        </w:tc>
        <w:tc>
          <w:tcPr>
            <w:tcW w:w="4961" w:type="dxa"/>
            <w:shd w:val="clear" w:color="auto" w:fill="auto"/>
            <w:vAlign w:val="center"/>
          </w:tcPr>
          <w:p w14:paraId="679EE7CB" w14:textId="4AEFC5CA" w:rsidR="00F0232C" w:rsidRPr="00A120FC" w:rsidRDefault="00F0232C" w:rsidP="00F0232C">
            <w:pPr>
              <w:jc w:val="both"/>
              <w:rPr>
                <w:i/>
                <w:sz w:val="22"/>
                <w:szCs w:val="22"/>
              </w:rPr>
            </w:pPr>
            <w:r w:rsidRPr="00956EEF">
              <w:rPr>
                <w:sz w:val="22"/>
                <w:szCs w:val="22"/>
              </w:rPr>
              <w:t xml:space="preserve">Vertinama pagal </w:t>
            </w:r>
            <w:r w:rsidR="00DC63DC">
              <w:rPr>
                <w:sz w:val="22"/>
                <w:szCs w:val="22"/>
              </w:rPr>
              <w:t>paraiškos,</w:t>
            </w:r>
            <w:r w:rsidR="00F00B71">
              <w:rPr>
                <w:sz w:val="22"/>
                <w:szCs w:val="22"/>
              </w:rPr>
              <w:t xml:space="preserve"> </w:t>
            </w:r>
            <w:r w:rsidR="00DC63DC">
              <w:rPr>
                <w:sz w:val="22"/>
                <w:szCs w:val="22"/>
              </w:rPr>
              <w:t xml:space="preserve">Verslo plano duomenis, taip pat kartu </w:t>
            </w:r>
            <w:r w:rsidRPr="00956EEF">
              <w:rPr>
                <w:sz w:val="22"/>
                <w:szCs w:val="22"/>
              </w:rPr>
              <w:t>su paraiška pateiktus dokumentus ir viešuosiuose registruose esančius duomenis.</w:t>
            </w:r>
          </w:p>
        </w:tc>
        <w:tc>
          <w:tcPr>
            <w:tcW w:w="4253" w:type="dxa"/>
            <w:shd w:val="clear" w:color="auto" w:fill="auto"/>
            <w:vAlign w:val="center"/>
          </w:tcPr>
          <w:p w14:paraId="562F4D6E" w14:textId="454EB172" w:rsidR="00F0232C" w:rsidRPr="00A120FC" w:rsidRDefault="00F0232C" w:rsidP="00F0232C">
            <w:pPr>
              <w:jc w:val="both"/>
              <w:rPr>
                <w:i/>
                <w:sz w:val="22"/>
                <w:szCs w:val="22"/>
              </w:rPr>
            </w:pPr>
            <w:r w:rsidRPr="00956EEF">
              <w:rPr>
                <w:sz w:val="22"/>
                <w:szCs w:val="22"/>
              </w:rPr>
              <w:t>Vietos projekto įgyvendinimo metu ir kontrolės laikotarpio metu gamybos pobūdis negali būti keičiamas. Tikrinama pagal vietos projekto paraiškoje ir verslo plane pateiktą informaciją.</w:t>
            </w:r>
          </w:p>
        </w:tc>
      </w:tr>
      <w:tr w:rsidR="00D75785" w:rsidRPr="00A120FC" w14:paraId="1FE85CCB" w14:textId="77777777" w:rsidTr="00F81AA2">
        <w:tc>
          <w:tcPr>
            <w:tcW w:w="1188" w:type="dxa"/>
            <w:shd w:val="clear" w:color="auto" w:fill="auto"/>
          </w:tcPr>
          <w:p w14:paraId="5B67C7DB" w14:textId="271C46DB" w:rsidR="00D75785" w:rsidRPr="00A120FC" w:rsidRDefault="00D75785" w:rsidP="00D75785">
            <w:pPr>
              <w:rPr>
                <w:b/>
                <w:sz w:val="22"/>
                <w:szCs w:val="22"/>
              </w:rPr>
            </w:pPr>
            <w:r w:rsidRPr="00A120FC">
              <w:rPr>
                <w:b/>
                <w:sz w:val="22"/>
                <w:szCs w:val="22"/>
              </w:rPr>
              <w:t>4.2.6.</w:t>
            </w:r>
          </w:p>
        </w:tc>
        <w:tc>
          <w:tcPr>
            <w:tcW w:w="13975" w:type="dxa"/>
            <w:gridSpan w:val="3"/>
            <w:shd w:val="clear" w:color="auto" w:fill="auto"/>
          </w:tcPr>
          <w:p w14:paraId="376B0695" w14:textId="7061E231" w:rsidR="00D75785" w:rsidRPr="00A120FC" w:rsidRDefault="00D75785" w:rsidP="00D75785">
            <w:pPr>
              <w:jc w:val="both"/>
              <w:rPr>
                <w:b/>
                <w:sz w:val="22"/>
                <w:szCs w:val="22"/>
              </w:rPr>
            </w:pPr>
            <w:r w:rsidRPr="00A120FC">
              <w:rPr>
                <w:b/>
                <w:sz w:val="22"/>
                <w:szCs w:val="22"/>
              </w:rPr>
              <w:t>Papildomos tinkamumo sąlygos, susijusios su vietos projektu:</w:t>
            </w:r>
          </w:p>
        </w:tc>
      </w:tr>
      <w:tr w:rsidR="00D75785" w:rsidRPr="00A120FC" w14:paraId="1A0DAEE8" w14:textId="77777777" w:rsidTr="00252CE3">
        <w:tc>
          <w:tcPr>
            <w:tcW w:w="1188" w:type="dxa"/>
            <w:shd w:val="clear" w:color="auto" w:fill="auto"/>
            <w:vAlign w:val="center"/>
          </w:tcPr>
          <w:p w14:paraId="303CA958" w14:textId="02D6F5E3" w:rsidR="00D75785" w:rsidRPr="00A120FC" w:rsidRDefault="00D75785" w:rsidP="00D75785">
            <w:pPr>
              <w:rPr>
                <w:sz w:val="22"/>
                <w:szCs w:val="22"/>
              </w:rPr>
            </w:pPr>
            <w:r w:rsidRPr="00A120FC">
              <w:rPr>
                <w:sz w:val="22"/>
                <w:szCs w:val="22"/>
              </w:rPr>
              <w:t>4.2.6.1.</w:t>
            </w:r>
          </w:p>
        </w:tc>
        <w:tc>
          <w:tcPr>
            <w:tcW w:w="13975" w:type="dxa"/>
            <w:gridSpan w:val="3"/>
            <w:shd w:val="clear" w:color="auto" w:fill="auto"/>
          </w:tcPr>
          <w:p w14:paraId="61B1F13D" w14:textId="24327FB1" w:rsidR="00D75785" w:rsidRPr="00A120FC" w:rsidRDefault="00D75785" w:rsidP="00D75785">
            <w:pPr>
              <w:jc w:val="both"/>
              <w:rPr>
                <w:sz w:val="22"/>
                <w:szCs w:val="22"/>
              </w:rPr>
            </w:pPr>
            <w:r w:rsidRPr="00A120FC">
              <w:rPr>
                <w:sz w:val="22"/>
                <w:szCs w:val="22"/>
              </w:rPr>
              <w:t>Jeigu pagal VPS priemonę remiama veikla, susijusi su verslo plėtra,</w:t>
            </w:r>
            <w:r w:rsidRPr="00A120FC">
              <w:rPr>
                <w:b/>
                <w:bCs/>
                <w:sz w:val="22"/>
                <w:szCs w:val="22"/>
              </w:rPr>
              <w:t xml:space="preserve"> </w:t>
            </w:r>
            <w:r w:rsidRPr="00A120FC">
              <w:rPr>
                <w:sz w:val="22"/>
                <w:szCs w:val="22"/>
              </w:rPr>
              <w:t>taikomos šios papildomos tinkamumo finansuoti sąlygos:</w:t>
            </w:r>
          </w:p>
          <w:p w14:paraId="2DE0A976" w14:textId="77777777" w:rsidR="00DC0F1C" w:rsidRDefault="00D75785" w:rsidP="00D75785">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0FC70285" w14:textId="4D03B5F5" w:rsidR="00494EF3" w:rsidRPr="00494EF3" w:rsidRDefault="00FF03F6" w:rsidP="00494EF3">
            <w:pPr>
              <w:tabs>
                <w:tab w:val="left" w:pos="567"/>
              </w:tabs>
              <w:jc w:val="both"/>
              <w:rPr>
                <w:sz w:val="22"/>
                <w:szCs w:val="22"/>
              </w:rPr>
            </w:pPr>
            <w:r>
              <w:rPr>
                <w:sz w:val="22"/>
                <w:szCs w:val="22"/>
              </w:rPr>
              <w:t>1.</w:t>
            </w:r>
            <w:r w:rsidR="00494EF3" w:rsidRPr="00494EF3">
              <w:rPr>
                <w:sz w:val="22"/>
                <w:szCs w:val="22"/>
              </w:rPr>
              <w:t>1. alkoholinių gėrimų gamyba ir prekyba jais;</w:t>
            </w:r>
          </w:p>
          <w:p w14:paraId="60B87232" w14:textId="17A576CE" w:rsidR="00494EF3" w:rsidRPr="00494EF3" w:rsidRDefault="00FF03F6" w:rsidP="00494EF3">
            <w:pPr>
              <w:tabs>
                <w:tab w:val="left" w:pos="567"/>
              </w:tabs>
              <w:jc w:val="both"/>
              <w:rPr>
                <w:sz w:val="22"/>
                <w:szCs w:val="22"/>
              </w:rPr>
            </w:pPr>
            <w:r>
              <w:rPr>
                <w:sz w:val="22"/>
                <w:szCs w:val="22"/>
              </w:rPr>
              <w:t>1.</w:t>
            </w:r>
            <w:r w:rsidR="00494EF3" w:rsidRPr="00494EF3">
              <w:rPr>
                <w:sz w:val="22"/>
                <w:szCs w:val="22"/>
              </w:rPr>
              <w:t>2. tabako gaminių gamyba ir prekyba jais;</w:t>
            </w:r>
          </w:p>
          <w:p w14:paraId="1F01C5C0" w14:textId="38CAEEC1" w:rsidR="00494EF3" w:rsidRPr="00494EF3" w:rsidRDefault="00FF03F6" w:rsidP="00494EF3">
            <w:pPr>
              <w:tabs>
                <w:tab w:val="left" w:pos="567"/>
              </w:tabs>
              <w:jc w:val="both"/>
              <w:rPr>
                <w:sz w:val="22"/>
                <w:szCs w:val="22"/>
              </w:rPr>
            </w:pPr>
            <w:r>
              <w:rPr>
                <w:sz w:val="22"/>
                <w:szCs w:val="22"/>
              </w:rPr>
              <w:t>1.</w:t>
            </w:r>
            <w:r w:rsidR="00494EF3" w:rsidRPr="00494EF3">
              <w:rPr>
                <w:sz w:val="22"/>
                <w:szCs w:val="22"/>
              </w:rPr>
              <w:t>3. ginklų ir šaudmenų gamyba ir prekyba jais;</w:t>
            </w:r>
          </w:p>
          <w:p w14:paraId="220C2B92" w14:textId="286D2864" w:rsidR="00494EF3" w:rsidRPr="00494EF3" w:rsidRDefault="00FF03F6" w:rsidP="00494EF3">
            <w:pPr>
              <w:tabs>
                <w:tab w:val="left" w:pos="567"/>
              </w:tabs>
              <w:jc w:val="both"/>
              <w:rPr>
                <w:sz w:val="22"/>
                <w:szCs w:val="22"/>
              </w:rPr>
            </w:pPr>
            <w:r>
              <w:rPr>
                <w:sz w:val="22"/>
                <w:szCs w:val="22"/>
              </w:rPr>
              <w:t>1.</w:t>
            </w:r>
            <w:r w:rsidR="00494EF3" w:rsidRPr="00494EF3">
              <w:rPr>
                <w:sz w:val="22"/>
                <w:szCs w:val="22"/>
              </w:rPr>
              <w:t>4. azartinių lošimų ir lažybų organizavimas;</w:t>
            </w:r>
          </w:p>
          <w:p w14:paraId="47F04B31" w14:textId="2138348F" w:rsidR="00494EF3" w:rsidRPr="00494EF3" w:rsidRDefault="00F879E8" w:rsidP="00494EF3">
            <w:pPr>
              <w:tabs>
                <w:tab w:val="left" w:pos="567"/>
              </w:tabs>
              <w:jc w:val="both"/>
              <w:rPr>
                <w:sz w:val="22"/>
                <w:szCs w:val="22"/>
              </w:rPr>
            </w:pPr>
            <w:r>
              <w:rPr>
                <w:sz w:val="22"/>
                <w:szCs w:val="22"/>
              </w:rPr>
              <w:t>1.</w:t>
            </w:r>
            <w:r w:rsidR="00494EF3" w:rsidRPr="00494EF3">
              <w:rPr>
                <w:sz w:val="22"/>
                <w:szCs w:val="22"/>
              </w:rPr>
              <w:t>5. didmeninė ir mažmeninė prekyba, išskyrus mažmeninę prekybą savo pagaminta produkcija;</w:t>
            </w:r>
          </w:p>
          <w:p w14:paraId="688177C1" w14:textId="68218A6E" w:rsidR="00494EF3" w:rsidRPr="00494EF3" w:rsidRDefault="00F879E8" w:rsidP="00494EF3">
            <w:pPr>
              <w:tabs>
                <w:tab w:val="left" w:pos="567"/>
              </w:tabs>
              <w:jc w:val="both"/>
              <w:rPr>
                <w:sz w:val="22"/>
                <w:szCs w:val="22"/>
              </w:rPr>
            </w:pPr>
            <w:r>
              <w:rPr>
                <w:sz w:val="22"/>
                <w:szCs w:val="22"/>
              </w:rPr>
              <w:t>1.</w:t>
            </w:r>
            <w:r w:rsidR="00494EF3" w:rsidRPr="00494EF3">
              <w:rPr>
                <w:sz w:val="22"/>
                <w:szCs w:val="22"/>
              </w:rPr>
              <w:t>6. finansinis tarpininkavimas, pagalbinė finansinio tarpininkavimo veikla;</w:t>
            </w:r>
          </w:p>
          <w:p w14:paraId="49DC28F7" w14:textId="4D80046D" w:rsidR="00494EF3" w:rsidRPr="00494EF3" w:rsidRDefault="00F879E8" w:rsidP="00494EF3">
            <w:pPr>
              <w:tabs>
                <w:tab w:val="left" w:pos="567"/>
              </w:tabs>
              <w:jc w:val="both"/>
              <w:rPr>
                <w:sz w:val="22"/>
                <w:szCs w:val="22"/>
              </w:rPr>
            </w:pPr>
            <w:r>
              <w:rPr>
                <w:sz w:val="22"/>
                <w:szCs w:val="22"/>
              </w:rPr>
              <w:t>1.</w:t>
            </w:r>
            <w:r w:rsidR="00494EF3" w:rsidRPr="00494EF3">
              <w:rPr>
                <w:sz w:val="22"/>
                <w:szCs w:val="22"/>
              </w:rPr>
              <w:t>7. draudimo ir pensijų lėšų kaupimo operacijos;</w:t>
            </w:r>
          </w:p>
          <w:p w14:paraId="1E1C5D41" w14:textId="2111FDE8" w:rsidR="00494EF3" w:rsidRPr="00494EF3" w:rsidRDefault="00F879E8" w:rsidP="00494EF3">
            <w:pPr>
              <w:tabs>
                <w:tab w:val="left" w:pos="567"/>
              </w:tabs>
              <w:jc w:val="both"/>
              <w:rPr>
                <w:sz w:val="22"/>
                <w:szCs w:val="22"/>
              </w:rPr>
            </w:pPr>
            <w:r>
              <w:rPr>
                <w:sz w:val="22"/>
                <w:szCs w:val="22"/>
              </w:rPr>
              <w:t>1.</w:t>
            </w:r>
            <w:r w:rsidR="00494EF3" w:rsidRPr="00494EF3">
              <w:rPr>
                <w:sz w:val="22"/>
                <w:szCs w:val="22"/>
              </w:rPr>
              <w:t>8. nekilnojamojo turto operacijos;</w:t>
            </w:r>
          </w:p>
          <w:p w14:paraId="41325211" w14:textId="0B53891F" w:rsidR="00494EF3" w:rsidRPr="00494EF3" w:rsidRDefault="00F879E8" w:rsidP="00494EF3">
            <w:pPr>
              <w:tabs>
                <w:tab w:val="left" w:pos="567"/>
              </w:tabs>
              <w:jc w:val="both"/>
              <w:rPr>
                <w:sz w:val="22"/>
                <w:szCs w:val="22"/>
              </w:rPr>
            </w:pPr>
            <w:r>
              <w:rPr>
                <w:sz w:val="22"/>
                <w:szCs w:val="22"/>
              </w:rPr>
              <w:t>1.</w:t>
            </w:r>
            <w:r w:rsidR="00494EF3" w:rsidRPr="00494EF3">
              <w:rPr>
                <w:sz w:val="22"/>
                <w:szCs w:val="22"/>
              </w:rPr>
              <w:t>9. teisinės ir konsultavimo veiklos organizavimas;</w:t>
            </w:r>
          </w:p>
          <w:p w14:paraId="42832CA5" w14:textId="4E5829C4" w:rsidR="00494EF3" w:rsidRPr="00494EF3" w:rsidRDefault="00F879E8" w:rsidP="00494EF3">
            <w:pPr>
              <w:tabs>
                <w:tab w:val="left" w:pos="567"/>
              </w:tabs>
              <w:jc w:val="both"/>
              <w:rPr>
                <w:sz w:val="22"/>
                <w:szCs w:val="22"/>
              </w:rPr>
            </w:pPr>
            <w:r>
              <w:rPr>
                <w:sz w:val="22"/>
                <w:szCs w:val="22"/>
              </w:rPr>
              <w:t>1.</w:t>
            </w:r>
            <w:r w:rsidR="00494EF3" w:rsidRPr="00494EF3">
              <w:rPr>
                <w:sz w:val="22"/>
                <w:szCs w:val="22"/>
              </w:rPr>
              <w:t>10. medžioklė, gaudymas spąstais, medžioklės patirties sklaida ir su tuo susijusios paslaugos;</w:t>
            </w:r>
          </w:p>
          <w:p w14:paraId="3D5480F2" w14:textId="70EAA00D" w:rsidR="00494EF3" w:rsidRPr="00494EF3" w:rsidRDefault="00F879E8" w:rsidP="00494EF3">
            <w:pPr>
              <w:tabs>
                <w:tab w:val="left" w:pos="567"/>
              </w:tabs>
              <w:jc w:val="both"/>
              <w:rPr>
                <w:bCs/>
                <w:sz w:val="22"/>
                <w:szCs w:val="22"/>
              </w:rPr>
            </w:pPr>
            <w:r>
              <w:rPr>
                <w:sz w:val="22"/>
                <w:szCs w:val="22"/>
              </w:rPr>
              <w:t>1.</w:t>
            </w:r>
            <w:r w:rsidR="00494EF3" w:rsidRPr="00494EF3">
              <w:rPr>
                <w:sz w:val="22"/>
                <w:szCs w:val="22"/>
              </w:rPr>
              <w:t xml:space="preserve">11. </w:t>
            </w:r>
            <w:r w:rsidR="00494EF3" w:rsidRPr="00494EF3">
              <w:rPr>
                <w:bCs/>
                <w:sz w:val="22"/>
                <w:szCs w:val="22"/>
              </w:rPr>
              <w:t>elektros energijos gamyba, perdavimas ir paskirstymas;</w:t>
            </w:r>
          </w:p>
          <w:p w14:paraId="6DE396EF" w14:textId="645E2865" w:rsidR="00494EF3" w:rsidRPr="00494EF3" w:rsidRDefault="00F879E8" w:rsidP="00494EF3">
            <w:pPr>
              <w:tabs>
                <w:tab w:val="left" w:pos="567"/>
              </w:tabs>
              <w:jc w:val="both"/>
              <w:rPr>
                <w:sz w:val="22"/>
                <w:szCs w:val="22"/>
              </w:rPr>
            </w:pPr>
            <w:r>
              <w:rPr>
                <w:bCs/>
                <w:sz w:val="22"/>
                <w:szCs w:val="22"/>
                <w:lang w:val="en-GB"/>
              </w:rPr>
              <w:t>1.</w:t>
            </w:r>
            <w:r w:rsidR="00494EF3" w:rsidRPr="00494EF3">
              <w:rPr>
                <w:bCs/>
                <w:sz w:val="22"/>
                <w:szCs w:val="22"/>
                <w:lang w:val="en-GB"/>
              </w:rPr>
              <w:t xml:space="preserve">12. </w:t>
            </w:r>
            <w:r w:rsidR="00494EF3" w:rsidRPr="00494EF3">
              <w:rPr>
                <w:sz w:val="22"/>
                <w:szCs w:val="22"/>
              </w:rPr>
              <w:t>krovininio kelių transporto ir perkraustymo veikla;</w:t>
            </w:r>
          </w:p>
          <w:p w14:paraId="4F22328E" w14:textId="4BDE5F6D" w:rsidR="00494EF3" w:rsidRPr="00494EF3" w:rsidRDefault="00494EF3" w:rsidP="00494EF3">
            <w:pPr>
              <w:tabs>
                <w:tab w:val="left" w:pos="567"/>
              </w:tabs>
              <w:jc w:val="both"/>
              <w:rPr>
                <w:bCs/>
                <w:sz w:val="22"/>
                <w:szCs w:val="22"/>
                <w:lang w:val="en-GB"/>
              </w:rPr>
            </w:pPr>
            <w:r w:rsidRPr="00494EF3">
              <w:rPr>
                <w:sz w:val="22"/>
                <w:szCs w:val="22"/>
              </w:rPr>
              <w:t>13. už paramos lėšas įgyto turto nuoma, išskyrus poilsio ir sporto reikmenų nuomą;</w:t>
            </w:r>
          </w:p>
          <w:p w14:paraId="6DFA426E" w14:textId="4AC6666A" w:rsidR="00494EF3" w:rsidRPr="00494EF3" w:rsidRDefault="00F879E8" w:rsidP="00494EF3">
            <w:pPr>
              <w:tabs>
                <w:tab w:val="left" w:pos="567"/>
              </w:tabs>
              <w:jc w:val="both"/>
              <w:rPr>
                <w:sz w:val="22"/>
                <w:szCs w:val="22"/>
              </w:rPr>
            </w:pPr>
            <w:r>
              <w:rPr>
                <w:sz w:val="22"/>
                <w:szCs w:val="22"/>
              </w:rPr>
              <w:t>1.</w:t>
            </w:r>
            <w:r w:rsidR="00494EF3" w:rsidRPr="00494EF3">
              <w:rPr>
                <w:sz w:val="22"/>
                <w:szCs w:val="22"/>
              </w:rPr>
              <w:t>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7B0A9161" w:rsidR="00D75785" w:rsidRPr="00894EB7" w:rsidRDefault="00FF03F6" w:rsidP="00022D6D">
            <w:pPr>
              <w:tabs>
                <w:tab w:val="left" w:pos="567"/>
              </w:tabs>
              <w:jc w:val="both"/>
              <w:rPr>
                <w:sz w:val="22"/>
                <w:szCs w:val="22"/>
              </w:rPr>
            </w:pPr>
            <w:r w:rsidRPr="00FF03F6">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D75785"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D75785" w:rsidRPr="00A120FC" w:rsidRDefault="00D75785" w:rsidP="00D75785">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4A4043D" w:rsidR="00D75785" w:rsidRPr="00252CE3" w:rsidRDefault="00D75785" w:rsidP="00D75785">
            <w:pPr>
              <w:jc w:val="both"/>
              <w:rPr>
                <w:b/>
                <w:sz w:val="22"/>
                <w:szCs w:val="22"/>
              </w:rPr>
            </w:pPr>
            <w:r w:rsidRPr="00252CE3">
              <w:rPr>
                <w:b/>
                <w:sz w:val="22"/>
                <w:szCs w:val="22"/>
              </w:rPr>
              <w:t>Tinkamumo sąlygos, susijusios su horizontaliosiomis ES politikos sritimis, numatytos Vietos projektų administravimo taisyklių 29 punkte</w:t>
            </w:r>
          </w:p>
        </w:tc>
      </w:tr>
      <w:tr w:rsidR="00D75785" w:rsidRPr="00A120FC" w14:paraId="6D068A60" w14:textId="77777777" w:rsidTr="00F81AA2">
        <w:tc>
          <w:tcPr>
            <w:tcW w:w="1188" w:type="dxa"/>
            <w:tcBorders>
              <w:top w:val="single" w:sz="18" w:space="0" w:color="auto"/>
            </w:tcBorders>
            <w:shd w:val="clear" w:color="auto" w:fill="auto"/>
            <w:vAlign w:val="center"/>
          </w:tcPr>
          <w:p w14:paraId="627BA88B" w14:textId="41CA09F6" w:rsidR="00D75785" w:rsidRPr="00A120FC" w:rsidRDefault="00D75785" w:rsidP="00D75785">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FA8F46E" w:rsidR="00D75785" w:rsidRPr="00A120FC" w:rsidRDefault="00D75785" w:rsidP="00D75785">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D75785" w:rsidRPr="00A120FC" w14:paraId="297154F1" w14:textId="77777777" w:rsidTr="00F81AA2">
        <w:tc>
          <w:tcPr>
            <w:tcW w:w="1188" w:type="dxa"/>
            <w:shd w:val="clear" w:color="auto" w:fill="auto"/>
            <w:vAlign w:val="center"/>
          </w:tcPr>
          <w:p w14:paraId="0E0C2442" w14:textId="2BC817BD" w:rsidR="00D75785" w:rsidRPr="00A120FC" w:rsidRDefault="00D75785" w:rsidP="00D75785">
            <w:pPr>
              <w:rPr>
                <w:b/>
                <w:sz w:val="22"/>
                <w:szCs w:val="22"/>
              </w:rPr>
            </w:pPr>
            <w:r w:rsidRPr="00A120FC">
              <w:rPr>
                <w:b/>
                <w:sz w:val="22"/>
                <w:szCs w:val="22"/>
              </w:rPr>
              <w:t>4.2.</w:t>
            </w:r>
            <w:r w:rsidR="00881D3D">
              <w:rPr>
                <w:b/>
                <w:sz w:val="22"/>
                <w:szCs w:val="22"/>
              </w:rPr>
              <w:t>9</w:t>
            </w:r>
            <w:r w:rsidRPr="00A120FC">
              <w:rPr>
                <w:b/>
                <w:sz w:val="22"/>
                <w:szCs w:val="22"/>
              </w:rPr>
              <w:t>.</w:t>
            </w:r>
          </w:p>
        </w:tc>
        <w:tc>
          <w:tcPr>
            <w:tcW w:w="13975" w:type="dxa"/>
            <w:gridSpan w:val="3"/>
            <w:tcBorders>
              <w:bottom w:val="single" w:sz="4" w:space="0" w:color="auto"/>
            </w:tcBorders>
            <w:shd w:val="clear" w:color="auto" w:fill="auto"/>
          </w:tcPr>
          <w:p w14:paraId="02D7BCC4" w14:textId="49C395B5" w:rsidR="00D75785" w:rsidRPr="00A120FC" w:rsidRDefault="00D75785" w:rsidP="00D75785">
            <w:pPr>
              <w:jc w:val="both"/>
              <w:rPr>
                <w:b/>
                <w:i/>
                <w:sz w:val="22"/>
                <w:szCs w:val="22"/>
              </w:rPr>
            </w:pPr>
            <w:r w:rsidRPr="00A120FC">
              <w:rPr>
                <w:b/>
                <w:sz w:val="22"/>
                <w:szCs w:val="22"/>
              </w:rPr>
              <w:t>Papildomos tinkamumo sąlygos tinkamiems vietos projekto finansavimo šaltiniams:</w:t>
            </w:r>
          </w:p>
        </w:tc>
      </w:tr>
      <w:tr w:rsidR="00D75785" w:rsidRPr="00A120FC" w14:paraId="7E66DC8D" w14:textId="77777777" w:rsidTr="00F81AA2">
        <w:tc>
          <w:tcPr>
            <w:tcW w:w="1188" w:type="dxa"/>
            <w:shd w:val="clear" w:color="auto" w:fill="auto"/>
            <w:vAlign w:val="center"/>
          </w:tcPr>
          <w:p w14:paraId="2629F9EC" w14:textId="299D0262" w:rsidR="00D75785" w:rsidRPr="00A120FC" w:rsidRDefault="00D75785" w:rsidP="00D75785">
            <w:pPr>
              <w:rPr>
                <w:sz w:val="22"/>
                <w:szCs w:val="22"/>
              </w:rPr>
            </w:pPr>
            <w:r w:rsidRPr="00A120FC">
              <w:rPr>
                <w:sz w:val="22"/>
                <w:szCs w:val="22"/>
              </w:rPr>
              <w:t>4.2.</w:t>
            </w:r>
            <w:r w:rsidR="007454F5">
              <w:rPr>
                <w:sz w:val="22"/>
                <w:szCs w:val="22"/>
              </w:rPr>
              <w:t>9</w:t>
            </w:r>
            <w:r w:rsidRPr="00A120FC">
              <w:rPr>
                <w:sz w:val="22"/>
                <w:szCs w:val="22"/>
              </w:rPr>
              <w:t>.</w:t>
            </w:r>
            <w:r w:rsidR="007454F5">
              <w:rPr>
                <w:sz w:val="22"/>
                <w:szCs w:val="22"/>
              </w:rPr>
              <w:t>1</w:t>
            </w:r>
            <w:r w:rsidRPr="00A120FC">
              <w:rPr>
                <w:i/>
                <w:sz w:val="22"/>
                <w:szCs w:val="22"/>
              </w:rPr>
              <w:t>.</w:t>
            </w:r>
          </w:p>
        </w:tc>
        <w:tc>
          <w:tcPr>
            <w:tcW w:w="13975" w:type="dxa"/>
            <w:gridSpan w:val="3"/>
            <w:tcBorders>
              <w:bottom w:val="single" w:sz="4" w:space="0" w:color="auto"/>
            </w:tcBorders>
            <w:shd w:val="clear" w:color="auto" w:fill="auto"/>
          </w:tcPr>
          <w:p w14:paraId="544F39BD" w14:textId="3C674C33" w:rsidR="00D75785" w:rsidRPr="00800BCB" w:rsidRDefault="00800BCB" w:rsidP="00D75785">
            <w:pPr>
              <w:jc w:val="both"/>
              <w:rPr>
                <w:sz w:val="22"/>
                <w:szCs w:val="22"/>
              </w:rPr>
            </w:pPr>
            <w:r w:rsidRPr="00800BCB">
              <w:rPr>
                <w:sz w:val="22"/>
                <w:szCs w:val="22"/>
              </w:rPr>
              <w:t xml:space="preserve">pareiškėjas užtikrina tinkamą projekto finansavimo šaltinį – pareiškėjo lėšas, skolintas lėšas, paramos lėšas – kuris turi būti pagrįstas verslo plano, finansinių ataskaitų duomenimis ir nurodytas paramos paraiškoje. </w:t>
            </w:r>
            <w:r w:rsidRPr="00800BCB">
              <w:rPr>
                <w:color w:val="000000"/>
                <w:sz w:val="22"/>
                <w:szCs w:val="22"/>
              </w:rPr>
              <w:t xml:space="preserve">Skolintos lėšos pagrindžiamos kartu su paramos paraiška pateikiant paskolos ar finansinės nuomos </w:t>
            </w:r>
            <w:r w:rsidRPr="00800BCB">
              <w:rPr>
                <w:color w:val="000000"/>
                <w:sz w:val="22"/>
                <w:szCs w:val="22"/>
              </w:rPr>
              <w:lastRenderedPageBreak/>
              <w:t>(lizingo) suteikimo galimybės patvirtinimo dokumentus, taip pat, jei paskolą planuoja suteikti fizinis asmuo, kartu su paraiška pateikiamas to fizinio asmens banko sąskaitos išrašas, taip pat informacija</w:t>
            </w:r>
            <w:r w:rsidRPr="00800BCB">
              <w:rPr>
                <w:rFonts w:eastAsia="Calibri"/>
                <w:sz w:val="22"/>
                <w:szCs w:val="22"/>
              </w:rPr>
              <w:t xml:space="preserve"> apie lėšas, esančias terminuotuose ir (arba) kaupiamuosiuose indėliuose</w:t>
            </w:r>
            <w:r w:rsidRPr="00800BCB">
              <w:rPr>
                <w:color w:val="000000"/>
                <w:sz w:val="22"/>
                <w:szCs w:val="22"/>
              </w:rPr>
              <w:t xml:space="preserve"> (dokumento data turi būti ne ankstesnė kaip 10 darbo dienų iki paramos paraiškos pateikimo). Jei paskolą planuoja suteikti juridinis asmuo, išskyrus kredito įstaigas, kartu su paraiška pateikiami to juridinio asmens ataskaitinių metų finansinės atskaitomybės dokumentai (</w:t>
            </w:r>
            <w:r w:rsidRPr="00800BCB">
              <w:rPr>
                <w:sz w:val="22"/>
                <w:szCs w:val="22"/>
              </w:rPr>
              <w:t xml:space="preserve">išskyrus juridinius asmenis, kurie, vadovaudamiesi Lietuvos Respublikos įmonių finansinės atskaitomybės įstatymu, šiuos dokumentus teikia Juridinių asmenų registrui) bei </w:t>
            </w:r>
            <w:r w:rsidRPr="00800BCB">
              <w:rPr>
                <w:color w:val="000000"/>
                <w:sz w:val="22"/>
                <w:szCs w:val="22"/>
              </w:rPr>
              <w:t xml:space="preserve">banko sąskaitos išrašas, taip pat </w:t>
            </w:r>
            <w:r w:rsidRPr="00800BCB">
              <w:rPr>
                <w:rFonts w:eastAsia="Calibri"/>
                <w:sz w:val="22"/>
                <w:szCs w:val="22"/>
              </w:rPr>
              <w:t>informacija apie lėšas, esančias terminuotuose ir (arba) kaupiamuosiuose indėliuose</w:t>
            </w:r>
            <w:r w:rsidRPr="00800BCB">
              <w:rPr>
                <w:color w:val="000000"/>
                <w:sz w:val="22"/>
                <w:szCs w:val="22"/>
              </w:rPr>
              <w:t xml:space="preserve"> (dokumento data turi būti ne ankstesnė kaip 10 darbo dienų iki paramos paraiškos pateikimo). Agentūra tikrina, ar paskolą ketinantis suteikti asmuo turi reikiamą lėšų sumą: fizinis asmuo gali suteikti paskolą ne didesnę nei yra pinigų likutis banko sąskaitoje bei terminuotuose ir (arba) kaupiamuosiuose indėliuose, o juridinis asmuo – ne didesnę nei yra pinigų likutis banko sąskaitoje bei terminuotuose ir (arba) kaupiamuosiuose indėliuose bei to juridinio asmens ataskaitinių metų grynasis pelnas, nurodytas pelno (nuostolių) ataskaitoje. </w:t>
            </w:r>
            <w:r w:rsidRPr="00800BCB">
              <w:rPr>
                <w:sz w:val="22"/>
                <w:szCs w:val="22"/>
              </w:rPr>
              <w:t>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kuris buvo tinkamas paraiškos teikimo dieną, atitiktis šiam kriterijui gali būti tikslinama paramos paraiškos vertinimo metu</w:t>
            </w:r>
            <w:r>
              <w:rPr>
                <w:sz w:val="22"/>
                <w:szCs w:val="22"/>
              </w:rPr>
              <w:t>.</w:t>
            </w:r>
          </w:p>
        </w:tc>
      </w:tr>
      <w:tr w:rsidR="00D75785"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D75785" w:rsidRPr="00A120FC" w:rsidRDefault="00D75785" w:rsidP="00D75785">
            <w:pPr>
              <w:rPr>
                <w:b/>
                <w:sz w:val="22"/>
                <w:szCs w:val="22"/>
              </w:rPr>
            </w:pPr>
            <w:r w:rsidRPr="00A120FC">
              <w:rPr>
                <w:b/>
                <w:sz w:val="22"/>
                <w:szCs w:val="22"/>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5BE7314" w:rsidR="00D75785" w:rsidRPr="00A120FC" w:rsidRDefault="00D75785" w:rsidP="00D75785">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D75785" w:rsidRPr="00A120FC" w14:paraId="073D838E" w14:textId="77777777" w:rsidTr="00027EAF">
        <w:tc>
          <w:tcPr>
            <w:tcW w:w="1188" w:type="dxa"/>
            <w:tcBorders>
              <w:top w:val="single" w:sz="18" w:space="0" w:color="auto"/>
              <w:bottom w:val="single" w:sz="4" w:space="0" w:color="auto"/>
            </w:tcBorders>
            <w:shd w:val="clear" w:color="auto" w:fill="auto"/>
            <w:vAlign w:val="center"/>
          </w:tcPr>
          <w:p w14:paraId="719561D7" w14:textId="5998F937" w:rsidR="00D75785" w:rsidRPr="00A120FC" w:rsidRDefault="00D75785" w:rsidP="00D75785">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vAlign w:val="center"/>
          </w:tcPr>
          <w:p w14:paraId="0AD778AF" w14:textId="01B206E0" w:rsidR="00D75785" w:rsidRPr="00A120FC" w:rsidRDefault="00D75785" w:rsidP="00D75785">
            <w:pPr>
              <w:jc w:val="both"/>
              <w:rPr>
                <w:b/>
                <w:sz w:val="22"/>
                <w:szCs w:val="22"/>
              </w:rPr>
            </w:pPr>
            <w:r w:rsidRPr="00A120FC">
              <w:rPr>
                <w:b/>
                <w:sz w:val="22"/>
                <w:szCs w:val="22"/>
              </w:rPr>
              <w:t>Bendrieji vietos projekto vykdytojo įsipareigojimai, numatyti Vietos projektų administravimo taisyklių 35 punkte</w:t>
            </w:r>
          </w:p>
        </w:tc>
      </w:tr>
      <w:tr w:rsidR="00D75785" w:rsidRPr="00A120FC" w14:paraId="68837FC1" w14:textId="77777777" w:rsidTr="00027EAF">
        <w:tc>
          <w:tcPr>
            <w:tcW w:w="1188" w:type="dxa"/>
            <w:shd w:val="clear" w:color="auto" w:fill="auto"/>
            <w:vAlign w:val="center"/>
          </w:tcPr>
          <w:p w14:paraId="523758DE" w14:textId="5BE31241" w:rsidR="00D75785" w:rsidRPr="00A120FC" w:rsidRDefault="00D75785" w:rsidP="00D75785">
            <w:pPr>
              <w:rPr>
                <w:b/>
                <w:sz w:val="22"/>
                <w:szCs w:val="22"/>
              </w:rPr>
            </w:pPr>
            <w:r w:rsidRPr="00A120FC">
              <w:rPr>
                <w:b/>
                <w:sz w:val="22"/>
                <w:szCs w:val="22"/>
              </w:rPr>
              <w:t>4.3.</w:t>
            </w:r>
            <w:r w:rsidR="002623AA">
              <w:rPr>
                <w:b/>
                <w:sz w:val="22"/>
                <w:szCs w:val="22"/>
              </w:rPr>
              <w:t>2</w:t>
            </w:r>
            <w:r w:rsidRPr="00A120FC">
              <w:rPr>
                <w:b/>
                <w:sz w:val="22"/>
                <w:szCs w:val="22"/>
              </w:rPr>
              <w:t>.</w:t>
            </w:r>
          </w:p>
        </w:tc>
        <w:tc>
          <w:tcPr>
            <w:tcW w:w="13975" w:type="dxa"/>
            <w:gridSpan w:val="3"/>
            <w:shd w:val="clear" w:color="auto" w:fill="auto"/>
            <w:vAlign w:val="center"/>
          </w:tcPr>
          <w:p w14:paraId="30592F97" w14:textId="073B8F31" w:rsidR="00D75785" w:rsidRPr="00A120FC" w:rsidRDefault="00D75785" w:rsidP="00D75785">
            <w:pPr>
              <w:jc w:val="both"/>
              <w:rPr>
                <w:b/>
                <w:sz w:val="22"/>
                <w:szCs w:val="22"/>
              </w:rPr>
            </w:pPr>
            <w:r w:rsidRPr="00A120FC">
              <w:rPr>
                <w:b/>
                <w:sz w:val="22"/>
                <w:szCs w:val="22"/>
              </w:rPr>
              <w:t>Papildomi vietos projekto vykdytojo įsipareigojimai, numatyti Vietos projektų administravimo taisyklių 41–47 punktuose</w:t>
            </w:r>
          </w:p>
        </w:tc>
      </w:tr>
      <w:tr w:rsidR="00D75785" w:rsidRPr="00A120FC" w14:paraId="449CACB3" w14:textId="77777777" w:rsidTr="00027EAF">
        <w:tc>
          <w:tcPr>
            <w:tcW w:w="1188" w:type="dxa"/>
            <w:shd w:val="clear" w:color="auto" w:fill="auto"/>
            <w:vAlign w:val="center"/>
          </w:tcPr>
          <w:p w14:paraId="5A422B48" w14:textId="197DDD33" w:rsidR="00D75785" w:rsidRPr="00A120FC" w:rsidRDefault="00D75785" w:rsidP="00D75785">
            <w:pPr>
              <w:rPr>
                <w:sz w:val="22"/>
                <w:szCs w:val="22"/>
              </w:rPr>
            </w:pPr>
            <w:r w:rsidRPr="00A120FC">
              <w:rPr>
                <w:sz w:val="22"/>
                <w:szCs w:val="22"/>
              </w:rPr>
              <w:t>4.3.</w:t>
            </w:r>
            <w:r w:rsidR="00027EAF">
              <w:rPr>
                <w:sz w:val="22"/>
                <w:szCs w:val="22"/>
              </w:rPr>
              <w:t>2</w:t>
            </w:r>
            <w:r w:rsidRPr="00A120FC">
              <w:rPr>
                <w:sz w:val="22"/>
                <w:szCs w:val="22"/>
              </w:rPr>
              <w:t>.</w:t>
            </w:r>
            <w:r w:rsidR="00027EAF">
              <w:rPr>
                <w:sz w:val="22"/>
                <w:szCs w:val="22"/>
              </w:rPr>
              <w:t>1</w:t>
            </w:r>
            <w:r w:rsidRPr="00A120FC">
              <w:rPr>
                <w:i/>
                <w:sz w:val="22"/>
                <w:szCs w:val="22"/>
              </w:rPr>
              <w:t>.</w:t>
            </w:r>
          </w:p>
        </w:tc>
        <w:tc>
          <w:tcPr>
            <w:tcW w:w="13975" w:type="dxa"/>
            <w:gridSpan w:val="3"/>
            <w:shd w:val="clear" w:color="auto" w:fill="auto"/>
            <w:vAlign w:val="center"/>
          </w:tcPr>
          <w:p w14:paraId="4DA16B42" w14:textId="685A9AAE" w:rsidR="00D75785" w:rsidRPr="007E7B66" w:rsidRDefault="00713319" w:rsidP="00D75785">
            <w:pPr>
              <w:jc w:val="both"/>
              <w:rPr>
                <w:color w:val="FF0000"/>
                <w:sz w:val="22"/>
                <w:szCs w:val="22"/>
              </w:rPr>
            </w:pPr>
            <w:r w:rsidRPr="007E7B66">
              <w:rPr>
                <w:sz w:val="22"/>
                <w:szCs w:val="22"/>
              </w:rPr>
              <w:t>pradėti projekto įgyvendinimo darbus</w:t>
            </w:r>
            <w:r w:rsidR="00027EAF" w:rsidRPr="007E7B66">
              <w:rPr>
                <w:rStyle w:val="Puslapioinaosnuoroda"/>
                <w:i/>
                <w:sz w:val="22"/>
                <w:szCs w:val="22"/>
              </w:rPr>
              <w:footnoteReference w:id="2"/>
            </w:r>
            <w:r w:rsidR="00027EAF" w:rsidRPr="007E7B66">
              <w:rPr>
                <w:sz w:val="22"/>
                <w:szCs w:val="22"/>
              </w:rPr>
              <w:t xml:space="preserve"> </w:t>
            </w:r>
            <w:r w:rsidRPr="007E7B66">
              <w:rPr>
                <w:sz w:val="22"/>
                <w:szCs w:val="22"/>
              </w:rPr>
              <w:t>ne vėliau kaip per 6 mėnesius nuo paramos sutarties pasirašymo dienos;</w:t>
            </w:r>
          </w:p>
        </w:tc>
      </w:tr>
      <w:tr w:rsidR="00027EAF" w:rsidRPr="00A120FC" w14:paraId="4A4C35D2" w14:textId="77777777" w:rsidTr="00027EAF">
        <w:tc>
          <w:tcPr>
            <w:tcW w:w="1188" w:type="dxa"/>
            <w:shd w:val="clear" w:color="auto" w:fill="auto"/>
            <w:vAlign w:val="center"/>
          </w:tcPr>
          <w:p w14:paraId="5C8B8FE1" w14:textId="799B6494" w:rsidR="00027EAF" w:rsidRPr="00A120FC" w:rsidRDefault="00027EAF" w:rsidP="00D75785">
            <w:pPr>
              <w:rPr>
                <w:sz w:val="22"/>
                <w:szCs w:val="22"/>
              </w:rPr>
            </w:pPr>
            <w:r>
              <w:rPr>
                <w:sz w:val="22"/>
                <w:szCs w:val="22"/>
              </w:rPr>
              <w:t>4.3.2.2.</w:t>
            </w:r>
          </w:p>
        </w:tc>
        <w:tc>
          <w:tcPr>
            <w:tcW w:w="13975" w:type="dxa"/>
            <w:gridSpan w:val="3"/>
            <w:shd w:val="clear" w:color="auto" w:fill="auto"/>
            <w:vAlign w:val="center"/>
          </w:tcPr>
          <w:p w14:paraId="711B95BC" w14:textId="42C79774" w:rsidR="00027EAF" w:rsidRPr="007E7B66" w:rsidRDefault="007E7B66" w:rsidP="00D75785">
            <w:pPr>
              <w:jc w:val="both"/>
              <w:rPr>
                <w:sz w:val="22"/>
                <w:szCs w:val="22"/>
              </w:rPr>
            </w:pPr>
            <w:r w:rsidRPr="007E7B66">
              <w:rPr>
                <w:sz w:val="22"/>
                <w:szCs w:val="22"/>
              </w:rPr>
              <w:t xml:space="preserve">iki paramos sutarties pasirašymo dienos (ne vėliau kaip per 3 mėn. nuo sprendimo skirti paramą priėmimo dienos) pateikti pasirašytą paskolos sutartį ar finansinės nuomos (lizingo) sutartį, taip pat </w:t>
            </w:r>
            <w:r w:rsidRPr="007E7B66">
              <w:rPr>
                <w:rFonts w:eastAsia="Calibri"/>
                <w:color w:val="000000"/>
                <w:sz w:val="22"/>
                <w:szCs w:val="22"/>
              </w:rPr>
              <w:t>VĮ Registrų centre turi būti įregistruoti nekilnojamojo turto teisėto naudojimosi faktai, kaip nurodyta Taisyklių 17.11 papunktyje</w:t>
            </w:r>
            <w:r w:rsidRPr="007E7B66">
              <w:rPr>
                <w:sz w:val="22"/>
                <w:szCs w:val="22"/>
              </w:rPr>
              <w:t xml:space="preserve">. Nepateikus pasirašytos paskolos sutarties ar finansinės nuomos (lizingo) sutarties ir nepateikus patvirtinimo, kad projektas bus įgyvendintas nuosavomis lėšomis, taip pat neįregistravus </w:t>
            </w:r>
            <w:r w:rsidRPr="007E7B66">
              <w:rPr>
                <w:rFonts w:eastAsia="Calibri"/>
                <w:color w:val="000000"/>
                <w:sz w:val="22"/>
                <w:szCs w:val="22"/>
              </w:rPr>
              <w:t>VĮ Registrų centre nekilnojamojo turto teisėto naudojimosi faktų,</w:t>
            </w:r>
            <w:r w:rsidRPr="007E7B66">
              <w:rPr>
                <w:sz w:val="22"/>
                <w:szCs w:val="22"/>
              </w:rPr>
              <w:t xml:space="preserve"> paramos sutartis nepasirašoma;</w:t>
            </w:r>
          </w:p>
        </w:tc>
      </w:tr>
      <w:tr w:rsidR="007E7B66" w:rsidRPr="00A120FC" w14:paraId="67BDC00A" w14:textId="77777777" w:rsidTr="00027EAF">
        <w:tc>
          <w:tcPr>
            <w:tcW w:w="1188" w:type="dxa"/>
            <w:shd w:val="clear" w:color="auto" w:fill="auto"/>
            <w:vAlign w:val="center"/>
          </w:tcPr>
          <w:p w14:paraId="23ED8966" w14:textId="10A46BB6" w:rsidR="007E7B66" w:rsidRDefault="007E7B66" w:rsidP="007E7B66">
            <w:pPr>
              <w:rPr>
                <w:sz w:val="22"/>
                <w:szCs w:val="22"/>
              </w:rPr>
            </w:pPr>
            <w:r>
              <w:rPr>
                <w:sz w:val="22"/>
                <w:szCs w:val="22"/>
              </w:rPr>
              <w:t>4.3.2.3.</w:t>
            </w:r>
          </w:p>
        </w:tc>
        <w:tc>
          <w:tcPr>
            <w:tcW w:w="13975" w:type="dxa"/>
            <w:gridSpan w:val="3"/>
            <w:shd w:val="clear" w:color="auto" w:fill="auto"/>
            <w:vAlign w:val="center"/>
          </w:tcPr>
          <w:p w14:paraId="6ABCCAD2" w14:textId="5F1E1C66" w:rsidR="007E7B66" w:rsidRPr="007E7B66" w:rsidRDefault="007E7B66" w:rsidP="007E7B66">
            <w:pPr>
              <w:jc w:val="both"/>
              <w:rPr>
                <w:sz w:val="22"/>
                <w:szCs w:val="22"/>
              </w:rPr>
            </w:pPr>
            <w:r w:rsidRPr="007E7B66">
              <w:rPr>
                <w:sz w:val="22"/>
                <w:szCs w:val="22"/>
              </w:rPr>
              <w:t>iki projekto kontrolės laikotarpio pabaigos išlaikyti paraiškos pateikimo metu esančias darbo vietas;</w:t>
            </w:r>
          </w:p>
        </w:tc>
      </w:tr>
      <w:tr w:rsidR="007E7B66" w:rsidRPr="00A120FC" w14:paraId="22CBFE5E" w14:textId="77777777" w:rsidTr="00027EAF">
        <w:tc>
          <w:tcPr>
            <w:tcW w:w="1188" w:type="dxa"/>
            <w:shd w:val="clear" w:color="auto" w:fill="auto"/>
            <w:vAlign w:val="center"/>
          </w:tcPr>
          <w:p w14:paraId="00D33AF3" w14:textId="0EC4D60C" w:rsidR="007E7B66" w:rsidRPr="00A120FC" w:rsidRDefault="007E7B66" w:rsidP="007E7B66">
            <w:pPr>
              <w:rPr>
                <w:sz w:val="22"/>
                <w:szCs w:val="22"/>
              </w:rPr>
            </w:pPr>
            <w:r>
              <w:rPr>
                <w:sz w:val="22"/>
                <w:szCs w:val="22"/>
              </w:rPr>
              <w:t>4.3.2.4.</w:t>
            </w:r>
          </w:p>
        </w:tc>
        <w:tc>
          <w:tcPr>
            <w:tcW w:w="13975" w:type="dxa"/>
            <w:gridSpan w:val="3"/>
            <w:shd w:val="clear" w:color="auto" w:fill="auto"/>
            <w:vAlign w:val="center"/>
          </w:tcPr>
          <w:p w14:paraId="2897B150" w14:textId="5B0A251E" w:rsidR="00142961" w:rsidRDefault="007E7B66" w:rsidP="00142961">
            <w:pPr>
              <w:jc w:val="both"/>
              <w:rPr>
                <w:sz w:val="22"/>
                <w:szCs w:val="22"/>
              </w:rPr>
            </w:pPr>
            <w:r w:rsidRPr="007E7B66">
              <w:rPr>
                <w:sz w:val="22"/>
                <w:szCs w:val="22"/>
              </w:rPr>
              <w:t>iki projekto įgyvendinimo pabaigos sukurti numatytas naujas darbo vietas</w:t>
            </w:r>
            <w:r w:rsidR="009F0437" w:rsidRPr="007E7B66">
              <w:rPr>
                <w:rStyle w:val="Puslapioinaosnuoroda"/>
                <w:i/>
                <w:sz w:val="22"/>
                <w:szCs w:val="22"/>
              </w:rPr>
              <w:footnoteReference w:id="3"/>
            </w:r>
            <w:r w:rsidRPr="007E7B66">
              <w:rPr>
                <w:sz w:val="22"/>
                <w:szCs w:val="22"/>
              </w:rPr>
              <w:t>,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w:t>
            </w:r>
            <w:r w:rsidR="00142961">
              <w:rPr>
                <w:sz w:val="22"/>
                <w:szCs w:val="22"/>
              </w:rPr>
              <w:t xml:space="preserve">. </w:t>
            </w:r>
            <w:r w:rsidR="00142961" w:rsidRPr="0061297C">
              <w:rPr>
                <w:b/>
                <w:sz w:val="22"/>
                <w:szCs w:val="22"/>
              </w:rPr>
              <w:t xml:space="preserve">Sukurta nauja darbo vieta (naujas </w:t>
            </w:r>
            <w:r w:rsidR="00142961" w:rsidRPr="0061297C">
              <w:rPr>
                <w:b/>
                <w:sz w:val="22"/>
                <w:szCs w:val="22"/>
              </w:rPr>
              <w:lastRenderedPageBreak/>
              <w:t>etatas)</w:t>
            </w:r>
            <w:r w:rsidR="00142961" w:rsidRPr="0061297C">
              <w:rPr>
                <w:sz w:val="22"/>
                <w:szCs w:val="22"/>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5E7A1956" w14:textId="77777777" w:rsidR="00142961" w:rsidRPr="0061297C" w:rsidRDefault="00142961" w:rsidP="00142961">
            <w:pPr>
              <w:jc w:val="both"/>
              <w:rPr>
                <w:sz w:val="22"/>
                <w:szCs w:val="22"/>
              </w:rPr>
            </w:pPr>
            <w:r w:rsidRPr="0061297C">
              <w:rPr>
                <w:sz w:val="22"/>
                <w:szCs w:val="22"/>
              </w:rPr>
              <w:t>Nauja darbo vieta (naujas etatas) turi būti tiesiogiai susijusi su projekte numatytomis veiklomis ir gali:</w:t>
            </w:r>
          </w:p>
          <w:p w14:paraId="0D2AD8D4" w14:textId="77777777" w:rsidR="00142961" w:rsidRPr="0061297C" w:rsidRDefault="00142961" w:rsidP="00142961">
            <w:pPr>
              <w:jc w:val="both"/>
              <w:rPr>
                <w:sz w:val="22"/>
                <w:szCs w:val="22"/>
              </w:rPr>
            </w:pPr>
            <w:r w:rsidRPr="0061297C">
              <w:rPr>
                <w:sz w:val="22"/>
                <w:szCs w:val="22"/>
              </w:rPr>
              <w:t>1) būti sukurta  paramos gavėjo pagal darbo sutartį;</w:t>
            </w:r>
          </w:p>
          <w:p w14:paraId="3FCCF5A9" w14:textId="77777777" w:rsidR="00142961" w:rsidRPr="0061297C" w:rsidRDefault="00142961" w:rsidP="00142961">
            <w:pPr>
              <w:jc w:val="both"/>
              <w:rPr>
                <w:sz w:val="22"/>
                <w:szCs w:val="22"/>
              </w:rPr>
            </w:pPr>
            <w:r w:rsidRPr="0061297C">
              <w:rPr>
                <w:sz w:val="22"/>
                <w:szCs w:val="22"/>
              </w:rPr>
              <w:t>2) apimti paramos gavėjo veiklą, kai jis po projekto įgyvendinimo pabaigos užsiima individualia veikla pagal verslo liudijimą arba individualios veiklos pažymą;</w:t>
            </w:r>
          </w:p>
          <w:p w14:paraId="428927E3" w14:textId="3E32E4E8" w:rsidR="007E7B66" w:rsidRPr="007E7B66" w:rsidRDefault="00142961" w:rsidP="00142961">
            <w:pPr>
              <w:jc w:val="both"/>
              <w:rPr>
                <w:sz w:val="22"/>
                <w:szCs w:val="22"/>
              </w:rPr>
            </w:pPr>
            <w:r w:rsidRPr="0061297C">
              <w:rPr>
                <w:sz w:val="22"/>
                <w:szCs w:val="22"/>
              </w:rPr>
              <w:t>2) apimti individualia veikla užsiimančius asmenis pagal verslo liudijimus arba individualios veiklos pažymas, kuriuos samdo paramos gavėjas.</w:t>
            </w:r>
            <w:r>
              <w:rPr>
                <w:sz w:val="22"/>
                <w:szCs w:val="22"/>
              </w:rPr>
              <w:t xml:space="preserve"> </w:t>
            </w:r>
          </w:p>
        </w:tc>
      </w:tr>
      <w:tr w:rsidR="007E7B66" w:rsidRPr="00A120FC" w14:paraId="07F982E0" w14:textId="77777777" w:rsidTr="00027EAF">
        <w:tc>
          <w:tcPr>
            <w:tcW w:w="1188" w:type="dxa"/>
            <w:shd w:val="clear" w:color="auto" w:fill="auto"/>
            <w:vAlign w:val="center"/>
          </w:tcPr>
          <w:p w14:paraId="334F86BC" w14:textId="3054554A" w:rsidR="007E7B66" w:rsidRPr="00A120FC" w:rsidRDefault="007E7B66" w:rsidP="007E7B66">
            <w:pPr>
              <w:rPr>
                <w:sz w:val="22"/>
                <w:szCs w:val="22"/>
              </w:rPr>
            </w:pPr>
            <w:r>
              <w:rPr>
                <w:sz w:val="22"/>
                <w:szCs w:val="22"/>
              </w:rPr>
              <w:lastRenderedPageBreak/>
              <w:t>4.3.2.5.</w:t>
            </w:r>
          </w:p>
        </w:tc>
        <w:tc>
          <w:tcPr>
            <w:tcW w:w="13975" w:type="dxa"/>
            <w:gridSpan w:val="3"/>
            <w:shd w:val="clear" w:color="auto" w:fill="auto"/>
            <w:vAlign w:val="center"/>
          </w:tcPr>
          <w:p w14:paraId="0CF0ABBF" w14:textId="25030F3A"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nenutraukti ar neperkelti gamybinės veiklos už VVG „Švenčionių partnerystė“ teritorijos ribų, nepakeisti infrastruktūros objekto ar jo dalies nuosavybės teisių, </w:t>
            </w:r>
            <w:r w:rsidRPr="007E7B66">
              <w:rPr>
                <w:sz w:val="22"/>
                <w:szCs w:val="22"/>
              </w:rPr>
              <w:t>neparduoti ir kitaip neperleisti kitam asmeniui už paramos lėšas įgyto t</w:t>
            </w:r>
            <w:r w:rsidRPr="007E7B66">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E7B66" w:rsidRPr="00A120FC" w14:paraId="044FF571" w14:textId="77777777" w:rsidTr="00027EAF">
        <w:tc>
          <w:tcPr>
            <w:tcW w:w="1188" w:type="dxa"/>
            <w:shd w:val="clear" w:color="auto" w:fill="auto"/>
            <w:vAlign w:val="center"/>
          </w:tcPr>
          <w:p w14:paraId="22CA28EB" w14:textId="2E58C3F0" w:rsidR="007E7B66" w:rsidRPr="00A120FC" w:rsidRDefault="007E7B66" w:rsidP="007E7B66">
            <w:pPr>
              <w:rPr>
                <w:sz w:val="22"/>
                <w:szCs w:val="22"/>
              </w:rPr>
            </w:pPr>
            <w:r>
              <w:rPr>
                <w:sz w:val="22"/>
                <w:szCs w:val="22"/>
              </w:rPr>
              <w:t>4.3.2.6.</w:t>
            </w:r>
          </w:p>
        </w:tc>
        <w:tc>
          <w:tcPr>
            <w:tcW w:w="13975" w:type="dxa"/>
            <w:gridSpan w:val="3"/>
            <w:shd w:val="clear" w:color="auto" w:fill="auto"/>
            <w:vAlign w:val="center"/>
          </w:tcPr>
          <w:p w14:paraId="40908BCC" w14:textId="7BA878BC"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tvarkyti </w:t>
            </w:r>
            <w:r w:rsidRPr="007E7B66">
              <w:rPr>
                <w:sz w:val="22"/>
                <w:szCs w:val="22"/>
              </w:rPr>
              <w:t>buhalterinę apskaitą (sudaryti balansą, pelno (nuostolių) ir pinigų srautų ataskaitas);</w:t>
            </w:r>
          </w:p>
        </w:tc>
      </w:tr>
      <w:tr w:rsidR="007E7B66" w:rsidRPr="00A120FC" w14:paraId="014A1BD1" w14:textId="77777777" w:rsidTr="00027EAF">
        <w:tc>
          <w:tcPr>
            <w:tcW w:w="1188" w:type="dxa"/>
            <w:shd w:val="clear" w:color="auto" w:fill="auto"/>
            <w:vAlign w:val="center"/>
          </w:tcPr>
          <w:p w14:paraId="42277088" w14:textId="7A624B9A" w:rsidR="007E7B66" w:rsidRDefault="007E7B66" w:rsidP="007E7B66">
            <w:pPr>
              <w:rPr>
                <w:sz w:val="22"/>
                <w:szCs w:val="22"/>
              </w:rPr>
            </w:pPr>
            <w:r>
              <w:rPr>
                <w:sz w:val="22"/>
                <w:szCs w:val="22"/>
              </w:rPr>
              <w:t>4.3.2.7.</w:t>
            </w:r>
          </w:p>
        </w:tc>
        <w:tc>
          <w:tcPr>
            <w:tcW w:w="13975" w:type="dxa"/>
            <w:gridSpan w:val="3"/>
            <w:shd w:val="clear" w:color="auto" w:fill="auto"/>
            <w:vAlign w:val="center"/>
          </w:tcPr>
          <w:p w14:paraId="7E14DC08" w14:textId="5525BC07" w:rsidR="007E7B66" w:rsidRPr="007E7B66" w:rsidRDefault="007E7B66" w:rsidP="007E7B66">
            <w:pPr>
              <w:jc w:val="both"/>
              <w:rPr>
                <w:spacing w:val="4"/>
                <w:sz w:val="22"/>
                <w:szCs w:val="22"/>
              </w:rPr>
            </w:pPr>
            <w:r w:rsidRPr="007E7B66">
              <w:rPr>
                <w:sz w:val="22"/>
                <w:szCs w:val="22"/>
              </w:rPr>
              <w:t xml:space="preserve">užtikrinti, kad visos jo įgytos </w:t>
            </w:r>
            <w:r w:rsidRPr="007E7B66">
              <w:rPr>
                <w:spacing w:val="3"/>
                <w:sz w:val="22"/>
                <w:szCs w:val="22"/>
              </w:rPr>
              <w:t>investicijos atitiks darbo saugos reikalavimus;</w:t>
            </w:r>
          </w:p>
        </w:tc>
      </w:tr>
      <w:tr w:rsidR="007E7B66" w:rsidRPr="00A120FC" w14:paraId="139864D9" w14:textId="77777777" w:rsidTr="00027EAF">
        <w:tc>
          <w:tcPr>
            <w:tcW w:w="1188" w:type="dxa"/>
            <w:shd w:val="clear" w:color="auto" w:fill="auto"/>
            <w:vAlign w:val="center"/>
          </w:tcPr>
          <w:p w14:paraId="30E7E339" w14:textId="27FB576C" w:rsidR="007E7B66" w:rsidRDefault="007E7B66" w:rsidP="007E7B66">
            <w:pPr>
              <w:rPr>
                <w:sz w:val="22"/>
                <w:szCs w:val="22"/>
              </w:rPr>
            </w:pPr>
            <w:r>
              <w:rPr>
                <w:sz w:val="22"/>
                <w:szCs w:val="22"/>
              </w:rPr>
              <w:t>4.3.2.8.</w:t>
            </w:r>
          </w:p>
        </w:tc>
        <w:tc>
          <w:tcPr>
            <w:tcW w:w="13975" w:type="dxa"/>
            <w:gridSpan w:val="3"/>
            <w:shd w:val="clear" w:color="auto" w:fill="auto"/>
            <w:vAlign w:val="center"/>
          </w:tcPr>
          <w:p w14:paraId="4B04D627" w14:textId="2C7C69B3" w:rsidR="007E7B66" w:rsidRPr="007E7B66" w:rsidRDefault="007E7B66" w:rsidP="007E7B66">
            <w:pPr>
              <w:jc w:val="both"/>
              <w:rPr>
                <w:sz w:val="22"/>
                <w:szCs w:val="22"/>
              </w:rPr>
            </w:pPr>
            <w:r w:rsidRPr="007E7B66">
              <w:rPr>
                <w:spacing w:val="3"/>
                <w:sz w:val="22"/>
                <w:szCs w:val="22"/>
              </w:rPr>
              <w:t xml:space="preserve">užtikrinti, </w:t>
            </w:r>
            <w:r w:rsidRPr="007E7B66">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7E7B66" w:rsidRPr="00A120FC" w14:paraId="73942DCB" w14:textId="77777777" w:rsidTr="00027EAF">
        <w:tc>
          <w:tcPr>
            <w:tcW w:w="1188" w:type="dxa"/>
            <w:shd w:val="clear" w:color="auto" w:fill="auto"/>
            <w:vAlign w:val="center"/>
          </w:tcPr>
          <w:p w14:paraId="4DE44D6D" w14:textId="7055831A" w:rsidR="007E7B66" w:rsidRDefault="007E7B66" w:rsidP="007E7B66">
            <w:pPr>
              <w:rPr>
                <w:sz w:val="22"/>
                <w:szCs w:val="22"/>
              </w:rPr>
            </w:pPr>
            <w:r>
              <w:rPr>
                <w:sz w:val="22"/>
                <w:szCs w:val="22"/>
              </w:rPr>
              <w:t>4.3.2.9.</w:t>
            </w:r>
          </w:p>
        </w:tc>
        <w:tc>
          <w:tcPr>
            <w:tcW w:w="13975" w:type="dxa"/>
            <w:gridSpan w:val="3"/>
            <w:shd w:val="clear" w:color="auto" w:fill="auto"/>
            <w:vAlign w:val="center"/>
          </w:tcPr>
          <w:p w14:paraId="4A7B345A" w14:textId="4B454638" w:rsidR="007E7B66" w:rsidRPr="007E7B66" w:rsidRDefault="007E7B66" w:rsidP="007E7B66">
            <w:pPr>
              <w:jc w:val="both"/>
              <w:rPr>
                <w:sz w:val="22"/>
                <w:szCs w:val="22"/>
              </w:rPr>
            </w:pPr>
            <w:r w:rsidRPr="007E7B66">
              <w:rPr>
                <w:sz w:val="22"/>
                <w:szCs w:val="22"/>
              </w:rPr>
              <w:t>ne vėliau kaip per 10 darbo dienų pranešti VVG „Švenčionių partnerystė“ ir (arba) Agentūrai apie bet kurių duomenų, nurodytų pateiktoje ir užregistruotoje paramos paraiškoje, pasikeitimus;</w:t>
            </w:r>
          </w:p>
        </w:tc>
      </w:tr>
      <w:tr w:rsidR="007E7B66" w:rsidRPr="00A120FC" w14:paraId="56DAF408" w14:textId="77777777" w:rsidTr="00027EAF">
        <w:tc>
          <w:tcPr>
            <w:tcW w:w="1188" w:type="dxa"/>
            <w:shd w:val="clear" w:color="auto" w:fill="auto"/>
            <w:vAlign w:val="center"/>
          </w:tcPr>
          <w:p w14:paraId="611FCA9E" w14:textId="1B93777B" w:rsidR="007E7B66" w:rsidRDefault="007E7B66" w:rsidP="007E7B66">
            <w:pPr>
              <w:rPr>
                <w:sz w:val="22"/>
                <w:szCs w:val="22"/>
              </w:rPr>
            </w:pPr>
            <w:r>
              <w:rPr>
                <w:sz w:val="22"/>
                <w:szCs w:val="22"/>
              </w:rPr>
              <w:t>4.3.2.10.</w:t>
            </w:r>
          </w:p>
        </w:tc>
        <w:tc>
          <w:tcPr>
            <w:tcW w:w="13975" w:type="dxa"/>
            <w:gridSpan w:val="3"/>
            <w:shd w:val="clear" w:color="auto" w:fill="auto"/>
            <w:vAlign w:val="center"/>
          </w:tcPr>
          <w:p w14:paraId="1BACFFB8" w14:textId="3FBBEE68" w:rsidR="007E7B66" w:rsidRPr="007E7B66" w:rsidRDefault="007E7B66" w:rsidP="007E7B66">
            <w:pPr>
              <w:jc w:val="both"/>
              <w:rPr>
                <w:sz w:val="22"/>
                <w:szCs w:val="22"/>
              </w:rPr>
            </w:pPr>
            <w:r w:rsidRPr="007E7B66">
              <w:rPr>
                <w:spacing w:val="4"/>
                <w:sz w:val="22"/>
                <w:szCs w:val="22"/>
              </w:rPr>
              <w:t xml:space="preserve">pasikeitus </w:t>
            </w:r>
            <w:r w:rsidRPr="007E7B66">
              <w:rPr>
                <w:sz w:val="22"/>
                <w:szCs w:val="22"/>
              </w:rPr>
              <w:t xml:space="preserve">Smulkiojo ir vidutinio verslo subjekto statuso deklaracijoje (toliau – </w:t>
            </w:r>
            <w:r w:rsidRPr="007E7B66">
              <w:rPr>
                <w:spacing w:val="4"/>
                <w:sz w:val="22"/>
                <w:szCs w:val="22"/>
              </w:rPr>
              <w:t xml:space="preserve">Deklaracija) pateiktiems duomenims, ūkio subjektas įsipareigoja atnaujintą Deklaraciją per 10 darbo dienų nuo duomenų pasikeitimo fakto pateikti </w:t>
            </w:r>
            <w:r w:rsidRPr="007E7B66">
              <w:rPr>
                <w:sz w:val="22"/>
                <w:szCs w:val="22"/>
              </w:rPr>
              <w:t xml:space="preserve">VVG „Švenčionių partnerystė“ ir (arba) </w:t>
            </w:r>
            <w:r w:rsidRPr="007E7B66">
              <w:rPr>
                <w:spacing w:val="4"/>
                <w:sz w:val="22"/>
                <w:szCs w:val="22"/>
              </w:rPr>
              <w:t>Agentūrai;</w:t>
            </w:r>
          </w:p>
        </w:tc>
      </w:tr>
      <w:tr w:rsidR="007E7B66" w:rsidRPr="00A120FC" w14:paraId="4668B74D" w14:textId="77777777" w:rsidTr="00027EAF">
        <w:tc>
          <w:tcPr>
            <w:tcW w:w="1188" w:type="dxa"/>
            <w:shd w:val="clear" w:color="auto" w:fill="auto"/>
            <w:vAlign w:val="center"/>
          </w:tcPr>
          <w:p w14:paraId="075339A6" w14:textId="035B670E" w:rsidR="007E7B66" w:rsidRDefault="007E7B66" w:rsidP="007E7B66">
            <w:pPr>
              <w:rPr>
                <w:sz w:val="22"/>
                <w:szCs w:val="22"/>
              </w:rPr>
            </w:pPr>
            <w:r>
              <w:rPr>
                <w:sz w:val="22"/>
                <w:szCs w:val="22"/>
              </w:rPr>
              <w:t>4.3.2.11.</w:t>
            </w:r>
          </w:p>
        </w:tc>
        <w:tc>
          <w:tcPr>
            <w:tcW w:w="13975" w:type="dxa"/>
            <w:gridSpan w:val="3"/>
            <w:shd w:val="clear" w:color="auto" w:fill="auto"/>
            <w:vAlign w:val="center"/>
          </w:tcPr>
          <w:p w14:paraId="1ED75871" w14:textId="3A4CCD0E" w:rsidR="007E7B66" w:rsidRPr="00E33BE9" w:rsidRDefault="007E7B66" w:rsidP="007E7B66">
            <w:pPr>
              <w:jc w:val="both"/>
              <w:rPr>
                <w:spacing w:val="4"/>
                <w:sz w:val="22"/>
                <w:szCs w:val="22"/>
              </w:rPr>
            </w:pPr>
            <w:r w:rsidRPr="00E33BE9">
              <w:rPr>
                <w:sz w:val="22"/>
                <w:szCs w:val="22"/>
                <w:shd w:val="clear" w:color="auto" w:fill="FFFFFF"/>
              </w:rPr>
              <w:t>pateikti detalų atliktų darbų aktą (su kiekvienu mokėjimo prašymu, kuriame deklaruojamos statybos išlaidos);</w:t>
            </w:r>
          </w:p>
        </w:tc>
      </w:tr>
      <w:tr w:rsidR="007E7B66" w:rsidRPr="00A120FC" w14:paraId="5D71704D" w14:textId="77777777" w:rsidTr="00027EAF">
        <w:tc>
          <w:tcPr>
            <w:tcW w:w="1188" w:type="dxa"/>
            <w:shd w:val="clear" w:color="auto" w:fill="auto"/>
            <w:vAlign w:val="center"/>
          </w:tcPr>
          <w:p w14:paraId="50194500" w14:textId="5CD5E96E" w:rsidR="007E7B66" w:rsidRDefault="007E7B66" w:rsidP="007E7B66">
            <w:pPr>
              <w:rPr>
                <w:sz w:val="22"/>
                <w:szCs w:val="22"/>
              </w:rPr>
            </w:pPr>
            <w:r>
              <w:rPr>
                <w:sz w:val="22"/>
                <w:szCs w:val="22"/>
              </w:rPr>
              <w:t>4.3.2.12.</w:t>
            </w:r>
          </w:p>
        </w:tc>
        <w:tc>
          <w:tcPr>
            <w:tcW w:w="13975" w:type="dxa"/>
            <w:gridSpan w:val="3"/>
            <w:shd w:val="clear" w:color="auto" w:fill="auto"/>
            <w:vAlign w:val="center"/>
          </w:tcPr>
          <w:p w14:paraId="7478E837" w14:textId="261C9D1F" w:rsidR="007E7B66" w:rsidRPr="00E33BE9" w:rsidRDefault="007E7B66" w:rsidP="007E7B66">
            <w:pPr>
              <w:jc w:val="both"/>
              <w:rPr>
                <w:sz w:val="22"/>
                <w:szCs w:val="22"/>
                <w:shd w:val="clear" w:color="auto" w:fill="FFFFFF"/>
              </w:rPr>
            </w:pPr>
            <w:r w:rsidRPr="00E33BE9">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7E7B66" w:rsidRPr="00A120FC" w14:paraId="4B864A84" w14:textId="77777777" w:rsidTr="00027EAF">
        <w:tc>
          <w:tcPr>
            <w:tcW w:w="1188" w:type="dxa"/>
            <w:shd w:val="clear" w:color="auto" w:fill="auto"/>
            <w:vAlign w:val="center"/>
          </w:tcPr>
          <w:p w14:paraId="54E0A05D" w14:textId="156906F1" w:rsidR="007E7B66" w:rsidRDefault="007E7B66" w:rsidP="007E7B66">
            <w:pPr>
              <w:rPr>
                <w:sz w:val="22"/>
                <w:szCs w:val="22"/>
              </w:rPr>
            </w:pPr>
            <w:r>
              <w:rPr>
                <w:sz w:val="22"/>
                <w:szCs w:val="22"/>
              </w:rPr>
              <w:t>4.3.2.13.</w:t>
            </w:r>
          </w:p>
        </w:tc>
        <w:tc>
          <w:tcPr>
            <w:tcW w:w="13975" w:type="dxa"/>
            <w:gridSpan w:val="3"/>
            <w:shd w:val="clear" w:color="auto" w:fill="auto"/>
            <w:vAlign w:val="center"/>
          </w:tcPr>
          <w:p w14:paraId="4874FFCE" w14:textId="15B910D0" w:rsidR="007E7B66" w:rsidRPr="00E33BE9" w:rsidRDefault="007E7B66" w:rsidP="007E7B66">
            <w:pPr>
              <w:jc w:val="both"/>
              <w:rPr>
                <w:sz w:val="22"/>
                <w:szCs w:val="22"/>
              </w:rPr>
            </w:pPr>
            <w:r w:rsidRPr="00E33BE9">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E7B66" w:rsidRPr="00A120FC" w14:paraId="0B5784AF" w14:textId="77777777" w:rsidTr="00027EAF">
        <w:tc>
          <w:tcPr>
            <w:tcW w:w="1188" w:type="dxa"/>
            <w:shd w:val="clear" w:color="auto" w:fill="auto"/>
            <w:vAlign w:val="center"/>
          </w:tcPr>
          <w:p w14:paraId="500B715D" w14:textId="793C0731" w:rsidR="007E7B66" w:rsidRDefault="007E7B66" w:rsidP="007E7B66">
            <w:pPr>
              <w:rPr>
                <w:sz w:val="22"/>
                <w:szCs w:val="22"/>
              </w:rPr>
            </w:pPr>
            <w:r>
              <w:rPr>
                <w:sz w:val="22"/>
                <w:szCs w:val="22"/>
              </w:rPr>
              <w:t>4.3.2.14.</w:t>
            </w:r>
          </w:p>
        </w:tc>
        <w:tc>
          <w:tcPr>
            <w:tcW w:w="13975" w:type="dxa"/>
            <w:gridSpan w:val="3"/>
            <w:shd w:val="clear" w:color="auto" w:fill="auto"/>
            <w:vAlign w:val="center"/>
          </w:tcPr>
          <w:p w14:paraId="6208EC20" w14:textId="2BBA68F8" w:rsidR="007E7B66" w:rsidRPr="00E33BE9" w:rsidRDefault="007E7B66" w:rsidP="007E7B66">
            <w:pPr>
              <w:jc w:val="both"/>
              <w:rPr>
                <w:sz w:val="22"/>
                <w:szCs w:val="22"/>
                <w:shd w:val="clear" w:color="auto" w:fill="FFFFFF"/>
              </w:rPr>
            </w:pPr>
            <w:r w:rsidRPr="00E33BE9">
              <w:rPr>
                <w:sz w:val="22"/>
                <w:szCs w:val="22"/>
                <w:shd w:val="clear" w:color="auto" w:fill="FFFFFF"/>
              </w:rPr>
              <w:t xml:space="preserve">nuo paramos paraiškos pateikimo dienos iki projekto kontrolės laikotarpio pabaigos užtikrinti, kad </w:t>
            </w:r>
            <w:r w:rsidRPr="00E33BE9">
              <w:rPr>
                <w:spacing w:val="2"/>
                <w:sz w:val="22"/>
                <w:szCs w:val="22"/>
              </w:rPr>
              <w:t>nebus galimai neteisėtai sukurtos tokiai paramai gauti reikalingos sąlygos kaip nustatyta Galimai neteisėtų sąlygų gauti paramą nustatymo metodikoje);</w:t>
            </w:r>
          </w:p>
        </w:tc>
      </w:tr>
      <w:tr w:rsidR="007E7B66" w:rsidRPr="00A120FC" w14:paraId="2AAE2ADA" w14:textId="77777777" w:rsidTr="00027EAF">
        <w:tc>
          <w:tcPr>
            <w:tcW w:w="1188" w:type="dxa"/>
            <w:shd w:val="clear" w:color="auto" w:fill="auto"/>
            <w:vAlign w:val="center"/>
          </w:tcPr>
          <w:p w14:paraId="3853ED51" w14:textId="187EC399" w:rsidR="007E7B66" w:rsidRDefault="00E33BE9" w:rsidP="007E7B66">
            <w:pPr>
              <w:rPr>
                <w:sz w:val="22"/>
                <w:szCs w:val="22"/>
              </w:rPr>
            </w:pPr>
            <w:r>
              <w:rPr>
                <w:sz w:val="22"/>
                <w:szCs w:val="22"/>
              </w:rPr>
              <w:t>4.3.2.15.</w:t>
            </w:r>
          </w:p>
        </w:tc>
        <w:tc>
          <w:tcPr>
            <w:tcW w:w="13975" w:type="dxa"/>
            <w:gridSpan w:val="3"/>
            <w:shd w:val="clear" w:color="auto" w:fill="auto"/>
            <w:vAlign w:val="center"/>
          </w:tcPr>
          <w:p w14:paraId="06C41033" w14:textId="16D70791" w:rsidR="007E7B66" w:rsidRPr="00E33BE9" w:rsidRDefault="007E7B66" w:rsidP="007E7B66">
            <w:pPr>
              <w:jc w:val="both"/>
              <w:rPr>
                <w:sz w:val="22"/>
                <w:szCs w:val="22"/>
                <w:shd w:val="clear" w:color="auto" w:fill="FFFFFF"/>
              </w:rPr>
            </w:pPr>
            <w:r w:rsidRPr="00E33BE9">
              <w:rPr>
                <w:spacing w:val="2"/>
                <w:sz w:val="22"/>
                <w:szCs w:val="22"/>
              </w:rPr>
              <w:t>pasiekti ir iki projekto kontrolės laikotarpio pabaigos išlaikyti paramos paraiškoje numatytus projekto priežiūros rodiklius</w:t>
            </w:r>
            <w:r w:rsidR="00CB5BA3">
              <w:rPr>
                <w:spacing w:val="2"/>
                <w:sz w:val="22"/>
                <w:szCs w:val="22"/>
              </w:rPr>
              <w:t>;</w:t>
            </w:r>
          </w:p>
        </w:tc>
      </w:tr>
      <w:tr w:rsidR="00CB5BA3" w:rsidRPr="00A120FC" w14:paraId="330099A4" w14:textId="77777777" w:rsidTr="00027EAF">
        <w:tc>
          <w:tcPr>
            <w:tcW w:w="1188" w:type="dxa"/>
            <w:shd w:val="clear" w:color="auto" w:fill="auto"/>
            <w:vAlign w:val="center"/>
          </w:tcPr>
          <w:p w14:paraId="2FE1F3FC" w14:textId="1076B6F2" w:rsidR="00CB5BA3" w:rsidRDefault="00CB5BA3" w:rsidP="007E7B66">
            <w:pPr>
              <w:rPr>
                <w:sz w:val="22"/>
                <w:szCs w:val="22"/>
              </w:rPr>
            </w:pPr>
            <w:r>
              <w:rPr>
                <w:sz w:val="22"/>
                <w:szCs w:val="22"/>
              </w:rPr>
              <w:t>4.3.2.16.</w:t>
            </w:r>
          </w:p>
        </w:tc>
        <w:tc>
          <w:tcPr>
            <w:tcW w:w="13975" w:type="dxa"/>
            <w:gridSpan w:val="3"/>
            <w:shd w:val="clear" w:color="auto" w:fill="auto"/>
            <w:vAlign w:val="center"/>
          </w:tcPr>
          <w:p w14:paraId="0A59D302" w14:textId="557FDDEE" w:rsidR="00CB5BA3" w:rsidRPr="00CB5BA3" w:rsidRDefault="00CB5BA3" w:rsidP="00CB5BA3">
            <w:pPr>
              <w:jc w:val="both"/>
              <w:rPr>
                <w:spacing w:val="2"/>
                <w:sz w:val="22"/>
                <w:szCs w:val="22"/>
              </w:rPr>
            </w:pPr>
            <w:r w:rsidRPr="00CB5BA3">
              <w:rPr>
                <w:sz w:val="22"/>
                <w:szCs w:val="22"/>
              </w:rPr>
              <w:t xml:space="preserve">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w:t>
            </w:r>
            <w:r w:rsidRPr="00CB5BA3">
              <w:rPr>
                <w:sz w:val="22"/>
                <w:szCs w:val="22"/>
              </w:rPr>
              <w:lastRenderedPageBreak/>
              <w:t>(arba) turtui saugoti, t. y. turi būti užtikrinta tinkama nekilnojamojo turto būklė, įrengtos būtinos inžinerinės sistemos, užtikrintas pakankamas nekilnojamojo turto plotas.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A0DA161"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E57083">
        <w:trPr>
          <w:trHeight w:val="342"/>
        </w:trPr>
        <w:tc>
          <w:tcPr>
            <w:tcW w:w="2660" w:type="dxa"/>
            <w:vMerge w:val="restart"/>
            <w:shd w:val="clear" w:color="auto" w:fill="auto"/>
            <w:vAlign w:val="center"/>
          </w:tcPr>
          <w:p w14:paraId="59A8BD40" w14:textId="16D47979" w:rsidR="004A22D9" w:rsidRPr="00E57083" w:rsidRDefault="004A22D9" w:rsidP="00E57083">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032C912F"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78B7778C" w14:textId="77777777" w:rsidR="002E4148"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2E4148" w:rsidRPr="00956EEF">
              <w:rPr>
                <w:rFonts w:ascii="Times New Roman" w:hAnsi="Times New Roman" w:cs="Times New Roman"/>
                <w:sz w:val="22"/>
                <w:szCs w:val="22"/>
                <w:lang w:val="lt-LT"/>
              </w:rPr>
              <w:t xml:space="preserve">Valstybinio socialinio draudimo fondo prie LR Socialinės apsaugos ir darbo ministerijos </w:t>
            </w:r>
            <w:r w:rsidR="002E4148" w:rsidRPr="00956EEF">
              <w:rPr>
                <w:rStyle w:val="Emfaz"/>
                <w:rFonts w:ascii="Times New Roman" w:hAnsi="Times New Roman" w:cs="Times New Roman"/>
                <w:bCs/>
                <w:i w:val="0"/>
                <w:iCs w:val="0"/>
                <w:sz w:val="22"/>
                <w:szCs w:val="22"/>
                <w:shd w:val="clear" w:color="auto" w:fill="FFFFFF"/>
                <w:lang w:val="lt-LT"/>
              </w:rPr>
              <w:t xml:space="preserve">pažyma </w:t>
            </w:r>
            <w:r w:rsidR="002E4148" w:rsidRPr="00956EEF">
              <w:rPr>
                <w:rFonts w:ascii="Times New Roman" w:hAnsi="Times New Roman" w:cs="Times New Roman"/>
                <w:sz w:val="22"/>
                <w:szCs w:val="22"/>
                <w:shd w:val="clear" w:color="auto" w:fill="FFFFFF"/>
                <w:lang w:val="lt-LT"/>
              </w:rPr>
              <w:t xml:space="preserve">apie </w:t>
            </w:r>
            <w:r w:rsidR="002E4148" w:rsidRPr="00956EEF">
              <w:rPr>
                <w:rStyle w:val="Emfaz"/>
                <w:rFonts w:ascii="Times New Roman" w:hAnsi="Times New Roman" w:cs="Times New Roman"/>
                <w:bCs/>
                <w:i w:val="0"/>
                <w:iCs w:val="0"/>
                <w:sz w:val="22"/>
                <w:szCs w:val="22"/>
                <w:shd w:val="clear" w:color="auto" w:fill="FFFFFF"/>
                <w:lang w:val="lt-LT"/>
              </w:rPr>
              <w:t xml:space="preserve">apdraustųjų </w:t>
            </w:r>
            <w:r w:rsidR="002E4148" w:rsidRPr="00956EEF">
              <w:rPr>
                <w:rFonts w:ascii="Times New Roman" w:hAnsi="Times New Roman" w:cs="Times New Roman"/>
                <w:sz w:val="22"/>
                <w:szCs w:val="22"/>
                <w:shd w:val="clear" w:color="auto" w:fill="FFFFFF"/>
                <w:lang w:val="lt-LT"/>
              </w:rPr>
              <w:t>turėjimą/neturėjimą</w:t>
            </w:r>
            <w:r w:rsidR="002E4148" w:rsidRPr="00956EEF">
              <w:rPr>
                <w:rFonts w:ascii="Times New Roman" w:hAnsi="Times New Roman" w:cs="Times New Roman"/>
                <w:sz w:val="22"/>
                <w:szCs w:val="22"/>
                <w:lang w:val="lt-LT"/>
              </w:rPr>
              <w:t>;</w:t>
            </w:r>
          </w:p>
          <w:p w14:paraId="3172261A" w14:textId="3EF7AF1A" w:rsidR="002E4148" w:rsidRDefault="002E4148" w:rsidP="002E414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r w:rsidR="00AC2EB3">
              <w:rPr>
                <w:rFonts w:ascii="Times New Roman" w:hAnsi="Times New Roman" w:cs="Times New Roman"/>
                <w:sz w:val="22"/>
                <w:szCs w:val="22"/>
                <w:lang w:val="lt-LT"/>
              </w:rPr>
              <w:t>;</w:t>
            </w:r>
          </w:p>
          <w:p w14:paraId="7784A5DB" w14:textId="64F85F7B" w:rsidR="00AC2EB3" w:rsidRPr="002E189E" w:rsidRDefault="00415C44" w:rsidP="00AC2EB3">
            <w:pPr>
              <w:pStyle w:val="BodyText10"/>
              <w:ind w:firstLine="0"/>
              <w:rPr>
                <w:rFonts w:ascii="Times New Roman" w:hAnsi="Times New Roman" w:cs="Times New Roman"/>
                <w:bCs/>
                <w:color w:val="000000"/>
                <w:sz w:val="22"/>
                <w:szCs w:val="22"/>
                <w:lang w:val="lt-LT" w:eastAsia="lt-LT"/>
              </w:rPr>
            </w:pPr>
            <w:r w:rsidRPr="00D25763">
              <w:rPr>
                <w:rFonts w:ascii="Times New Roman" w:hAnsi="Times New Roman" w:cs="Times New Roman"/>
                <w:bCs/>
                <w:color w:val="000000"/>
                <w:sz w:val="22"/>
                <w:szCs w:val="22"/>
                <w:lang w:val="lt-LT" w:eastAsia="lt-LT"/>
              </w:rPr>
              <w:t xml:space="preserve">1.3. </w:t>
            </w:r>
            <w:r w:rsidR="00AC2EB3" w:rsidRPr="002E189E">
              <w:rPr>
                <w:rFonts w:ascii="Times New Roman" w:hAnsi="Times New Roman" w:cs="Times New Roman"/>
                <w:bCs/>
                <w:color w:val="000000"/>
                <w:sz w:val="22"/>
                <w:szCs w:val="22"/>
                <w:lang w:val="lt-LT" w:eastAsia="lt-LT"/>
              </w:rPr>
              <w:t>Pareiškėjo akcininkų sutikimai dėl asmens duomenų tvarkymo;</w:t>
            </w:r>
          </w:p>
          <w:p w14:paraId="36DBCA8E" w14:textId="77777777" w:rsidR="00AC2EB3" w:rsidRPr="002E189E" w:rsidRDefault="00AC2EB3" w:rsidP="00AC2EB3">
            <w:pPr>
              <w:pStyle w:val="BodyText10"/>
              <w:ind w:firstLine="0"/>
              <w:rPr>
                <w:rFonts w:ascii="Times New Roman" w:hAnsi="Times New Roman" w:cs="Times New Roman"/>
                <w:bCs/>
                <w:color w:val="000000"/>
                <w:sz w:val="22"/>
                <w:szCs w:val="22"/>
                <w:lang w:val="lt-LT" w:eastAsia="lt-LT"/>
              </w:rPr>
            </w:pPr>
            <w:r w:rsidRPr="002E189E">
              <w:rPr>
                <w:rFonts w:ascii="Times New Roman" w:hAnsi="Times New Roman" w:cs="Times New Roman"/>
                <w:sz w:val="22"/>
                <w:szCs w:val="22"/>
                <w:lang w:val="lt-LT"/>
              </w:rPr>
              <w:t xml:space="preserve">1.4. </w:t>
            </w:r>
            <w:r w:rsidRPr="002E189E">
              <w:rPr>
                <w:rFonts w:ascii="Times New Roman" w:hAnsi="Times New Roman" w:cs="Times New Roman"/>
                <w:bCs/>
                <w:color w:val="000000"/>
                <w:sz w:val="22"/>
                <w:szCs w:val="22"/>
                <w:lang w:val="lt-LT" w:eastAsia="lt-LT"/>
              </w:rPr>
              <w:t>Įmonės vadovo sutikimas dėl asmens duomenų tvarkymo;</w:t>
            </w:r>
          </w:p>
          <w:p w14:paraId="28F67723" w14:textId="77777777" w:rsidR="00AC2EB3" w:rsidRPr="002E189E" w:rsidRDefault="00AC2EB3" w:rsidP="00AC2EB3">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1.5. Gyvenamosios vietos deklaracija.</w:t>
            </w:r>
          </w:p>
          <w:p w14:paraId="682793E3" w14:textId="7044CEB3"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64A3DDB" w14:textId="77777777" w:rsidR="002E4148" w:rsidRPr="007B6FCA"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2E4148" w:rsidRPr="007B6FCA">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0933D108" w14:textId="51F96119" w:rsidR="002E4148" w:rsidRPr="002E189E" w:rsidRDefault="002E4148" w:rsidP="002E414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2.2. </w:t>
            </w:r>
            <w:r w:rsidR="00FC338D"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426DE1FF" w:rsidR="004A22D9" w:rsidRPr="002E189E" w:rsidRDefault="004A22D9" w:rsidP="00736A8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 </w:t>
            </w:r>
            <w:r w:rsidRPr="002E189E">
              <w:rPr>
                <w:rFonts w:ascii="Times New Roman" w:hAnsi="Times New Roman" w:cs="Times New Roman"/>
                <w:sz w:val="22"/>
                <w:szCs w:val="22"/>
                <w:u w:val="single"/>
                <w:lang w:val="lt-LT"/>
              </w:rPr>
              <w:t>Dokumentai, pagrindžiantys tinkamas vietos projekto išlaidas</w:t>
            </w:r>
            <w:r w:rsidRPr="002E189E">
              <w:rPr>
                <w:rFonts w:ascii="Times New Roman" w:hAnsi="Times New Roman" w:cs="Times New Roman"/>
                <w:sz w:val="22"/>
                <w:szCs w:val="22"/>
                <w:lang w:val="lt-LT"/>
              </w:rPr>
              <w:t>:</w:t>
            </w:r>
          </w:p>
          <w:p w14:paraId="43892C50" w14:textId="77777777" w:rsidR="001258DB" w:rsidRPr="002E189E" w:rsidRDefault="004A22D9" w:rsidP="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3.1. </w:t>
            </w:r>
            <w:r w:rsidR="001258DB" w:rsidRPr="002E189E">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33A18B84" w:rsidR="000D1119" w:rsidRPr="00A120FC" w:rsidRDefault="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3.2. </w:t>
            </w:r>
            <w:r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772253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14:paraId="49D694D8" w14:textId="195592D0"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7F4296C7" w14:textId="77777777" w:rsidR="00E92840" w:rsidRDefault="00E92840" w:rsidP="00E9284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2.Juridinio asmens statusą patvirtinantys dokumentai (įstatai, registracijos pažymėjimas, kt.);</w:t>
            </w:r>
          </w:p>
          <w:p w14:paraId="389F5A03"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 Ūkininko ūkio registravimo pažymėjimas (taikoma ūkininkams);</w:t>
            </w:r>
          </w:p>
          <w:p w14:paraId="544CF988"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4.4. Gyvenamosios vietos deklaracija (taikoma fiziniams asmenims);</w:t>
            </w:r>
          </w:p>
          <w:p w14:paraId="280DCB72"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 Verslo liudijimas arba individualios veiklos vykdymo pažyma;</w:t>
            </w:r>
          </w:p>
          <w:p w14:paraId="3442A39D"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 Asmens tapatybės dokumento kopija;</w:t>
            </w:r>
          </w:p>
          <w:p w14:paraId="7B8B97A5"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 Pažyma, kad pareiškėjas neturi įsiskolinimų Valstybiniam socialinio draudimo fondui;</w:t>
            </w:r>
          </w:p>
          <w:p w14:paraId="35459E70"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4.8. Pažyma, kad pareiškėjas neturi įsiskolinimų Valstybinei mokesčių inspekcijai;</w:t>
            </w:r>
          </w:p>
          <w:p w14:paraId="4ADBEE27" w14:textId="77777777" w:rsidR="00E92840" w:rsidRPr="00EE063C"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4.9. Praėjusių ir ataskaitinių metų finansinių laikotarpių finansinės atskaitomybės dokumentai (</w:t>
            </w:r>
            <w:r w:rsidRPr="00D25763">
              <w:rPr>
                <w:sz w:val="22"/>
                <w:szCs w:val="22"/>
                <w:lang w:val="lt-LT"/>
              </w:rPr>
              <w:t>balansą, pelno (nuostolių) ir pinigų srautų ataskaitas), sudaryti Lietuvos Respublikos teisės aktų nustatyta tvarka.</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5576ABD7"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5A4443">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priedo formą</w:t>
            </w:r>
            <w:r w:rsidR="004A22D9" w:rsidRPr="005703EA">
              <w:rPr>
                <w:rFonts w:ascii="Times New Roman" w:hAnsi="Times New Roman" w:cs="Times New Roman"/>
                <w:sz w:val="22"/>
                <w:szCs w:val="22"/>
                <w:lang w:val="lt-LT"/>
              </w:rPr>
              <w:t>;</w:t>
            </w:r>
          </w:p>
          <w:p w14:paraId="0D0F7813" w14:textId="30CAAC27" w:rsidR="004A22D9" w:rsidRPr="00A120FC" w:rsidRDefault="00054DCA"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6A23C967"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E32D24">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47397AE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57C103E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65990F5"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Pr="00A3514D">
              <w:rPr>
                <w:rFonts w:ascii="Times New Roman" w:hAnsi="Times New Roman" w:cs="Times New Roman"/>
                <w:sz w:val="22"/>
                <w:szCs w:val="22"/>
                <w:lang w:val="lt-LT"/>
              </w:rPr>
              <w:t>.</w:t>
            </w:r>
            <w:r w:rsidR="00A3514D" w:rsidRPr="00A3514D">
              <w:rPr>
                <w:rFonts w:ascii="Times New Roman" w:hAnsi="Times New Roman" w:cs="Times New Roman"/>
                <w:sz w:val="22"/>
                <w:szCs w:val="22"/>
                <w:lang w:val="lt-LT"/>
              </w:rPr>
              <w:t>6</w:t>
            </w:r>
            <w:r w:rsidR="00454E07" w:rsidRPr="00A3514D">
              <w:rPr>
                <w:rFonts w:ascii="Times New Roman" w:hAnsi="Times New Roman" w:cs="Times New Roman"/>
                <w:sz w:val="22"/>
                <w:szCs w:val="22"/>
                <w:lang w:val="lt-LT"/>
              </w:rPr>
              <w:t>. Rašytinis Nacionalinės žemės tarnybos prie Žemės ūkio ministerijos pritarimas planuojamai veiklai vykdyti (teiki</w:t>
            </w:r>
            <w:r w:rsidR="009769A6" w:rsidRPr="00A3514D">
              <w:rPr>
                <w:rFonts w:ascii="Times New Roman" w:hAnsi="Times New Roman" w:cs="Times New Roman"/>
                <w:sz w:val="22"/>
                <w:szCs w:val="22"/>
                <w:lang w:val="lt-LT"/>
              </w:rPr>
              <w:t>a</w:t>
            </w:r>
            <w:r w:rsidR="00454E07" w:rsidRPr="00A3514D">
              <w:rPr>
                <w:rFonts w:ascii="Times New Roman" w:hAnsi="Times New Roman" w:cs="Times New Roman"/>
                <w:sz w:val="22"/>
                <w:szCs w:val="22"/>
                <w:lang w:val="lt-LT"/>
              </w:rPr>
              <w:t xml:space="preserve">mas tuo atveju, jeigu vietos projekte investuojama į </w:t>
            </w:r>
            <w:r w:rsidR="0056627B" w:rsidRPr="00A3514D">
              <w:rPr>
                <w:rFonts w:ascii="Times New Roman" w:hAnsi="Times New Roman" w:cs="Times New Roman"/>
                <w:sz w:val="22"/>
                <w:szCs w:val="22"/>
                <w:lang w:val="lt-LT"/>
              </w:rPr>
              <w:t xml:space="preserve">valstybinės žemės sklypą, kuris yra </w:t>
            </w:r>
            <w:r w:rsidR="00454E07" w:rsidRPr="00A3514D">
              <w:rPr>
                <w:rFonts w:ascii="Times New Roman" w:hAnsi="Times New Roman" w:cs="Times New Roman"/>
                <w:sz w:val="22"/>
                <w:szCs w:val="22"/>
                <w:lang w:val="lt-LT"/>
              </w:rPr>
              <w:t>nesuformuot</w:t>
            </w:r>
            <w:r w:rsidR="0056627B" w:rsidRPr="00A3514D">
              <w:rPr>
                <w:rFonts w:ascii="Times New Roman" w:hAnsi="Times New Roman" w:cs="Times New Roman"/>
                <w:sz w:val="22"/>
                <w:szCs w:val="22"/>
                <w:lang w:val="lt-LT"/>
              </w:rPr>
              <w:t>as</w:t>
            </w:r>
            <w:r w:rsidR="00454E07" w:rsidRPr="00A3514D">
              <w:rPr>
                <w:rFonts w:ascii="Times New Roman" w:hAnsi="Times New Roman" w:cs="Times New Roman"/>
                <w:sz w:val="22"/>
                <w:szCs w:val="22"/>
                <w:lang w:val="lt-LT"/>
              </w:rPr>
              <w:t>)</w:t>
            </w:r>
            <w:r w:rsidR="009769A6" w:rsidRPr="00A3514D">
              <w:rPr>
                <w:rFonts w:ascii="Times New Roman" w:hAnsi="Times New Roman" w:cs="Times New Roman"/>
                <w:sz w:val="22"/>
                <w:szCs w:val="22"/>
                <w:lang w:val="lt-LT"/>
              </w:rPr>
              <w:t>;</w:t>
            </w:r>
          </w:p>
          <w:p w14:paraId="4E4F37AA" w14:textId="419F295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A3514D">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w:t>
            </w:r>
            <w:r w:rsidR="004A22D9" w:rsidRPr="00A120FC">
              <w:rPr>
                <w:rFonts w:ascii="Times New Roman" w:hAnsi="Times New Roman" w:cs="Times New Roman"/>
                <w:sz w:val="22"/>
                <w:szCs w:val="22"/>
                <w:lang w:val="lt-LT"/>
              </w:rPr>
              <w:lastRenderedPageBreak/>
              <w:t>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316B30E8"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F44523">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1390990B" w:rsidR="00460B2D" w:rsidRPr="00A120FC" w:rsidRDefault="00FD6232"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44523">
              <w:rPr>
                <w:rFonts w:ascii="Times New Roman" w:hAnsi="Times New Roman" w:cs="Times New Roman"/>
                <w:sz w:val="22"/>
                <w:szCs w:val="22"/>
                <w:lang w:val="lt-LT"/>
              </w:rPr>
              <w:t>9</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2B233EC1" w14:textId="499802F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.1</w:t>
            </w:r>
            <w:r w:rsidR="00F44523">
              <w:rPr>
                <w:rFonts w:ascii="Times New Roman" w:hAnsi="Times New Roman" w:cs="Times New Roman"/>
                <w:sz w:val="22"/>
                <w:szCs w:val="22"/>
                <w:lang w:val="lt-LT"/>
              </w:rPr>
              <w:t>0</w:t>
            </w:r>
            <w:r w:rsidR="004A22D9" w:rsidRPr="00A120FC">
              <w:rPr>
                <w:rFonts w:ascii="Times New Roman" w:hAnsi="Times New Roman" w:cs="Times New Roman"/>
                <w:sz w:val="22"/>
                <w:szCs w:val="22"/>
                <w:lang w:val="lt-LT"/>
              </w:rPr>
              <w:t xml:space="preserve">. </w:t>
            </w:r>
            <w:r w:rsidR="0036358E" w:rsidRPr="00D25763">
              <w:rPr>
                <w:sz w:val="22"/>
                <w:szCs w:val="22"/>
                <w:lang w:val="lt-LT"/>
              </w:rPr>
              <w:t>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022B30FB" w14:textId="61530D6D" w:rsidR="004A22D9" w:rsidRPr="00A120FC"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w:t>
            </w:r>
            <w:r w:rsidR="007C3107">
              <w:rPr>
                <w:rFonts w:ascii="Times New Roman" w:hAnsi="Times New Roman" w:cs="Times New Roman"/>
                <w:sz w:val="22"/>
                <w:szCs w:val="22"/>
                <w:lang w:val="lt-LT"/>
              </w:rPr>
              <w:t>11</w:t>
            </w:r>
            <w:r w:rsidR="004A22D9" w:rsidRPr="00A120FC">
              <w:rPr>
                <w:rFonts w:ascii="Times New Roman" w:hAnsi="Times New Roman" w:cs="Times New Roman"/>
                <w:i/>
                <w:sz w:val="22"/>
                <w:szCs w:val="22"/>
                <w:lang w:val="lt-LT"/>
              </w:rPr>
              <w:t>.</w:t>
            </w:r>
            <w:r w:rsidR="004A22D9" w:rsidRPr="00A120FC">
              <w:rPr>
                <w:rFonts w:ascii="Times New Roman" w:hAnsi="Times New Roman" w:cs="Times New Roman"/>
                <w:sz w:val="22"/>
                <w:szCs w:val="22"/>
                <w:lang w:val="lt-LT"/>
              </w:rPr>
              <w:t xml:space="preserve"> </w:t>
            </w:r>
            <w:r w:rsidR="00FB53FF">
              <w:rPr>
                <w:rFonts w:ascii="Times New Roman" w:hAnsi="Times New Roman" w:cs="Times New Roman"/>
                <w:sz w:val="22"/>
                <w:szCs w:val="22"/>
                <w:lang w:val="lt-LT"/>
              </w:rPr>
              <w:t>l</w:t>
            </w:r>
            <w:r w:rsidR="007C3107">
              <w:rPr>
                <w:rFonts w:ascii="Times New Roman" w:hAnsi="Times New Roman" w:cs="Times New Roman"/>
                <w:sz w:val="22"/>
                <w:szCs w:val="22"/>
                <w:lang w:val="lt-LT"/>
              </w:rPr>
              <w:t>icencijos ar leidimo kopija (kai taikoma)</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i/>
                <w:sz w:val="22"/>
                <w:szCs w:val="22"/>
                <w:lang w:val="lt-LT"/>
              </w:rPr>
              <w:t xml:space="preserve"> </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4F5DA227"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34374B">
              <w:rPr>
                <w:bCs/>
                <w:sz w:val="22"/>
                <w:szCs w:val="22"/>
              </w:rPr>
              <w:t>forma patvirtinta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34374B" w:rsidRPr="00144947">
                <w:rPr>
                  <w:rStyle w:val="Hipersaitas"/>
                  <w:bCs/>
                  <w:sz w:val="22"/>
                  <w:szCs w:val="22"/>
                </w:rPr>
                <w:t>www.partneryste.org</w:t>
              </w:r>
            </w:hyperlink>
            <w:r w:rsidR="0034374B" w:rsidRPr="00894EB7">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157D4E23" w:rsidR="004A22D9" w:rsidRDefault="00C830A6" w:rsidP="00791F0A">
            <w:pPr>
              <w:jc w:val="both"/>
              <w:rPr>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34374B" w:rsidRPr="00144947">
                <w:rPr>
                  <w:rStyle w:val="Hipersaitas"/>
                  <w:bCs/>
                  <w:sz w:val="22"/>
                  <w:szCs w:val="22"/>
                </w:rPr>
                <w:t>www.partneryste.org</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r w:rsidR="007A306B">
              <w:rPr>
                <w:sz w:val="22"/>
                <w:szCs w:val="22"/>
              </w:rPr>
              <w:t>;</w:t>
            </w:r>
          </w:p>
          <w:p w14:paraId="31D02B31" w14:textId="77777777" w:rsidR="007A306B" w:rsidRPr="004F613D" w:rsidRDefault="007A306B" w:rsidP="007A306B">
            <w:pPr>
              <w:autoSpaceDN w:val="0"/>
              <w:jc w:val="both"/>
              <w:rPr>
                <w:bCs/>
                <w:sz w:val="22"/>
                <w:szCs w:val="22"/>
              </w:rPr>
            </w:pPr>
            <w:r>
              <w:rPr>
                <w:bCs/>
                <w:sz w:val="22"/>
                <w:szCs w:val="22"/>
              </w:rPr>
              <w:t xml:space="preserve">6.3. </w:t>
            </w:r>
            <w:r w:rsidRPr="004F613D">
              <w:rPr>
                <w:color w:val="000000"/>
                <w:sz w:val="22"/>
                <w:szCs w:val="22"/>
              </w:rPr>
              <w:t>Dokumentai (sutartys, susitarimai ir kt.), kuriuose nurodyta informacija apie įmones, kitus ūkio subjektus, kurių veikloje dalyvauja pareiškėjas. Pateikiama ūkio subjektų pavadinimai, adresai, įmonių kodai, teisinis dalyvavimo pagrindas, dalyvavimo dalis.</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EE03E8">
              <w:rPr>
                <w:rFonts w:ascii="Times New Roman" w:hAnsi="Times New Roman" w:cs="Times New Roman"/>
                <w:sz w:val="22"/>
                <w:szCs w:val="22"/>
                <w:lang w:val="lt-LT"/>
              </w:rPr>
              <w:t>7</w:t>
            </w:r>
            <w:r w:rsidR="004A22D9" w:rsidRPr="00EE03E8">
              <w:rPr>
                <w:rFonts w:ascii="Times New Roman" w:hAnsi="Times New Roman" w:cs="Times New Roman"/>
                <w:sz w:val="22"/>
                <w:szCs w:val="22"/>
                <w:lang w:val="lt-LT"/>
              </w:rPr>
              <w:t xml:space="preserve">. </w:t>
            </w:r>
            <w:r w:rsidR="004A22D9" w:rsidRPr="00EE03E8">
              <w:rPr>
                <w:rFonts w:ascii="Times New Roman" w:hAnsi="Times New Roman" w:cs="Times New Roman"/>
                <w:sz w:val="22"/>
                <w:szCs w:val="22"/>
                <w:u w:val="single"/>
                <w:lang w:val="lt-LT"/>
              </w:rPr>
              <w:t>Dokumentai, pagrindžiantys nuosavo indėlio tinkamumą</w:t>
            </w:r>
            <w:r w:rsidR="004A22D9" w:rsidRPr="00EE03E8">
              <w:rPr>
                <w:rFonts w:ascii="Times New Roman" w:hAnsi="Times New Roman" w:cs="Times New Roman"/>
                <w:sz w:val="22"/>
                <w:szCs w:val="22"/>
                <w:lang w:val="lt-LT"/>
              </w:rPr>
              <w:t>:</w:t>
            </w:r>
          </w:p>
          <w:p w14:paraId="54DDA9B8" w14:textId="3CA3A51D"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1A6ACCC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04C1733A" w14:textId="77777777" w:rsidR="004A22D9" w:rsidRDefault="00C830A6" w:rsidP="00EE03E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0C6E1F1D" w:rsidR="007A306B" w:rsidRPr="00BB14E0" w:rsidRDefault="007A306B" w:rsidP="00EE03E8">
            <w:pPr>
              <w:pStyle w:val="BodyText10"/>
              <w:ind w:firstLine="0"/>
              <w:rPr>
                <w:rFonts w:ascii="Times New Roman" w:hAnsi="Times New Roman" w:cs="Times New Roman"/>
                <w:sz w:val="22"/>
                <w:szCs w:val="22"/>
                <w:lang w:val="lt-LT"/>
              </w:rPr>
            </w:pPr>
            <w:r>
              <w:rPr>
                <w:sz w:val="22"/>
                <w:szCs w:val="22"/>
              </w:rPr>
              <w:t>8.2. S</w:t>
            </w:r>
            <w:r w:rsidRPr="008478D8">
              <w:rPr>
                <w:snapToGrid w:val="0"/>
                <w:spacing w:val="-4"/>
                <w:sz w:val="22"/>
                <w:szCs w:val="22"/>
              </w:rPr>
              <w:t xml:space="preserve">prendimas dėl ilgalaikio turto vertės. </w:t>
            </w:r>
            <w:r w:rsidRPr="00C15B4D">
              <w:rPr>
                <w:snapToGrid w:val="0"/>
                <w:spacing w:val="-4"/>
                <w:sz w:val="22"/>
                <w:szCs w:val="22"/>
              </w:rPr>
              <w:t>Nurodoma, nuo kokios sumos pareiškėjo apskaitoje apskaičiuojamas ilgalaikis turtas.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73F77C61"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3B9D6D5"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149A8DEE"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CE67CA" w:rsidRPr="00894EB7">
              <w:rPr>
                <w:sz w:val="22"/>
                <w:szCs w:val="22"/>
              </w:rPr>
              <w:t>„Vietos projekto verslo plano forma“</w:t>
            </w:r>
            <w:r w:rsidR="00CE67CA">
              <w:rPr>
                <w:sz w:val="22"/>
                <w:szCs w:val="22"/>
              </w:rPr>
              <w:t>.</w:t>
            </w:r>
          </w:p>
          <w:p w14:paraId="1F789C9D" w14:textId="0843B00B" w:rsidR="00130A5C" w:rsidRPr="00A120FC" w:rsidRDefault="00130A5C" w:rsidP="00736A88">
            <w:pPr>
              <w:jc w:val="both"/>
              <w:rPr>
                <w:i/>
                <w:sz w:val="22"/>
                <w:szCs w:val="22"/>
              </w:rPr>
            </w:pPr>
            <w:r w:rsidRPr="00894EB7">
              <w:rPr>
                <w:sz w:val="22"/>
                <w:szCs w:val="22"/>
              </w:rPr>
              <w:t>3 priedas.</w:t>
            </w:r>
            <w:r w:rsidR="00CE67CA">
              <w:rPr>
                <w:i/>
              </w:rPr>
              <w:t xml:space="preserve"> </w:t>
            </w:r>
            <w:r w:rsidR="00CE67CA" w:rsidRPr="00956EEF">
              <w:rPr>
                <w:sz w:val="22"/>
                <w:szCs w:val="22"/>
              </w:rPr>
              <w:t>„</w:t>
            </w:r>
            <w:r w:rsidR="00CE67CA" w:rsidRPr="00956EEF">
              <w:rPr>
                <w:bCs/>
                <w:sz w:val="22"/>
                <w:szCs w:val="22"/>
              </w:rPr>
              <w:t>Smulkiojo ir vidutinio verslo subjekto statuso deklaracija“</w:t>
            </w:r>
            <w:r w:rsidR="00CE67CA">
              <w:rPr>
                <w:bCs/>
                <w:sz w:val="22"/>
                <w:szCs w:val="22"/>
              </w:rPr>
              <w:t>.</w:t>
            </w:r>
          </w:p>
          <w:p w14:paraId="513FC1FA" w14:textId="0F283589" w:rsidR="00AC7519" w:rsidRPr="00A120FC" w:rsidRDefault="00CE67CA" w:rsidP="00736A88">
            <w:pPr>
              <w:jc w:val="both"/>
              <w:rPr>
                <w:bCs/>
                <w:i/>
                <w:sz w:val="22"/>
                <w:szCs w:val="22"/>
              </w:rPr>
            </w:pPr>
            <w:r w:rsidRPr="00CE67CA">
              <w:rPr>
                <w:bCs/>
                <w:sz w:val="22"/>
                <w:szCs w:val="22"/>
              </w:rPr>
              <w:t>4</w:t>
            </w:r>
            <w:r w:rsidR="00AC7519" w:rsidRPr="00CE67CA">
              <w:rPr>
                <w:bCs/>
                <w:sz w:val="22"/>
                <w:szCs w:val="22"/>
              </w:rPr>
              <w:t xml:space="preserve"> priedas</w:t>
            </w:r>
            <w:r w:rsidR="00AC7519" w:rsidRPr="00894EB7">
              <w:rPr>
                <w:bCs/>
                <w:i/>
                <w:sz w:val="22"/>
                <w:szCs w:val="22"/>
              </w:rPr>
              <w:t xml:space="preserve"> </w:t>
            </w:r>
            <w:r w:rsidRPr="00956EEF">
              <w:rPr>
                <w:sz w:val="22"/>
                <w:szCs w:val="22"/>
              </w:rPr>
              <w:t>„Vienos įmonės deklaracija</w:t>
            </w:r>
            <w:r>
              <w:rPr>
                <w:sz w:val="22"/>
                <w:szCs w:val="22"/>
              </w:rPr>
              <w:t>“</w:t>
            </w:r>
            <w:r w:rsidRPr="00956EEF">
              <w:rPr>
                <w:sz w:val="22"/>
                <w:szCs w:val="22"/>
              </w:rP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54AA40F7" w:rsidR="00137CE3" w:rsidRPr="00A120FC" w:rsidRDefault="00137CE3" w:rsidP="00F97EEE">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EE0D" w14:textId="77777777" w:rsidR="00455E82" w:rsidRDefault="00455E82" w:rsidP="0056536E">
      <w:r>
        <w:separator/>
      </w:r>
    </w:p>
  </w:endnote>
  <w:endnote w:type="continuationSeparator" w:id="0">
    <w:p w14:paraId="0A7737D8" w14:textId="77777777" w:rsidR="00455E82" w:rsidRDefault="00455E8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C1668" w:rsidRDefault="009C166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C1668" w:rsidRDefault="009C166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C1668" w:rsidRDefault="009C1668">
    <w:pPr>
      <w:pStyle w:val="Porat"/>
      <w:framePr w:wrap="around" w:vAnchor="text" w:hAnchor="margin" w:xAlign="right" w:y="1"/>
      <w:rPr>
        <w:rStyle w:val="Puslapionumeris"/>
      </w:rPr>
    </w:pPr>
  </w:p>
  <w:p w14:paraId="1E1A4612" w14:textId="77777777" w:rsidR="009C1668" w:rsidRDefault="009C166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C1668" w:rsidRPr="00875792" w:rsidRDefault="009C166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DB45" w14:textId="77777777" w:rsidR="00455E82" w:rsidRDefault="00455E82" w:rsidP="0056536E">
      <w:r>
        <w:separator/>
      </w:r>
    </w:p>
  </w:footnote>
  <w:footnote w:type="continuationSeparator" w:id="0">
    <w:p w14:paraId="5AAEF609" w14:textId="77777777" w:rsidR="00455E82" w:rsidRDefault="00455E82" w:rsidP="0056536E">
      <w:r>
        <w:continuationSeparator/>
      </w:r>
    </w:p>
  </w:footnote>
  <w:footnote w:id="1">
    <w:p w14:paraId="142DC9F4" w14:textId="77777777" w:rsidR="009C1668" w:rsidRPr="000976C0" w:rsidRDefault="009C1668" w:rsidP="00F70D3E">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76ECF227" w14:textId="1F88EF7A" w:rsidR="009C1668" w:rsidRPr="002E189E" w:rsidRDefault="009C1668" w:rsidP="00027EAF">
      <w:pPr>
        <w:pStyle w:val="Puslapioinaostekstas"/>
        <w:jc w:val="both"/>
        <w:rPr>
          <w:i/>
          <w:lang w:val="lt-LT"/>
        </w:rPr>
      </w:pPr>
      <w:r w:rsidRPr="005703EA">
        <w:rPr>
          <w:rStyle w:val="Puslapioinaosnuoroda"/>
          <w:i/>
          <w:lang w:val="lt-LT"/>
        </w:rPr>
        <w:footnoteRef/>
      </w:r>
      <w:r w:rsidRPr="005703EA">
        <w:rPr>
          <w:i/>
          <w:lang w:val="lt-LT"/>
        </w:rPr>
        <w:t xml:space="preserve"> </w:t>
      </w:r>
      <w:r w:rsidRPr="00D25763">
        <w:rPr>
          <w:b/>
          <w:bCs/>
          <w:szCs w:val="24"/>
          <w:lang w:val="lt-LT" w:eastAsia="lt-LT"/>
        </w:rPr>
        <w:t>Darbų</w:t>
      </w:r>
      <w:r w:rsidRPr="00D25763">
        <w:rPr>
          <w:szCs w:val="24"/>
          <w:lang w:val="lt-LT" w:eastAsia="lt-LT"/>
        </w:rPr>
        <w:t xml:space="preserve"> </w:t>
      </w:r>
      <w:r w:rsidRPr="00D25763">
        <w:rPr>
          <w:b/>
          <w:bCs/>
          <w:szCs w:val="24"/>
          <w:lang w:val="lt-LT" w:eastAsia="lt-LT"/>
        </w:rPr>
        <w:t xml:space="preserve">pradžia </w:t>
      </w:r>
      <w:r w:rsidRPr="00D25763">
        <w:rPr>
          <w:szCs w:val="24"/>
          <w:lang w:val="lt-LT" w:eastAsia="lt-LT"/>
        </w:rPr>
        <w:t xml:space="preserve">– </w:t>
      </w:r>
      <w:r w:rsidRPr="00D25763">
        <w:rPr>
          <w:lang w:val="lt-LT"/>
        </w:rPr>
        <w:t xml:space="preserve">laikas, kai pradedami </w:t>
      </w:r>
      <w:r w:rsidRPr="002E189E">
        <w:rPr>
          <w:lang w:val="lt-LT"/>
        </w:rPr>
        <w:t>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 w:id="3">
    <w:p w14:paraId="47D56A3C" w14:textId="77777777" w:rsidR="006358BC" w:rsidRPr="002068C0" w:rsidRDefault="009F0437" w:rsidP="006358BC">
      <w:pPr>
        <w:jc w:val="both"/>
        <w:rPr>
          <w:sz w:val="20"/>
          <w:szCs w:val="20"/>
        </w:rPr>
      </w:pPr>
      <w:r w:rsidRPr="002068C0">
        <w:rPr>
          <w:rStyle w:val="Puslapioinaosnuoroda"/>
          <w:i/>
          <w:sz w:val="20"/>
          <w:szCs w:val="20"/>
        </w:rPr>
        <w:footnoteRef/>
      </w:r>
      <w:r w:rsidRPr="002068C0">
        <w:rPr>
          <w:i/>
          <w:sz w:val="20"/>
          <w:szCs w:val="20"/>
        </w:rPr>
        <w:t xml:space="preserve"> </w:t>
      </w:r>
      <w:r w:rsidR="006358BC" w:rsidRPr="002068C0">
        <w:rPr>
          <w:b/>
          <w:sz w:val="20"/>
          <w:szCs w:val="20"/>
        </w:rPr>
        <w:t>Sukurta nauja darbo vieta (naujas etatas)</w:t>
      </w:r>
      <w:r w:rsidR="006358BC" w:rsidRPr="002068C0">
        <w:rPr>
          <w:sz w:val="20"/>
          <w:szCs w:val="20"/>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6159566A" w14:textId="77777777" w:rsidR="006358BC" w:rsidRPr="002068C0" w:rsidRDefault="006358BC" w:rsidP="006358BC">
      <w:pPr>
        <w:jc w:val="both"/>
        <w:rPr>
          <w:sz w:val="20"/>
          <w:szCs w:val="20"/>
        </w:rPr>
      </w:pPr>
      <w:r w:rsidRPr="002068C0">
        <w:rPr>
          <w:sz w:val="20"/>
          <w:szCs w:val="20"/>
        </w:rPr>
        <w:t>Nauja darbo vieta (naujas etatas) turi būti tiesiogiai susijusi su projekte numatytomis veiklomis ir gali:</w:t>
      </w:r>
    </w:p>
    <w:p w14:paraId="3B54F973" w14:textId="77777777" w:rsidR="006358BC" w:rsidRPr="002068C0" w:rsidRDefault="006358BC" w:rsidP="006358BC">
      <w:pPr>
        <w:jc w:val="both"/>
        <w:rPr>
          <w:sz w:val="20"/>
          <w:szCs w:val="20"/>
        </w:rPr>
      </w:pPr>
      <w:r w:rsidRPr="002068C0">
        <w:rPr>
          <w:sz w:val="20"/>
          <w:szCs w:val="20"/>
        </w:rPr>
        <w:t>1) būti sukurta  paramos gavėjo pagal darbo sutartį;</w:t>
      </w:r>
    </w:p>
    <w:p w14:paraId="45F27B8E" w14:textId="77777777" w:rsidR="006358BC" w:rsidRPr="002068C0" w:rsidRDefault="006358BC" w:rsidP="006358BC">
      <w:pPr>
        <w:jc w:val="both"/>
        <w:rPr>
          <w:sz w:val="20"/>
          <w:szCs w:val="20"/>
        </w:rPr>
      </w:pPr>
      <w:r w:rsidRPr="002068C0">
        <w:rPr>
          <w:sz w:val="20"/>
          <w:szCs w:val="20"/>
        </w:rPr>
        <w:t>2) apimti paramos gavėjo veiklą, kai jis po projekto įgyvendinimo pabaigos užsiima individualia veikla pagal verslo liudijimą arba individualios veiklos pažymą;</w:t>
      </w:r>
    </w:p>
    <w:p w14:paraId="2F3EDFEB" w14:textId="027ADB12" w:rsidR="009F0437" w:rsidRPr="000F517C" w:rsidRDefault="006358BC" w:rsidP="006358BC">
      <w:pPr>
        <w:pStyle w:val="Puslapioinaostekstas"/>
        <w:jc w:val="both"/>
        <w:rPr>
          <w:i/>
          <w:lang w:val="lt-LT"/>
        </w:rPr>
      </w:pPr>
      <w:r w:rsidRPr="002068C0">
        <w:t>2) apimti individualia veikla užsiimančius asmenis pagal verslo liudijimus arba individualios veiklos pažymas, kuriuos samdo paramos gavėjas.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C1668" w:rsidRDefault="009C16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C1668" w:rsidRDefault="009C16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9C1668" w:rsidRDefault="009C1668">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C1668" w:rsidRDefault="009C1668">
    <w:pPr>
      <w:pStyle w:val="Antrats"/>
      <w:jc w:val="center"/>
    </w:pPr>
  </w:p>
  <w:p w14:paraId="2D376810" w14:textId="77777777" w:rsidR="009C1668" w:rsidRDefault="009C16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322"/>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B1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D6D"/>
    <w:rsid w:val="000230E8"/>
    <w:rsid w:val="00023110"/>
    <w:rsid w:val="00023CB5"/>
    <w:rsid w:val="00023DA5"/>
    <w:rsid w:val="00024338"/>
    <w:rsid w:val="00024431"/>
    <w:rsid w:val="000246DD"/>
    <w:rsid w:val="0002496B"/>
    <w:rsid w:val="00024D28"/>
    <w:rsid w:val="00025691"/>
    <w:rsid w:val="00025B78"/>
    <w:rsid w:val="000262D8"/>
    <w:rsid w:val="0002657D"/>
    <w:rsid w:val="00026979"/>
    <w:rsid w:val="00026BD5"/>
    <w:rsid w:val="0002702B"/>
    <w:rsid w:val="0002720D"/>
    <w:rsid w:val="0002737F"/>
    <w:rsid w:val="00027745"/>
    <w:rsid w:val="00027EAF"/>
    <w:rsid w:val="00027F72"/>
    <w:rsid w:val="00030F0A"/>
    <w:rsid w:val="0003112F"/>
    <w:rsid w:val="00031778"/>
    <w:rsid w:val="00031D6D"/>
    <w:rsid w:val="000323EA"/>
    <w:rsid w:val="0003270E"/>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2F"/>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0F8"/>
    <w:rsid w:val="000507D4"/>
    <w:rsid w:val="00050BDD"/>
    <w:rsid w:val="00050BE1"/>
    <w:rsid w:val="00050D59"/>
    <w:rsid w:val="000515C3"/>
    <w:rsid w:val="00051663"/>
    <w:rsid w:val="00051D5C"/>
    <w:rsid w:val="00051EC5"/>
    <w:rsid w:val="000521EB"/>
    <w:rsid w:val="000528B1"/>
    <w:rsid w:val="00052933"/>
    <w:rsid w:val="000531C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C1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1C8"/>
    <w:rsid w:val="000C421F"/>
    <w:rsid w:val="000C42F2"/>
    <w:rsid w:val="000C44CF"/>
    <w:rsid w:val="000C47DF"/>
    <w:rsid w:val="000C4C76"/>
    <w:rsid w:val="000C4C84"/>
    <w:rsid w:val="000C5079"/>
    <w:rsid w:val="000C517F"/>
    <w:rsid w:val="000C5335"/>
    <w:rsid w:val="000C5681"/>
    <w:rsid w:val="000C56C2"/>
    <w:rsid w:val="000C56D2"/>
    <w:rsid w:val="000C58B8"/>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BE"/>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7C"/>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3D8"/>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8DB"/>
    <w:rsid w:val="0012590C"/>
    <w:rsid w:val="00125D1E"/>
    <w:rsid w:val="00125E5D"/>
    <w:rsid w:val="001266C0"/>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80"/>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961"/>
    <w:rsid w:val="00142A02"/>
    <w:rsid w:val="001432B6"/>
    <w:rsid w:val="001433CC"/>
    <w:rsid w:val="00143412"/>
    <w:rsid w:val="00143423"/>
    <w:rsid w:val="00143B96"/>
    <w:rsid w:val="0014400D"/>
    <w:rsid w:val="001442FD"/>
    <w:rsid w:val="00144478"/>
    <w:rsid w:val="00144B8C"/>
    <w:rsid w:val="00144C96"/>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A68"/>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C6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8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5FA"/>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85E"/>
    <w:rsid w:val="001B2A4F"/>
    <w:rsid w:val="001B2C09"/>
    <w:rsid w:val="001B306F"/>
    <w:rsid w:val="001B3454"/>
    <w:rsid w:val="001B35A1"/>
    <w:rsid w:val="001B35CC"/>
    <w:rsid w:val="001B363D"/>
    <w:rsid w:val="001B37F6"/>
    <w:rsid w:val="001B3AB3"/>
    <w:rsid w:val="001B3BA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DF4"/>
    <w:rsid w:val="001C33D3"/>
    <w:rsid w:val="001C3B55"/>
    <w:rsid w:val="001C3FCF"/>
    <w:rsid w:val="001C411F"/>
    <w:rsid w:val="001C4741"/>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2F54"/>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8B"/>
    <w:rsid w:val="00205AA1"/>
    <w:rsid w:val="00206372"/>
    <w:rsid w:val="0020637C"/>
    <w:rsid w:val="00206483"/>
    <w:rsid w:val="0020649B"/>
    <w:rsid w:val="002068C0"/>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3CC6"/>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64"/>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E5C"/>
    <w:rsid w:val="002465A4"/>
    <w:rsid w:val="00246AE5"/>
    <w:rsid w:val="00246C69"/>
    <w:rsid w:val="00246F44"/>
    <w:rsid w:val="00247A67"/>
    <w:rsid w:val="00250272"/>
    <w:rsid w:val="00250BA4"/>
    <w:rsid w:val="00250C81"/>
    <w:rsid w:val="0025107F"/>
    <w:rsid w:val="00251422"/>
    <w:rsid w:val="00251627"/>
    <w:rsid w:val="00251C79"/>
    <w:rsid w:val="002520D5"/>
    <w:rsid w:val="002525A6"/>
    <w:rsid w:val="00252706"/>
    <w:rsid w:val="00252CE3"/>
    <w:rsid w:val="00252E96"/>
    <w:rsid w:val="00253386"/>
    <w:rsid w:val="00253825"/>
    <w:rsid w:val="00253D91"/>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A"/>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4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8E1"/>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8E"/>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DF"/>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89E"/>
    <w:rsid w:val="002E2191"/>
    <w:rsid w:val="002E28A1"/>
    <w:rsid w:val="002E2A41"/>
    <w:rsid w:val="002E2D49"/>
    <w:rsid w:val="002E35B6"/>
    <w:rsid w:val="002E3611"/>
    <w:rsid w:val="002E37FF"/>
    <w:rsid w:val="002E38A9"/>
    <w:rsid w:val="002E3946"/>
    <w:rsid w:val="002E3AF4"/>
    <w:rsid w:val="002E3F91"/>
    <w:rsid w:val="002E4148"/>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8B1"/>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4E35"/>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74B"/>
    <w:rsid w:val="00343BFA"/>
    <w:rsid w:val="003443BA"/>
    <w:rsid w:val="00344570"/>
    <w:rsid w:val="00344EE6"/>
    <w:rsid w:val="0034512B"/>
    <w:rsid w:val="0034522F"/>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8E"/>
    <w:rsid w:val="0036383F"/>
    <w:rsid w:val="00363B54"/>
    <w:rsid w:val="00363D65"/>
    <w:rsid w:val="003643DE"/>
    <w:rsid w:val="00364441"/>
    <w:rsid w:val="00364856"/>
    <w:rsid w:val="00364D1F"/>
    <w:rsid w:val="00364FA8"/>
    <w:rsid w:val="003651A7"/>
    <w:rsid w:val="00365E0B"/>
    <w:rsid w:val="00366169"/>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9A"/>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092"/>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4B1"/>
    <w:rsid w:val="003E7629"/>
    <w:rsid w:val="003E7D17"/>
    <w:rsid w:val="003F0246"/>
    <w:rsid w:val="003F0381"/>
    <w:rsid w:val="003F0759"/>
    <w:rsid w:val="003F0856"/>
    <w:rsid w:val="003F09BF"/>
    <w:rsid w:val="003F0EE2"/>
    <w:rsid w:val="003F0EEC"/>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7"/>
    <w:rsid w:val="0041310F"/>
    <w:rsid w:val="004131CD"/>
    <w:rsid w:val="0041324D"/>
    <w:rsid w:val="00413713"/>
    <w:rsid w:val="00413AE2"/>
    <w:rsid w:val="00414894"/>
    <w:rsid w:val="00414B44"/>
    <w:rsid w:val="0041516E"/>
    <w:rsid w:val="0041549E"/>
    <w:rsid w:val="00415C44"/>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E5A"/>
    <w:rsid w:val="004479E9"/>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E82"/>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F6B"/>
    <w:rsid w:val="0047112F"/>
    <w:rsid w:val="0047173F"/>
    <w:rsid w:val="004719A9"/>
    <w:rsid w:val="004719C6"/>
    <w:rsid w:val="00471F5C"/>
    <w:rsid w:val="00472157"/>
    <w:rsid w:val="00472271"/>
    <w:rsid w:val="00472461"/>
    <w:rsid w:val="0047248C"/>
    <w:rsid w:val="00472551"/>
    <w:rsid w:val="004725D5"/>
    <w:rsid w:val="00472655"/>
    <w:rsid w:val="004728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A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4"/>
    <w:rsid w:val="0048586B"/>
    <w:rsid w:val="004858DB"/>
    <w:rsid w:val="004859A6"/>
    <w:rsid w:val="00485F77"/>
    <w:rsid w:val="0048617D"/>
    <w:rsid w:val="0048678A"/>
    <w:rsid w:val="00486A86"/>
    <w:rsid w:val="00486BA0"/>
    <w:rsid w:val="00487674"/>
    <w:rsid w:val="00490101"/>
    <w:rsid w:val="004907C0"/>
    <w:rsid w:val="00491710"/>
    <w:rsid w:val="00491EDC"/>
    <w:rsid w:val="00491F89"/>
    <w:rsid w:val="00492077"/>
    <w:rsid w:val="004920A6"/>
    <w:rsid w:val="004922AC"/>
    <w:rsid w:val="00492A9E"/>
    <w:rsid w:val="00492C5E"/>
    <w:rsid w:val="00492FE6"/>
    <w:rsid w:val="0049331A"/>
    <w:rsid w:val="00493A05"/>
    <w:rsid w:val="00493E0E"/>
    <w:rsid w:val="00493EA4"/>
    <w:rsid w:val="004948F6"/>
    <w:rsid w:val="00494BBC"/>
    <w:rsid w:val="00494EF3"/>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3F7B"/>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292"/>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0E"/>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5B9"/>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F3"/>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ED2"/>
    <w:rsid w:val="00575E37"/>
    <w:rsid w:val="00576224"/>
    <w:rsid w:val="00576CD6"/>
    <w:rsid w:val="00576D9C"/>
    <w:rsid w:val="00577454"/>
    <w:rsid w:val="0057746A"/>
    <w:rsid w:val="005775BE"/>
    <w:rsid w:val="00577901"/>
    <w:rsid w:val="00577919"/>
    <w:rsid w:val="00577B32"/>
    <w:rsid w:val="0058060C"/>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64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443"/>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BD1"/>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C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385"/>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97C"/>
    <w:rsid w:val="00612CBC"/>
    <w:rsid w:val="0061336F"/>
    <w:rsid w:val="0061341B"/>
    <w:rsid w:val="006134F4"/>
    <w:rsid w:val="00613B88"/>
    <w:rsid w:val="0061409E"/>
    <w:rsid w:val="0061413A"/>
    <w:rsid w:val="00614550"/>
    <w:rsid w:val="00614745"/>
    <w:rsid w:val="00614FB6"/>
    <w:rsid w:val="006152FD"/>
    <w:rsid w:val="00615309"/>
    <w:rsid w:val="006154BB"/>
    <w:rsid w:val="006154D0"/>
    <w:rsid w:val="00615A3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8B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C0F"/>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71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EE"/>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3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94E"/>
    <w:rsid w:val="006C1B30"/>
    <w:rsid w:val="006C2462"/>
    <w:rsid w:val="006C2BEB"/>
    <w:rsid w:val="006C2D46"/>
    <w:rsid w:val="006C2D99"/>
    <w:rsid w:val="006C318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D2A"/>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4AE"/>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2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19"/>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A5D"/>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181"/>
    <w:rsid w:val="00742C99"/>
    <w:rsid w:val="00742E60"/>
    <w:rsid w:val="007437D1"/>
    <w:rsid w:val="00743A40"/>
    <w:rsid w:val="00743F7F"/>
    <w:rsid w:val="0074446B"/>
    <w:rsid w:val="007445CC"/>
    <w:rsid w:val="00744A60"/>
    <w:rsid w:val="00744BC0"/>
    <w:rsid w:val="00744CE8"/>
    <w:rsid w:val="00745187"/>
    <w:rsid w:val="007454F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74F"/>
    <w:rsid w:val="007778E8"/>
    <w:rsid w:val="00780705"/>
    <w:rsid w:val="00780851"/>
    <w:rsid w:val="00780894"/>
    <w:rsid w:val="007808F0"/>
    <w:rsid w:val="00780956"/>
    <w:rsid w:val="00780A47"/>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D7"/>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06B"/>
    <w:rsid w:val="007A316C"/>
    <w:rsid w:val="007A3473"/>
    <w:rsid w:val="007A3B11"/>
    <w:rsid w:val="007A4315"/>
    <w:rsid w:val="007A4357"/>
    <w:rsid w:val="007A4381"/>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385"/>
    <w:rsid w:val="007B04F5"/>
    <w:rsid w:val="007B09CB"/>
    <w:rsid w:val="007B0C40"/>
    <w:rsid w:val="007B1095"/>
    <w:rsid w:val="007B170E"/>
    <w:rsid w:val="007B19EA"/>
    <w:rsid w:val="007B1B44"/>
    <w:rsid w:val="007B1DFB"/>
    <w:rsid w:val="007B204E"/>
    <w:rsid w:val="007B27B9"/>
    <w:rsid w:val="007B291C"/>
    <w:rsid w:val="007B2C68"/>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043"/>
    <w:rsid w:val="007C3107"/>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D03"/>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4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B66"/>
    <w:rsid w:val="007F0264"/>
    <w:rsid w:val="007F04D7"/>
    <w:rsid w:val="007F05EA"/>
    <w:rsid w:val="007F0DCF"/>
    <w:rsid w:val="007F10FF"/>
    <w:rsid w:val="007F13E3"/>
    <w:rsid w:val="007F1F70"/>
    <w:rsid w:val="007F2128"/>
    <w:rsid w:val="007F2459"/>
    <w:rsid w:val="007F276C"/>
    <w:rsid w:val="007F2808"/>
    <w:rsid w:val="007F3D83"/>
    <w:rsid w:val="007F3E73"/>
    <w:rsid w:val="007F3EBF"/>
    <w:rsid w:val="007F409E"/>
    <w:rsid w:val="007F43CE"/>
    <w:rsid w:val="007F4C95"/>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BCB"/>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61E"/>
    <w:rsid w:val="00824FF2"/>
    <w:rsid w:val="00825903"/>
    <w:rsid w:val="008263C9"/>
    <w:rsid w:val="00826594"/>
    <w:rsid w:val="00826CDF"/>
    <w:rsid w:val="00826CFB"/>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569"/>
    <w:rsid w:val="008568EF"/>
    <w:rsid w:val="00856E29"/>
    <w:rsid w:val="00857532"/>
    <w:rsid w:val="008576E8"/>
    <w:rsid w:val="00857C68"/>
    <w:rsid w:val="00857DE3"/>
    <w:rsid w:val="00857E4A"/>
    <w:rsid w:val="00860DFF"/>
    <w:rsid w:val="00860FCB"/>
    <w:rsid w:val="0086153E"/>
    <w:rsid w:val="00861839"/>
    <w:rsid w:val="00861BD6"/>
    <w:rsid w:val="0086218A"/>
    <w:rsid w:val="008622E2"/>
    <w:rsid w:val="00862343"/>
    <w:rsid w:val="008625EF"/>
    <w:rsid w:val="00862837"/>
    <w:rsid w:val="00862DEC"/>
    <w:rsid w:val="00863371"/>
    <w:rsid w:val="0086358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4A2"/>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D3D"/>
    <w:rsid w:val="00881EA6"/>
    <w:rsid w:val="008821D6"/>
    <w:rsid w:val="00882375"/>
    <w:rsid w:val="008823B0"/>
    <w:rsid w:val="00882A38"/>
    <w:rsid w:val="00882BDC"/>
    <w:rsid w:val="00882E7C"/>
    <w:rsid w:val="00882F53"/>
    <w:rsid w:val="00884973"/>
    <w:rsid w:val="00884BF6"/>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23"/>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6CEF"/>
    <w:rsid w:val="008E7653"/>
    <w:rsid w:val="008E771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55"/>
    <w:rsid w:val="008F427C"/>
    <w:rsid w:val="008F434B"/>
    <w:rsid w:val="008F447E"/>
    <w:rsid w:val="008F49E0"/>
    <w:rsid w:val="008F4E56"/>
    <w:rsid w:val="008F545D"/>
    <w:rsid w:val="008F5487"/>
    <w:rsid w:val="008F55BE"/>
    <w:rsid w:val="008F56A5"/>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1B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DFA"/>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6FE8"/>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D53"/>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4F0"/>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7DB"/>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ED"/>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91"/>
    <w:rsid w:val="00976620"/>
    <w:rsid w:val="009769A6"/>
    <w:rsid w:val="00976D48"/>
    <w:rsid w:val="00977085"/>
    <w:rsid w:val="0097744D"/>
    <w:rsid w:val="009774C0"/>
    <w:rsid w:val="009778B6"/>
    <w:rsid w:val="009779FA"/>
    <w:rsid w:val="00977A1D"/>
    <w:rsid w:val="00977D8C"/>
    <w:rsid w:val="00980445"/>
    <w:rsid w:val="00980514"/>
    <w:rsid w:val="00980801"/>
    <w:rsid w:val="0098088F"/>
    <w:rsid w:val="0098089D"/>
    <w:rsid w:val="009809F1"/>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2C"/>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30"/>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68"/>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3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4EB"/>
    <w:rsid w:val="00A13A61"/>
    <w:rsid w:val="00A13A8E"/>
    <w:rsid w:val="00A13D73"/>
    <w:rsid w:val="00A14A45"/>
    <w:rsid w:val="00A14B0C"/>
    <w:rsid w:val="00A14C13"/>
    <w:rsid w:val="00A14C7E"/>
    <w:rsid w:val="00A15432"/>
    <w:rsid w:val="00A1551B"/>
    <w:rsid w:val="00A16974"/>
    <w:rsid w:val="00A172B9"/>
    <w:rsid w:val="00A1754F"/>
    <w:rsid w:val="00A178ED"/>
    <w:rsid w:val="00A1792B"/>
    <w:rsid w:val="00A17962"/>
    <w:rsid w:val="00A17D4F"/>
    <w:rsid w:val="00A20666"/>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031"/>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4D"/>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696"/>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559"/>
    <w:rsid w:val="00A87836"/>
    <w:rsid w:val="00A87A7A"/>
    <w:rsid w:val="00A87E52"/>
    <w:rsid w:val="00A9001C"/>
    <w:rsid w:val="00A902FA"/>
    <w:rsid w:val="00A9037A"/>
    <w:rsid w:val="00A90517"/>
    <w:rsid w:val="00A908FA"/>
    <w:rsid w:val="00A909E9"/>
    <w:rsid w:val="00A9134B"/>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71"/>
    <w:rsid w:val="00AA0AE9"/>
    <w:rsid w:val="00AA0BCF"/>
    <w:rsid w:val="00AA0F7C"/>
    <w:rsid w:val="00AA0FF4"/>
    <w:rsid w:val="00AA11A2"/>
    <w:rsid w:val="00AA1232"/>
    <w:rsid w:val="00AA1AD5"/>
    <w:rsid w:val="00AA1D64"/>
    <w:rsid w:val="00AA22A4"/>
    <w:rsid w:val="00AA2A25"/>
    <w:rsid w:val="00AA2F74"/>
    <w:rsid w:val="00AA2FBA"/>
    <w:rsid w:val="00AA3267"/>
    <w:rsid w:val="00AA3827"/>
    <w:rsid w:val="00AA3980"/>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EB3"/>
    <w:rsid w:val="00AC2F0C"/>
    <w:rsid w:val="00AC3215"/>
    <w:rsid w:val="00AC33AB"/>
    <w:rsid w:val="00AC36F2"/>
    <w:rsid w:val="00AC3805"/>
    <w:rsid w:val="00AC3AA7"/>
    <w:rsid w:val="00AC3AB1"/>
    <w:rsid w:val="00AC3EBF"/>
    <w:rsid w:val="00AC3FB6"/>
    <w:rsid w:val="00AC4659"/>
    <w:rsid w:val="00AC4A6D"/>
    <w:rsid w:val="00AC4AB4"/>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9A6"/>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3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2BC"/>
    <w:rsid w:val="00B139E7"/>
    <w:rsid w:val="00B13CE3"/>
    <w:rsid w:val="00B141C8"/>
    <w:rsid w:val="00B14AB0"/>
    <w:rsid w:val="00B154EF"/>
    <w:rsid w:val="00B15574"/>
    <w:rsid w:val="00B158CD"/>
    <w:rsid w:val="00B158E6"/>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3D"/>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4DA"/>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729"/>
    <w:rsid w:val="00B8615D"/>
    <w:rsid w:val="00B862D4"/>
    <w:rsid w:val="00B8641D"/>
    <w:rsid w:val="00B864A4"/>
    <w:rsid w:val="00B86AE6"/>
    <w:rsid w:val="00B86D23"/>
    <w:rsid w:val="00B86F9A"/>
    <w:rsid w:val="00B87826"/>
    <w:rsid w:val="00B87FC3"/>
    <w:rsid w:val="00B900C7"/>
    <w:rsid w:val="00B90113"/>
    <w:rsid w:val="00B90415"/>
    <w:rsid w:val="00B9056F"/>
    <w:rsid w:val="00B90A55"/>
    <w:rsid w:val="00B90B54"/>
    <w:rsid w:val="00B90CB0"/>
    <w:rsid w:val="00B90E4E"/>
    <w:rsid w:val="00B910C7"/>
    <w:rsid w:val="00B91237"/>
    <w:rsid w:val="00B912E2"/>
    <w:rsid w:val="00B913F1"/>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4E0"/>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F7"/>
    <w:rsid w:val="00BB7C98"/>
    <w:rsid w:val="00BB7DD8"/>
    <w:rsid w:val="00BB7FA5"/>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6F7F"/>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3D5"/>
    <w:rsid w:val="00BF59B8"/>
    <w:rsid w:val="00BF5AFF"/>
    <w:rsid w:val="00BF6A15"/>
    <w:rsid w:val="00BF6C49"/>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9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32"/>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1FB1"/>
    <w:rsid w:val="00C62040"/>
    <w:rsid w:val="00C6204B"/>
    <w:rsid w:val="00C6241F"/>
    <w:rsid w:val="00C62A67"/>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97"/>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97A"/>
    <w:rsid w:val="00C90AA2"/>
    <w:rsid w:val="00C90AF9"/>
    <w:rsid w:val="00C90C08"/>
    <w:rsid w:val="00C91255"/>
    <w:rsid w:val="00C91A08"/>
    <w:rsid w:val="00C91C48"/>
    <w:rsid w:val="00C91CED"/>
    <w:rsid w:val="00C9265D"/>
    <w:rsid w:val="00C930B3"/>
    <w:rsid w:val="00C9333F"/>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9E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2DB6"/>
    <w:rsid w:val="00CB3083"/>
    <w:rsid w:val="00CB30CC"/>
    <w:rsid w:val="00CB30D4"/>
    <w:rsid w:val="00CB33C0"/>
    <w:rsid w:val="00CB3BB5"/>
    <w:rsid w:val="00CB4476"/>
    <w:rsid w:val="00CB471F"/>
    <w:rsid w:val="00CB4C67"/>
    <w:rsid w:val="00CB523F"/>
    <w:rsid w:val="00CB5273"/>
    <w:rsid w:val="00CB53E4"/>
    <w:rsid w:val="00CB58AB"/>
    <w:rsid w:val="00CB5BA3"/>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894"/>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36"/>
    <w:rsid w:val="00CD20EF"/>
    <w:rsid w:val="00CD2360"/>
    <w:rsid w:val="00CD24A1"/>
    <w:rsid w:val="00CD26C6"/>
    <w:rsid w:val="00CD2ED7"/>
    <w:rsid w:val="00CD2F02"/>
    <w:rsid w:val="00CD32C7"/>
    <w:rsid w:val="00CD3F26"/>
    <w:rsid w:val="00CD413A"/>
    <w:rsid w:val="00CD4196"/>
    <w:rsid w:val="00CD41EA"/>
    <w:rsid w:val="00CD5306"/>
    <w:rsid w:val="00CD53BC"/>
    <w:rsid w:val="00CD55B6"/>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9E"/>
    <w:rsid w:val="00CE3317"/>
    <w:rsid w:val="00CE3A54"/>
    <w:rsid w:val="00CE419C"/>
    <w:rsid w:val="00CE532D"/>
    <w:rsid w:val="00CE54A0"/>
    <w:rsid w:val="00CE5537"/>
    <w:rsid w:val="00CE5ADA"/>
    <w:rsid w:val="00CE5BCD"/>
    <w:rsid w:val="00CE5CB3"/>
    <w:rsid w:val="00CE5FF5"/>
    <w:rsid w:val="00CE6377"/>
    <w:rsid w:val="00CE649A"/>
    <w:rsid w:val="00CE67C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263"/>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A6D"/>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216"/>
    <w:rsid w:val="00D067CF"/>
    <w:rsid w:val="00D06891"/>
    <w:rsid w:val="00D0701B"/>
    <w:rsid w:val="00D0707F"/>
    <w:rsid w:val="00D0719C"/>
    <w:rsid w:val="00D07447"/>
    <w:rsid w:val="00D0761B"/>
    <w:rsid w:val="00D0795F"/>
    <w:rsid w:val="00D07F06"/>
    <w:rsid w:val="00D07FF3"/>
    <w:rsid w:val="00D1038F"/>
    <w:rsid w:val="00D10399"/>
    <w:rsid w:val="00D10572"/>
    <w:rsid w:val="00D10663"/>
    <w:rsid w:val="00D10694"/>
    <w:rsid w:val="00D10B9C"/>
    <w:rsid w:val="00D10BEC"/>
    <w:rsid w:val="00D11621"/>
    <w:rsid w:val="00D11668"/>
    <w:rsid w:val="00D11783"/>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C"/>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763"/>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54F"/>
    <w:rsid w:val="00D52378"/>
    <w:rsid w:val="00D52D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0B"/>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472"/>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785"/>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7BA"/>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C6"/>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0F1C"/>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3DC"/>
    <w:rsid w:val="00DC6442"/>
    <w:rsid w:val="00DC64C7"/>
    <w:rsid w:val="00DC6786"/>
    <w:rsid w:val="00DC6AE1"/>
    <w:rsid w:val="00DC709A"/>
    <w:rsid w:val="00DC71E0"/>
    <w:rsid w:val="00DC73C8"/>
    <w:rsid w:val="00DC75C2"/>
    <w:rsid w:val="00DC77BE"/>
    <w:rsid w:val="00DC7841"/>
    <w:rsid w:val="00DC789E"/>
    <w:rsid w:val="00DC7CBF"/>
    <w:rsid w:val="00DC7DFF"/>
    <w:rsid w:val="00DD003C"/>
    <w:rsid w:val="00DD0151"/>
    <w:rsid w:val="00DD032C"/>
    <w:rsid w:val="00DD0910"/>
    <w:rsid w:val="00DD0C83"/>
    <w:rsid w:val="00DD0DFD"/>
    <w:rsid w:val="00DD153E"/>
    <w:rsid w:val="00DD1AE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D7FAB"/>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3F"/>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A67"/>
    <w:rsid w:val="00DF3E09"/>
    <w:rsid w:val="00DF3F69"/>
    <w:rsid w:val="00DF436F"/>
    <w:rsid w:val="00DF43FC"/>
    <w:rsid w:val="00DF4CF3"/>
    <w:rsid w:val="00DF4E4E"/>
    <w:rsid w:val="00DF5220"/>
    <w:rsid w:val="00DF5F3D"/>
    <w:rsid w:val="00DF6045"/>
    <w:rsid w:val="00DF635E"/>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C03"/>
    <w:rsid w:val="00E10E26"/>
    <w:rsid w:val="00E10E45"/>
    <w:rsid w:val="00E10FC6"/>
    <w:rsid w:val="00E10FF5"/>
    <w:rsid w:val="00E110F2"/>
    <w:rsid w:val="00E1121F"/>
    <w:rsid w:val="00E11245"/>
    <w:rsid w:val="00E11B9D"/>
    <w:rsid w:val="00E11DD7"/>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4E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2D24"/>
    <w:rsid w:val="00E33008"/>
    <w:rsid w:val="00E33200"/>
    <w:rsid w:val="00E332F7"/>
    <w:rsid w:val="00E33BE9"/>
    <w:rsid w:val="00E33C43"/>
    <w:rsid w:val="00E36154"/>
    <w:rsid w:val="00E36489"/>
    <w:rsid w:val="00E364F1"/>
    <w:rsid w:val="00E367AF"/>
    <w:rsid w:val="00E36907"/>
    <w:rsid w:val="00E36C86"/>
    <w:rsid w:val="00E378B5"/>
    <w:rsid w:val="00E37B4F"/>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8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7C"/>
    <w:rsid w:val="00E679E9"/>
    <w:rsid w:val="00E67B54"/>
    <w:rsid w:val="00E67B6C"/>
    <w:rsid w:val="00E704F4"/>
    <w:rsid w:val="00E70705"/>
    <w:rsid w:val="00E70794"/>
    <w:rsid w:val="00E70A51"/>
    <w:rsid w:val="00E70B6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840"/>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0CB"/>
    <w:rsid w:val="00ED5570"/>
    <w:rsid w:val="00ED59AD"/>
    <w:rsid w:val="00ED5A0B"/>
    <w:rsid w:val="00ED5C28"/>
    <w:rsid w:val="00ED723D"/>
    <w:rsid w:val="00EE0154"/>
    <w:rsid w:val="00EE01B7"/>
    <w:rsid w:val="00EE03E8"/>
    <w:rsid w:val="00EE0575"/>
    <w:rsid w:val="00EE063C"/>
    <w:rsid w:val="00EE06BA"/>
    <w:rsid w:val="00EE0805"/>
    <w:rsid w:val="00EE103C"/>
    <w:rsid w:val="00EE12E4"/>
    <w:rsid w:val="00EE149C"/>
    <w:rsid w:val="00EE14FE"/>
    <w:rsid w:val="00EE1589"/>
    <w:rsid w:val="00EE1A9C"/>
    <w:rsid w:val="00EE1B62"/>
    <w:rsid w:val="00EE20E8"/>
    <w:rsid w:val="00EE221B"/>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B71"/>
    <w:rsid w:val="00F00C15"/>
    <w:rsid w:val="00F00E8C"/>
    <w:rsid w:val="00F0153A"/>
    <w:rsid w:val="00F01ACE"/>
    <w:rsid w:val="00F02150"/>
    <w:rsid w:val="00F0218F"/>
    <w:rsid w:val="00F0232C"/>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EFA"/>
    <w:rsid w:val="00F405A7"/>
    <w:rsid w:val="00F40E2E"/>
    <w:rsid w:val="00F41326"/>
    <w:rsid w:val="00F415C2"/>
    <w:rsid w:val="00F415F5"/>
    <w:rsid w:val="00F4178C"/>
    <w:rsid w:val="00F41E09"/>
    <w:rsid w:val="00F41E4C"/>
    <w:rsid w:val="00F424EA"/>
    <w:rsid w:val="00F426AE"/>
    <w:rsid w:val="00F4286B"/>
    <w:rsid w:val="00F42A1A"/>
    <w:rsid w:val="00F42B78"/>
    <w:rsid w:val="00F43130"/>
    <w:rsid w:val="00F434BD"/>
    <w:rsid w:val="00F43582"/>
    <w:rsid w:val="00F44125"/>
    <w:rsid w:val="00F443E4"/>
    <w:rsid w:val="00F44523"/>
    <w:rsid w:val="00F44BEE"/>
    <w:rsid w:val="00F44DB7"/>
    <w:rsid w:val="00F457D1"/>
    <w:rsid w:val="00F45AB0"/>
    <w:rsid w:val="00F45E78"/>
    <w:rsid w:val="00F45ED1"/>
    <w:rsid w:val="00F46193"/>
    <w:rsid w:val="00F47244"/>
    <w:rsid w:val="00F47723"/>
    <w:rsid w:val="00F47BFA"/>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3E"/>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9E8"/>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273"/>
    <w:rsid w:val="00F9551E"/>
    <w:rsid w:val="00F9567D"/>
    <w:rsid w:val="00F95B43"/>
    <w:rsid w:val="00F95BD7"/>
    <w:rsid w:val="00F96413"/>
    <w:rsid w:val="00F965E6"/>
    <w:rsid w:val="00F9675E"/>
    <w:rsid w:val="00F96B80"/>
    <w:rsid w:val="00F97064"/>
    <w:rsid w:val="00F9752A"/>
    <w:rsid w:val="00F97EEE"/>
    <w:rsid w:val="00FA039D"/>
    <w:rsid w:val="00FA0449"/>
    <w:rsid w:val="00FA110F"/>
    <w:rsid w:val="00FA1269"/>
    <w:rsid w:val="00FA1D9C"/>
    <w:rsid w:val="00FA20C1"/>
    <w:rsid w:val="00FA227F"/>
    <w:rsid w:val="00FA23D6"/>
    <w:rsid w:val="00FA2526"/>
    <w:rsid w:val="00FA2BAC"/>
    <w:rsid w:val="00FA2BEA"/>
    <w:rsid w:val="00FA3D94"/>
    <w:rsid w:val="00FA44C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3FF"/>
    <w:rsid w:val="00FB59FC"/>
    <w:rsid w:val="00FB5A95"/>
    <w:rsid w:val="00FB6523"/>
    <w:rsid w:val="00FB6B70"/>
    <w:rsid w:val="00FB71AE"/>
    <w:rsid w:val="00FB74CA"/>
    <w:rsid w:val="00FB7785"/>
    <w:rsid w:val="00FB7D48"/>
    <w:rsid w:val="00FC04CD"/>
    <w:rsid w:val="00FC0A2D"/>
    <w:rsid w:val="00FC0DCD"/>
    <w:rsid w:val="00FC0E37"/>
    <w:rsid w:val="00FC191B"/>
    <w:rsid w:val="00FC1D14"/>
    <w:rsid w:val="00FC1EB1"/>
    <w:rsid w:val="00FC1F6A"/>
    <w:rsid w:val="00FC2B1E"/>
    <w:rsid w:val="00FC2E51"/>
    <w:rsid w:val="00FC2EE5"/>
    <w:rsid w:val="00FC338D"/>
    <w:rsid w:val="00FC35DA"/>
    <w:rsid w:val="00FC4460"/>
    <w:rsid w:val="00FC454C"/>
    <w:rsid w:val="00FC4676"/>
    <w:rsid w:val="00FC4792"/>
    <w:rsid w:val="00FC4EE2"/>
    <w:rsid w:val="00FC56DC"/>
    <w:rsid w:val="00FC60F1"/>
    <w:rsid w:val="00FC63D0"/>
    <w:rsid w:val="00FC64C0"/>
    <w:rsid w:val="00FC65E9"/>
    <w:rsid w:val="00FC6655"/>
    <w:rsid w:val="00FC66E4"/>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75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06"/>
    <w:rsid w:val="00FE7AB1"/>
    <w:rsid w:val="00FE7D93"/>
    <w:rsid w:val="00FE7E88"/>
    <w:rsid w:val="00FF01D7"/>
    <w:rsid w:val="00FF03F6"/>
    <w:rsid w:val="00FF04FE"/>
    <w:rsid w:val="00FF083E"/>
    <w:rsid w:val="00FF0C8A"/>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B15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1EEE-4942-4920-912E-E978185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42679</Words>
  <Characters>24328</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66874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17</cp:revision>
  <cp:lastPrinted>2018-09-17T12:52:00Z</cp:lastPrinted>
  <dcterms:created xsi:type="dcterms:W3CDTF">2018-08-30T08:17:00Z</dcterms:created>
  <dcterms:modified xsi:type="dcterms:W3CDTF">2019-01-16T14:19:00Z</dcterms:modified>
</cp:coreProperties>
</file>