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0B2043" w:rsidRDefault="000B2043" w:rsidP="000B2043">
      <w:pPr>
        <w:ind w:left="4678"/>
        <w:jc w:val="both"/>
        <w:rPr>
          <w:color w:val="000000"/>
          <w:sz w:val="22"/>
          <w:szCs w:val="22"/>
          <w:lang w:eastAsia="lt-LT"/>
        </w:rPr>
      </w:pPr>
      <w:r w:rsidRPr="000B2043">
        <w:rPr>
          <w:color w:val="000000"/>
          <w:sz w:val="22"/>
          <w:szCs w:val="22"/>
          <w:lang w:eastAsia="lt-LT"/>
        </w:rPr>
        <w:t xml:space="preserve">Vietos projektų, teikiamų pagal Švenčionių rajono vietos veiklos grupės Švenčionių partnerystė“ teritorijos 2015-2023 m. vietos plėtros strategijos priemonės </w:t>
      </w:r>
      <w:r w:rsidRPr="000B2043">
        <w:rPr>
          <w:rFonts w:eastAsia="Calibri"/>
          <w:sz w:val="22"/>
          <w:szCs w:val="22"/>
        </w:rPr>
        <w:t>„Ūkio ir verslo plėtra“ veiklos sritį „Parama ne žemės ūkio verslui kaimo vietovėse plėtoti (reglamentuoja KPP)“ finansavimo sąlygų aprašo</w:t>
      </w:r>
    </w:p>
    <w:p w:rsidR="000B2043" w:rsidRPr="000B2043" w:rsidRDefault="000B2043" w:rsidP="000B2043">
      <w:pPr>
        <w:ind w:left="4678"/>
        <w:rPr>
          <w:color w:val="000000"/>
          <w:sz w:val="22"/>
          <w:szCs w:val="22"/>
          <w:lang w:eastAsia="lt-LT"/>
        </w:rPr>
      </w:pPr>
      <w:r w:rsidRPr="000B2043">
        <w:rPr>
          <w:color w:val="000000"/>
          <w:sz w:val="22"/>
          <w:szCs w:val="22"/>
          <w:lang w:eastAsia="lt-LT"/>
        </w:rPr>
        <w:t>1 priedas</w:t>
      </w:r>
    </w:p>
    <w:p w:rsidR="009725FC" w:rsidRPr="000B2043" w:rsidRDefault="009725FC" w:rsidP="009725FC">
      <w:pPr>
        <w:rPr>
          <w:sz w:val="22"/>
          <w:szCs w:val="22"/>
        </w:rPr>
      </w:pPr>
    </w:p>
    <w:p w:rsidR="009725FC" w:rsidRPr="000B2043" w:rsidRDefault="009725FC" w:rsidP="009725FC">
      <w:pPr>
        <w:jc w:val="center"/>
        <w:rPr>
          <w:b/>
          <w:sz w:val="22"/>
          <w:szCs w:val="22"/>
        </w:rPr>
      </w:pPr>
    </w:p>
    <w:p w:rsidR="009725FC" w:rsidRPr="000B2043" w:rsidRDefault="009725FC" w:rsidP="009725FC">
      <w:pPr>
        <w:jc w:val="center"/>
        <w:rPr>
          <w:b/>
          <w:sz w:val="22"/>
          <w:szCs w:val="22"/>
          <w:lang w:eastAsia="lt-LT"/>
        </w:rPr>
      </w:pPr>
      <w:r w:rsidRPr="000B2043">
        <w:rPr>
          <w:b/>
          <w:sz w:val="22"/>
          <w:szCs w:val="22"/>
        </w:rPr>
        <w:t>VIETOS PROJEKTO PARAIŠKA</w:t>
      </w:r>
    </w:p>
    <w:p w:rsidR="009725FC" w:rsidRPr="000B2043"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725FC" w:rsidRPr="000B2043"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center"/>
              <w:rPr>
                <w:b/>
                <w:sz w:val="22"/>
                <w:szCs w:val="22"/>
              </w:rPr>
            </w:pPr>
            <w:r w:rsidRPr="000B2043">
              <w:rPr>
                <w:b/>
                <w:sz w:val="22"/>
                <w:szCs w:val="22"/>
              </w:rPr>
              <w:t>VPS vykdytojos žymos apie vietos projekto paraiškos gavimą ir registravimą</w:t>
            </w:r>
          </w:p>
          <w:p w:rsidR="009725FC" w:rsidRPr="000B2043" w:rsidRDefault="009725FC" w:rsidP="00FF3693">
            <w:pPr>
              <w:jc w:val="center"/>
              <w:rPr>
                <w:i/>
                <w:sz w:val="22"/>
                <w:szCs w:val="22"/>
              </w:rPr>
            </w:pPr>
            <w:r w:rsidRPr="000B2043">
              <w:rPr>
                <w:i/>
                <w:sz w:val="22"/>
                <w:szCs w:val="22"/>
              </w:rPr>
              <w:t>Šią vietos projekto paraiškos dalį pildo VPS vykdytoja.</w:t>
            </w:r>
          </w:p>
        </w:tc>
      </w:tr>
      <w:tr w:rsidR="009725FC" w:rsidRPr="000B2043"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Vietos projekto paraiškos pateikimo data </w:t>
            </w:r>
            <w:r w:rsidRPr="000B204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center"/>
              <w:rPr>
                <w:sz w:val="22"/>
                <w:szCs w:val="22"/>
              </w:rPr>
            </w:pPr>
          </w:p>
        </w:tc>
      </w:tr>
      <w:tr w:rsidR="009725FC" w:rsidRPr="000B2043"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Default="000B2043" w:rsidP="000B2043">
            <w:pPr>
              <w:jc w:val="center"/>
              <w:rPr>
                <w:sz w:val="22"/>
                <w:szCs w:val="22"/>
              </w:rPr>
            </w:pPr>
          </w:p>
          <w:p w:rsidR="009725FC" w:rsidRPr="000B2043" w:rsidRDefault="000B2043" w:rsidP="000B2043">
            <w:pPr>
              <w:jc w:val="center"/>
              <w:rPr>
                <w:sz w:val="22"/>
                <w:szCs w:val="22"/>
              </w:rPr>
            </w:pPr>
            <w:r w:rsidRPr="000B2043">
              <w:rPr>
                <w:sz w:val="22"/>
                <w:szCs w:val="22"/>
              </w:rPr>
              <w:fldChar w:fldCharType="begin">
                <w:ffData>
                  <w:name w:val="Check21"/>
                  <w:enabled/>
                  <w:calcOnExit w:val="0"/>
                  <w:checkBox>
                    <w:sizeAuto/>
                    <w:default w:val="0"/>
                  </w:checkBox>
                </w:ffData>
              </w:fldChar>
            </w:r>
            <w:bookmarkStart w:id="0" w:name="Check21"/>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b/>
                <w:sz w:val="22"/>
                <w:szCs w:val="22"/>
              </w:rPr>
              <w:t xml:space="preserve">- </w:t>
            </w:r>
            <w:r w:rsidRPr="000B2043">
              <w:rPr>
                <w:sz w:val="22"/>
                <w:szCs w:val="22"/>
              </w:rPr>
              <w:t>asmeniškai VPS vykdytojai</w:t>
            </w:r>
          </w:p>
          <w:p w:rsidR="009725FC" w:rsidRPr="000B2043" w:rsidRDefault="009725FC" w:rsidP="00FF3693">
            <w:pPr>
              <w:jc w:val="both"/>
              <w:rPr>
                <w:sz w:val="22"/>
                <w:szCs w:val="22"/>
              </w:rPr>
            </w:pPr>
          </w:p>
        </w:tc>
      </w:tr>
      <w:tr w:rsidR="009725FC" w:rsidRPr="000B2043"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0B2043" w:rsidRDefault="000B2043" w:rsidP="000B204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p w:rsidR="009725FC" w:rsidRPr="000B2043" w:rsidRDefault="009725FC" w:rsidP="00FF3693">
            <w:pPr>
              <w:jc w:val="center"/>
              <w:rPr>
                <w:sz w:val="22"/>
                <w:szCs w:val="22"/>
              </w:rPr>
            </w:pPr>
          </w:p>
          <w:p w:rsidR="009725FC" w:rsidRPr="000B2043" w:rsidRDefault="009725FC" w:rsidP="00FF3693">
            <w:pPr>
              <w:jc w:val="center"/>
              <w:rPr>
                <w:sz w:val="22"/>
                <w:szCs w:val="22"/>
              </w:rPr>
            </w:pPr>
          </w:p>
          <w:p w:rsidR="000B2043" w:rsidRPr="000B2043" w:rsidRDefault="000B2043" w:rsidP="000B204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p w:rsidR="009725FC" w:rsidRPr="000B2043"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b/>
                <w:sz w:val="22"/>
                <w:szCs w:val="22"/>
              </w:rPr>
              <w:t>-</w:t>
            </w:r>
            <w:r w:rsidRPr="000B2043">
              <w:rPr>
                <w:sz w:val="22"/>
                <w:szCs w:val="22"/>
              </w:rPr>
              <w:t xml:space="preserve"> pateikta juridinio asmens vadovo arba tinkamai įgalioto asmens (pateiktas atstovavimo teisės įrodymo dokumentas)</w:t>
            </w:r>
          </w:p>
          <w:p w:rsidR="009725FC" w:rsidRPr="000B2043" w:rsidRDefault="009725FC" w:rsidP="00FF3693">
            <w:pPr>
              <w:jc w:val="both"/>
              <w:rPr>
                <w:b/>
                <w:sz w:val="22"/>
                <w:szCs w:val="22"/>
              </w:rPr>
            </w:pPr>
            <w:r w:rsidRPr="000B2043">
              <w:rPr>
                <w:b/>
                <w:sz w:val="22"/>
                <w:szCs w:val="22"/>
              </w:rPr>
              <w:t>-</w:t>
            </w:r>
            <w:r w:rsidRPr="000B2043">
              <w:rPr>
                <w:sz w:val="22"/>
                <w:szCs w:val="22"/>
              </w:rPr>
              <w:t xml:space="preserve"> pateikta asmeniškai fizinio asmens arba tinkamai įgalioto asmens (pateiktas fizinio asmens įgaliojimas, patvirtintas notaro)</w:t>
            </w:r>
          </w:p>
        </w:tc>
      </w:tr>
      <w:tr w:rsidR="009725FC" w:rsidRPr="000B2043"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Vietos projekto paraiškos registracijos data </w:t>
            </w:r>
            <w:r w:rsidRPr="000B2043">
              <w:rPr>
                <w:i/>
                <w:sz w:val="22"/>
                <w:szCs w:val="22"/>
              </w:rPr>
              <w:t>(metai, mėnuo ir diena)</w:t>
            </w:r>
            <w:r w:rsidRPr="000B2043">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jc w:val="center"/>
              <w:rPr>
                <w:sz w:val="22"/>
                <w:szCs w:val="22"/>
              </w:rPr>
            </w:pPr>
          </w:p>
        </w:tc>
      </w:tr>
      <w:tr w:rsidR="009725FC" w:rsidRPr="000B2043"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0B2043" w:rsidRDefault="009725FC" w:rsidP="00FF3693">
            <w:pPr>
              <w:rPr>
                <w:sz w:val="22"/>
                <w:szCs w:val="22"/>
              </w:rPr>
            </w:pPr>
          </w:p>
        </w:tc>
      </w:tr>
      <w:tr w:rsidR="009725FC" w:rsidRPr="000B2043"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center"/>
              <w:rPr>
                <w:sz w:val="22"/>
                <w:szCs w:val="22"/>
              </w:rPr>
            </w:pPr>
          </w:p>
        </w:tc>
      </w:tr>
    </w:tbl>
    <w:p w:rsidR="009725FC" w:rsidRPr="000B2043"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725FC" w:rsidRPr="000B2043" w:rsidTr="00FF36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BENDRA INFORMACIJA APIE PAREIŠKĖJĄ</w:t>
            </w:r>
          </w:p>
        </w:tc>
      </w:tr>
      <w:tr w:rsidR="009725FC" w:rsidRPr="000B2043"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jc w:val="both"/>
              <w:rPr>
                <w:i/>
                <w:sz w:val="22"/>
                <w:szCs w:val="22"/>
              </w:rPr>
            </w:pPr>
          </w:p>
        </w:tc>
      </w:tr>
      <w:tr w:rsidR="009725FC" w:rsidRPr="000B2043"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jc w:val="both"/>
              <w:rPr>
                <w:i/>
                <w:sz w:val="22"/>
                <w:szCs w:val="22"/>
              </w:rPr>
            </w:pPr>
          </w:p>
        </w:tc>
      </w:tr>
      <w:tr w:rsidR="009725FC" w:rsidRPr="000B2043" w:rsidTr="00FF36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Pareiškėjo kontaktinė informacija</w:t>
            </w:r>
          </w:p>
          <w:p w:rsidR="009725FC" w:rsidRPr="000B2043" w:rsidRDefault="009725FC" w:rsidP="00FF3693">
            <w:pPr>
              <w:jc w:val="both"/>
              <w:rPr>
                <w:sz w:val="22"/>
                <w:szCs w:val="22"/>
              </w:rPr>
            </w:pPr>
            <w:r w:rsidRPr="000B204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i/>
                <w:sz w:val="22"/>
                <w:szCs w:val="22"/>
              </w:rPr>
            </w:pPr>
            <w:r w:rsidRPr="000B204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el. pašto adresas </w:t>
            </w:r>
          </w:p>
          <w:p w:rsidR="009725FC" w:rsidRPr="000B2043" w:rsidRDefault="009725FC" w:rsidP="00FF3693">
            <w:pPr>
              <w:jc w:val="both"/>
              <w:rPr>
                <w:i/>
                <w:sz w:val="22"/>
                <w:szCs w:val="22"/>
              </w:rPr>
            </w:pPr>
            <w:r w:rsidRPr="000B2043">
              <w:rPr>
                <w:i/>
                <w:sz w:val="22"/>
                <w:szCs w:val="22"/>
              </w:rPr>
              <w:t xml:space="preserve">Prašome nurodyti vieną el. pašto adresą, kuris yra </w:t>
            </w:r>
            <w:r w:rsidRPr="000B2043">
              <w:rPr>
                <w:b/>
                <w:i/>
                <w:sz w:val="22"/>
                <w:szCs w:val="22"/>
              </w:rPr>
              <w:t xml:space="preserve">tinkamas </w:t>
            </w:r>
            <w:r w:rsidRPr="000B204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sz w:val="22"/>
                <w:szCs w:val="22"/>
              </w:rPr>
              <w:t xml:space="preserve">Pareiškėjo vadovas </w:t>
            </w:r>
          </w:p>
          <w:p w:rsidR="009725FC" w:rsidRPr="000B2043" w:rsidRDefault="009725FC" w:rsidP="00FF3693">
            <w:pPr>
              <w:jc w:val="both"/>
              <w:rPr>
                <w:i/>
                <w:sz w:val="22"/>
                <w:szCs w:val="22"/>
              </w:rPr>
            </w:pPr>
            <w:r w:rsidRPr="000B2043">
              <w:rPr>
                <w:i/>
                <w:sz w:val="22"/>
                <w:szCs w:val="22"/>
              </w:rPr>
              <w:t>Pildoma, jeigu pareiškėjas – juridinis asmuo.</w:t>
            </w:r>
            <w:r w:rsidRPr="000B2043">
              <w:rPr>
                <w:sz w:val="22"/>
                <w:szCs w:val="22"/>
              </w:rPr>
              <w:t xml:space="preserve"> </w:t>
            </w:r>
            <w:r w:rsidRPr="000B204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Pagrindinis pareiškėjo paskirtas asmuo, atsakingas už vietos projekto paraišką </w:t>
            </w:r>
          </w:p>
          <w:p w:rsidR="009725FC" w:rsidRPr="000B2043" w:rsidRDefault="009725FC" w:rsidP="00FF3693">
            <w:pPr>
              <w:jc w:val="both"/>
              <w:rPr>
                <w:i/>
                <w:sz w:val="22"/>
                <w:szCs w:val="22"/>
              </w:rPr>
            </w:pPr>
            <w:r w:rsidRPr="000B2043">
              <w:rPr>
                <w:i/>
                <w:sz w:val="22"/>
                <w:szCs w:val="22"/>
              </w:rPr>
              <w:t>Prašome nurodyti asmenį, kuris bus atsakingas už bendravimą su VPS vykdytoja ir Agentūra dėl vietos projekto paraiškos vertinimo.</w:t>
            </w:r>
            <w:r w:rsidRPr="000B2043">
              <w:rPr>
                <w:sz w:val="22"/>
                <w:szCs w:val="22"/>
              </w:rPr>
              <w:t xml:space="preserve"> </w:t>
            </w:r>
            <w:r w:rsidRPr="000B2043">
              <w:rPr>
                <w:i/>
                <w:sz w:val="22"/>
                <w:szCs w:val="22"/>
              </w:rPr>
              <w:t>Nurodomos pareigos, vardas ir pavardė, telefono Nr., el. pašto adresas.</w:t>
            </w:r>
          </w:p>
          <w:p w:rsidR="009725FC" w:rsidRPr="000B2043" w:rsidRDefault="009725FC" w:rsidP="00FF3693">
            <w:pPr>
              <w:jc w:val="both"/>
              <w:rPr>
                <w:i/>
                <w:sz w:val="22"/>
                <w:szCs w:val="22"/>
              </w:rPr>
            </w:pPr>
            <w:r w:rsidRPr="000B204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r w:rsidR="009725FC" w:rsidRPr="000B2043"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Pavaduojantis pareiškėjo paskirtas asmuo, atsakingas už vietos projekto paraišką </w:t>
            </w:r>
          </w:p>
          <w:p w:rsidR="009725FC" w:rsidRPr="000B2043" w:rsidRDefault="009725FC" w:rsidP="00FF3693">
            <w:pPr>
              <w:jc w:val="both"/>
              <w:rPr>
                <w:i/>
                <w:sz w:val="22"/>
                <w:szCs w:val="22"/>
              </w:rPr>
            </w:pPr>
            <w:r w:rsidRPr="000B2043">
              <w:rPr>
                <w:i/>
                <w:sz w:val="22"/>
                <w:szCs w:val="22"/>
              </w:rPr>
              <w:t>Prašome nurodyti pavaduojantį asmenį, kuris bus atsakingas už bendravimą su VPS vykdytoja ir Agentūra dėl vietos projekto paraiškos.</w:t>
            </w:r>
            <w:r w:rsidRPr="000B2043">
              <w:rPr>
                <w:sz w:val="22"/>
                <w:szCs w:val="22"/>
              </w:rPr>
              <w:t xml:space="preserve"> </w:t>
            </w:r>
            <w:r w:rsidRPr="000B2043">
              <w:rPr>
                <w:i/>
                <w:sz w:val="22"/>
                <w:szCs w:val="22"/>
              </w:rPr>
              <w:t>Nurodomos pareigos, vardas ir pavardė, telefono Nr., el. pašto adresas.</w:t>
            </w:r>
          </w:p>
          <w:p w:rsidR="009725FC" w:rsidRPr="000B2043" w:rsidRDefault="009725FC" w:rsidP="00FF3693">
            <w:pPr>
              <w:jc w:val="both"/>
              <w:rPr>
                <w:sz w:val="22"/>
                <w:szCs w:val="22"/>
              </w:rPr>
            </w:pPr>
            <w:r w:rsidRPr="000B204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rPr>
                <w:i/>
                <w:sz w:val="22"/>
                <w:szCs w:val="22"/>
              </w:rPr>
            </w:pPr>
          </w:p>
        </w:tc>
      </w:tr>
    </w:tbl>
    <w:p w:rsidR="009725FC" w:rsidRPr="000B2043" w:rsidRDefault="009725FC" w:rsidP="009725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725FC" w:rsidRPr="000B2043"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BENDRA INFORMACIJA APIE VIETOS PROJEKTĄ</w:t>
            </w:r>
          </w:p>
        </w:tc>
      </w:tr>
      <w:tr w:rsidR="009725FC" w:rsidRPr="000B2043" w:rsidTr="004A2ED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9725FC" w:rsidP="00FF3693">
            <w:pPr>
              <w:jc w:val="center"/>
              <w:rPr>
                <w:sz w:val="22"/>
                <w:szCs w:val="22"/>
              </w:rPr>
            </w:pPr>
            <w:r w:rsidRPr="000B204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9725FC" w:rsidP="00FF3693">
            <w:pPr>
              <w:jc w:val="both"/>
              <w:rPr>
                <w:sz w:val="22"/>
                <w:szCs w:val="22"/>
              </w:rPr>
            </w:pPr>
            <w:r w:rsidRPr="000B204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0B2043" w:rsidRDefault="009725FC" w:rsidP="00FF3693">
            <w:pPr>
              <w:jc w:val="both"/>
              <w:rPr>
                <w:b/>
                <w:sz w:val="22"/>
                <w:szCs w:val="22"/>
              </w:rPr>
            </w:pPr>
          </w:p>
        </w:tc>
      </w:tr>
      <w:tr w:rsidR="009725FC" w:rsidRPr="000B2043"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 xml:space="preserve">kaimo vietovių vietos projektas: </w:t>
            </w:r>
          </w:p>
        </w:tc>
      </w:tr>
      <w:tr w:rsidR="009725FC" w:rsidRPr="000B2043"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0B2043" w:rsidRDefault="00FF3693" w:rsidP="00FF3693">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D49A9">
              <w:rPr>
                <w:sz w:val="22"/>
                <w:szCs w:val="22"/>
              </w:rPr>
            </w:r>
            <w:r w:rsidR="006D49A9">
              <w:rPr>
                <w:sz w:val="22"/>
                <w:szCs w:val="22"/>
              </w:rPr>
              <w:fldChar w:fldCharType="separate"/>
            </w:r>
            <w:r>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i/>
                <w:sz w:val="22"/>
                <w:szCs w:val="22"/>
              </w:rPr>
              <w:t>paprastas</w:t>
            </w:r>
          </w:p>
        </w:tc>
      </w:tr>
      <w:tr w:rsidR="009725FC" w:rsidRPr="000B2043"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0B2043" w:rsidRDefault="00FF3693"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r w:rsidRPr="000B2043">
              <w:rPr>
                <w:i/>
                <w:sz w:val="22"/>
                <w:szCs w:val="22"/>
              </w:rPr>
              <w:t>integruotas</w:t>
            </w:r>
          </w:p>
        </w:tc>
      </w:tr>
      <w:tr w:rsidR="009725FC" w:rsidRPr="000B2043" w:rsidTr="004A2ED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FF3693" w:rsidP="00FF3693">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D49A9">
              <w:rPr>
                <w:sz w:val="22"/>
                <w:szCs w:val="22"/>
              </w:rPr>
            </w:r>
            <w:r w:rsidR="006D49A9">
              <w:rPr>
                <w:sz w:val="22"/>
                <w:szCs w:val="22"/>
              </w:rPr>
              <w:fldChar w:fldCharType="separate"/>
            </w:r>
            <w:r>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both"/>
              <w:rPr>
                <w:b/>
                <w:sz w:val="22"/>
                <w:szCs w:val="22"/>
              </w:rPr>
            </w:pPr>
            <w:r w:rsidRPr="000B2043">
              <w:rPr>
                <w:b/>
                <w:sz w:val="22"/>
                <w:szCs w:val="22"/>
              </w:rPr>
              <w:t>vietos projektas teikiamas be partnerių</w:t>
            </w:r>
          </w:p>
        </w:tc>
      </w:tr>
      <w:tr w:rsidR="009725FC" w:rsidRPr="000B2043"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FF3693"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both"/>
              <w:rPr>
                <w:b/>
                <w:sz w:val="22"/>
                <w:szCs w:val="22"/>
              </w:rPr>
            </w:pPr>
            <w:r w:rsidRPr="000B2043">
              <w:rPr>
                <w:b/>
                <w:sz w:val="22"/>
                <w:szCs w:val="22"/>
              </w:rPr>
              <w:t>vietos projektas teikiamas su partneriais:</w:t>
            </w:r>
          </w:p>
        </w:tc>
      </w:tr>
      <w:tr w:rsidR="009725FC" w:rsidRPr="000B2043"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i/>
                <w:sz w:val="22"/>
                <w:szCs w:val="22"/>
              </w:rPr>
            </w:pPr>
          </w:p>
        </w:tc>
      </w:tr>
      <w:tr w:rsidR="004A2EDD" w:rsidRPr="000B2043"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0B2043" w:rsidRDefault="004A2EDD" w:rsidP="00FF3693">
            <w:pPr>
              <w:jc w:val="center"/>
              <w:rPr>
                <w:sz w:val="22"/>
                <w:szCs w:val="22"/>
              </w:rPr>
            </w:pPr>
            <w:r w:rsidRPr="000B204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0B2043" w:rsidRDefault="004A2EDD" w:rsidP="00FF3693">
            <w:pPr>
              <w:jc w:val="both"/>
              <w:rPr>
                <w:sz w:val="22"/>
                <w:szCs w:val="22"/>
              </w:rPr>
            </w:pPr>
            <w:r w:rsidRPr="000B2043">
              <w:rPr>
                <w:sz w:val="22"/>
                <w:szCs w:val="22"/>
              </w:rPr>
              <w:t xml:space="preserve">Planuojamų patirti tinkamų finansuoti išlaidų suma (nepritaikius paramos lyginamosios dalies), Eur </w:t>
            </w:r>
            <w:r w:rsidRPr="000B2043">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0B2043" w:rsidRDefault="004A2EDD" w:rsidP="00FF3693">
            <w:pPr>
              <w:jc w:val="right"/>
              <w:rPr>
                <w:sz w:val="22"/>
                <w:szCs w:val="22"/>
              </w:rPr>
            </w:pPr>
          </w:p>
          <w:p w:rsidR="004A2EDD" w:rsidRPr="000B2043" w:rsidRDefault="004A2EDD" w:rsidP="00FF3693">
            <w:pPr>
              <w:ind w:firstLine="66"/>
              <w:rPr>
                <w:sz w:val="22"/>
                <w:szCs w:val="22"/>
              </w:rPr>
            </w:pPr>
            <w:r w:rsidRPr="000B2043">
              <w:rPr>
                <w:sz w:val="22"/>
                <w:szCs w:val="22"/>
              </w:rPr>
              <w:t>_________________________</w:t>
            </w:r>
          </w:p>
          <w:p w:rsidR="004A2EDD" w:rsidRPr="000B2043" w:rsidRDefault="004A2EDD" w:rsidP="00FF3693">
            <w:pPr>
              <w:ind w:firstLine="720"/>
              <w:rPr>
                <w:i/>
                <w:sz w:val="22"/>
                <w:szCs w:val="22"/>
              </w:rPr>
            </w:pPr>
            <w:r w:rsidRPr="000B2043">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0B2043" w:rsidRDefault="004A2EDD" w:rsidP="00FF3693">
            <w:pPr>
              <w:jc w:val="both"/>
              <w:rPr>
                <w:sz w:val="22"/>
                <w:szCs w:val="22"/>
              </w:rPr>
            </w:pPr>
            <w:r w:rsidRPr="000B2043">
              <w:rPr>
                <w:sz w:val="22"/>
                <w:szCs w:val="22"/>
              </w:rPr>
              <w:t>EŽŪFKP, Lietuvos Respublikos valstybės biudžeto lėšos ir nuosavas indėlis</w:t>
            </w:r>
          </w:p>
        </w:tc>
      </w:tr>
      <w:tr w:rsidR="004A2EDD" w:rsidRPr="000B2043"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0B2043" w:rsidRDefault="004A2EDD" w:rsidP="00FF3693">
            <w:pPr>
              <w:jc w:val="center"/>
              <w:rPr>
                <w:sz w:val="22"/>
                <w:szCs w:val="22"/>
              </w:rPr>
            </w:pPr>
            <w:r w:rsidRPr="000B204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0B2043" w:rsidRDefault="004A2EDD" w:rsidP="00FF3693">
            <w:pPr>
              <w:jc w:val="both"/>
              <w:rPr>
                <w:sz w:val="22"/>
                <w:szCs w:val="22"/>
                <w:highlight w:val="yellow"/>
              </w:rPr>
            </w:pPr>
            <w:r w:rsidRPr="000B2043">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0B2043"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0B2043" w:rsidRDefault="004A2EDD" w:rsidP="00FF3693">
            <w:pPr>
              <w:jc w:val="center"/>
              <w:rPr>
                <w:sz w:val="22"/>
                <w:szCs w:val="22"/>
              </w:rPr>
            </w:pPr>
            <w:r w:rsidRPr="000B2043">
              <w:rPr>
                <w:sz w:val="22"/>
                <w:szCs w:val="22"/>
              </w:rPr>
              <w:t>-</w:t>
            </w:r>
          </w:p>
        </w:tc>
      </w:tr>
      <w:tr w:rsidR="009725FC" w:rsidRPr="000B2043"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 xml:space="preserve">Prašomos paramos vietos projektui įgyvendinti suma, Eur </w:t>
            </w:r>
            <w:r w:rsidRPr="000B2043">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9725FC" w:rsidP="00FF3693">
            <w:pPr>
              <w:jc w:val="both"/>
              <w:rPr>
                <w:sz w:val="22"/>
                <w:szCs w:val="22"/>
              </w:rPr>
            </w:pPr>
            <w:r w:rsidRPr="000B2043">
              <w:rPr>
                <w:sz w:val="22"/>
                <w:szCs w:val="22"/>
              </w:rPr>
              <w:t>EŽŪFKP ir Lietuvos Respublikos valstybės biudžeto lėšos</w:t>
            </w:r>
          </w:p>
        </w:tc>
      </w:tr>
      <w:tr w:rsidR="009725FC" w:rsidRPr="000B2043"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Suma, Eur</w:t>
            </w:r>
          </w:p>
        </w:tc>
      </w:tr>
      <w:tr w:rsidR="009725FC" w:rsidRPr="000B2043"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4A2EDD"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9725FC" w:rsidP="00FF3693">
            <w:pPr>
              <w:jc w:val="both"/>
              <w:rPr>
                <w:sz w:val="22"/>
                <w:szCs w:val="22"/>
              </w:rPr>
            </w:pPr>
            <w:r w:rsidRPr="000B204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both"/>
              <w:rPr>
                <w:sz w:val="22"/>
                <w:szCs w:val="22"/>
              </w:rPr>
            </w:pPr>
          </w:p>
        </w:tc>
      </w:tr>
      <w:tr w:rsidR="009725FC" w:rsidRPr="000B2043"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4A2EDD"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4A2EDD" w:rsidP="00FF3693">
            <w:pPr>
              <w:jc w:val="both"/>
              <w:rPr>
                <w:sz w:val="22"/>
                <w:szCs w:val="22"/>
              </w:rPr>
            </w:pPr>
            <w:r w:rsidRPr="000B204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both"/>
              <w:rPr>
                <w:sz w:val="22"/>
                <w:szCs w:val="22"/>
              </w:rPr>
            </w:pPr>
          </w:p>
        </w:tc>
      </w:tr>
      <w:tr w:rsidR="009725FC" w:rsidRPr="000B2043"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4A2EDD"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4A2EDD" w:rsidP="00FF3693">
            <w:pPr>
              <w:jc w:val="both"/>
              <w:rPr>
                <w:sz w:val="22"/>
                <w:szCs w:val="22"/>
              </w:rPr>
            </w:pPr>
            <w:r w:rsidRPr="000B2043">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both"/>
              <w:rPr>
                <w:sz w:val="22"/>
                <w:szCs w:val="22"/>
              </w:rPr>
            </w:pPr>
          </w:p>
        </w:tc>
      </w:tr>
      <w:tr w:rsidR="009725FC" w:rsidRPr="000B2043"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4A2EDD"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4A2EDD" w:rsidP="00FF3693">
            <w:pPr>
              <w:jc w:val="both"/>
              <w:rPr>
                <w:sz w:val="22"/>
                <w:szCs w:val="22"/>
              </w:rPr>
            </w:pPr>
            <w:r w:rsidRPr="000B204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0B2043" w:rsidRDefault="009725FC" w:rsidP="00FF3693">
            <w:pPr>
              <w:jc w:val="both"/>
              <w:rPr>
                <w:sz w:val="22"/>
                <w:szCs w:val="22"/>
              </w:rPr>
            </w:pPr>
          </w:p>
        </w:tc>
      </w:tr>
      <w:tr w:rsidR="009725FC" w:rsidRPr="000B2043"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Vietos projekto įgyvendinimo vieta</w:t>
            </w:r>
          </w:p>
          <w:p w:rsidR="009725FC" w:rsidRPr="000B2043" w:rsidRDefault="009725FC" w:rsidP="00FF3693">
            <w:pPr>
              <w:jc w:val="both"/>
              <w:rPr>
                <w:i/>
                <w:sz w:val="22"/>
                <w:szCs w:val="22"/>
              </w:rPr>
            </w:pPr>
            <w:r w:rsidRPr="000B2043">
              <w:rPr>
                <w:i/>
                <w:sz w:val="22"/>
                <w:szCs w:val="22"/>
              </w:rPr>
              <w:t xml:space="preserve">Turi būti nurodomas savivaldybės pavadinimas, </w:t>
            </w:r>
            <w:r w:rsidRPr="000B2043">
              <w:rPr>
                <w:i/>
                <w:sz w:val="22"/>
                <w:szCs w:val="22"/>
              </w:rPr>
              <w:lastRenderedPageBreak/>
              <w:t>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jc w:val="both"/>
              <w:rPr>
                <w:sz w:val="22"/>
                <w:szCs w:val="22"/>
              </w:rPr>
            </w:pPr>
          </w:p>
        </w:tc>
      </w:tr>
      <w:tr w:rsidR="009725FC" w:rsidRPr="000B2043"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0B2043" w:rsidRDefault="009725FC" w:rsidP="00FF3693">
            <w:pPr>
              <w:jc w:val="both"/>
              <w:rPr>
                <w:sz w:val="22"/>
                <w:szCs w:val="22"/>
              </w:rPr>
            </w:pPr>
          </w:p>
        </w:tc>
      </w:tr>
      <w:tr w:rsidR="009725FC" w:rsidRPr="000B2043"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both"/>
              <w:rPr>
                <w:sz w:val="22"/>
                <w:szCs w:val="22"/>
              </w:rPr>
            </w:pPr>
            <w:r w:rsidRPr="000B2043">
              <w:rPr>
                <w:sz w:val="22"/>
                <w:szCs w:val="22"/>
              </w:rPr>
              <w:t>Vietos projektas parengtas pagal</w:t>
            </w:r>
          </w:p>
          <w:p w:rsidR="009725FC" w:rsidRPr="000B2043" w:rsidRDefault="009725FC" w:rsidP="00FF3693">
            <w:pPr>
              <w:jc w:val="both"/>
              <w:rPr>
                <w:sz w:val="22"/>
                <w:szCs w:val="22"/>
              </w:rPr>
            </w:pPr>
            <w:r w:rsidRPr="000B2043">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0B2043" w:rsidRDefault="004A2EDD" w:rsidP="00FF3693">
            <w:pPr>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D49A9">
              <w:rPr>
                <w:sz w:val="22"/>
                <w:szCs w:val="22"/>
              </w:rPr>
            </w:r>
            <w:r w:rsidR="006D49A9">
              <w:rPr>
                <w:sz w:val="22"/>
                <w:szCs w:val="22"/>
              </w:rPr>
              <w:fldChar w:fldCharType="separate"/>
            </w:r>
            <w:r>
              <w:rPr>
                <w:sz w:val="22"/>
                <w:szCs w:val="22"/>
              </w:rPr>
              <w:fldChar w:fldCharType="end"/>
            </w:r>
            <w:r w:rsidR="009725FC" w:rsidRPr="000B2043">
              <w:rPr>
                <w:sz w:val="22"/>
                <w:szCs w:val="22"/>
              </w:rPr>
              <w:t xml:space="preserve"> vieną Aprašą: </w:t>
            </w:r>
          </w:p>
          <w:p w:rsidR="009725FC" w:rsidRPr="000B2043" w:rsidRDefault="009725FC" w:rsidP="00FF3693">
            <w:pPr>
              <w:jc w:val="both"/>
              <w:rPr>
                <w:sz w:val="22"/>
                <w:szCs w:val="22"/>
              </w:rPr>
            </w:pPr>
            <w:r w:rsidRPr="000B2043">
              <w:rPr>
                <w:sz w:val="22"/>
                <w:szCs w:val="22"/>
              </w:rPr>
              <w:t xml:space="preserve">- pagal </w:t>
            </w:r>
            <w:r w:rsidR="004A2EDD" w:rsidRPr="004A2EDD">
              <w:rPr>
                <w:sz w:val="22"/>
                <w:szCs w:val="22"/>
              </w:rPr>
              <w:t xml:space="preserve">VPS priemonės „Ūkio ir verslo plėtra“ veiklos sritį „Parama ne žemės ūkio verslui kaimo vietovėse plėtoti“, patvirtintą Švenčionių rajono vietos veiklos grupės „Švenčionių partnerystė“ valdybos </w:t>
            </w:r>
            <w:r w:rsidR="004A2EDD" w:rsidRPr="0022399A">
              <w:rPr>
                <w:sz w:val="22"/>
                <w:szCs w:val="22"/>
              </w:rPr>
              <w:t>2018-0</w:t>
            </w:r>
            <w:r w:rsidR="00EB3968" w:rsidRPr="0022399A">
              <w:rPr>
                <w:sz w:val="22"/>
                <w:szCs w:val="22"/>
              </w:rPr>
              <w:t>9</w:t>
            </w:r>
            <w:r w:rsidR="004A2EDD" w:rsidRPr="0022399A">
              <w:rPr>
                <w:sz w:val="22"/>
                <w:szCs w:val="22"/>
              </w:rPr>
              <w:t>-</w:t>
            </w:r>
            <w:r w:rsidR="0022399A" w:rsidRPr="0022399A">
              <w:rPr>
                <w:sz w:val="22"/>
                <w:szCs w:val="22"/>
              </w:rPr>
              <w:t xml:space="preserve">14 </w:t>
            </w:r>
            <w:r w:rsidR="004A2EDD" w:rsidRPr="0022399A">
              <w:rPr>
                <w:sz w:val="22"/>
                <w:szCs w:val="22"/>
              </w:rPr>
              <w:t>protokolu Nr</w:t>
            </w:r>
            <w:r w:rsidR="0022399A" w:rsidRPr="0022399A">
              <w:rPr>
                <w:sz w:val="22"/>
                <w:szCs w:val="22"/>
              </w:rPr>
              <w:t>. 7</w:t>
            </w:r>
            <w:r w:rsidR="0022399A">
              <w:rPr>
                <w:sz w:val="22"/>
                <w:szCs w:val="22"/>
              </w:rPr>
              <w:t>.</w:t>
            </w:r>
          </w:p>
        </w:tc>
      </w:tr>
    </w:tbl>
    <w:p w:rsidR="009725FC" w:rsidRPr="000B2043"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2C04B2" w:rsidRDefault="00C047DF" w:rsidP="00C047DF">
            <w:pPr>
              <w:jc w:val="center"/>
              <w:rPr>
                <w:b/>
                <w:sz w:val="22"/>
                <w:szCs w:val="22"/>
              </w:rPr>
            </w:pPr>
            <w:r w:rsidRPr="002C04B2">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2C04B2" w:rsidRDefault="00C047DF" w:rsidP="00C047DF">
            <w:pPr>
              <w:rPr>
                <w:b/>
                <w:sz w:val="22"/>
                <w:szCs w:val="22"/>
              </w:rPr>
            </w:pPr>
            <w:r w:rsidRPr="002C04B2">
              <w:rPr>
                <w:b/>
                <w:sz w:val="22"/>
                <w:szCs w:val="22"/>
              </w:rPr>
              <w:t>VIETOS PROJEKTO IDĖJOS APRAŠYMAS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2C04B2" w:rsidRDefault="00C047DF" w:rsidP="00C047DF">
            <w:pPr>
              <w:rPr>
                <w:b/>
                <w:sz w:val="22"/>
                <w:szCs w:val="22"/>
              </w:rPr>
            </w:pPr>
            <w:r>
              <w:rPr>
                <w:b/>
                <w:sz w:val="22"/>
                <w:szCs w:val="22"/>
              </w:rPr>
              <w:t>Vietos projekto poreikio pagrindimas: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C047DF" w:rsidRDefault="00C047DF" w:rsidP="00C047DF">
            <w:pPr>
              <w:jc w:val="both"/>
              <w:rPr>
                <w:i/>
                <w:sz w:val="22"/>
                <w:szCs w:val="22"/>
              </w:rPr>
            </w:pPr>
            <w:r w:rsidRPr="00C047DF">
              <w:rPr>
                <w:i/>
                <w:sz w:val="22"/>
                <w:szCs w:val="22"/>
              </w:rPr>
              <w:t xml:space="preserve">Pateikiama trumpa informacija apie: </w:t>
            </w:r>
          </w:p>
          <w:p w:rsidR="00C047DF" w:rsidRPr="00C047DF" w:rsidRDefault="00C047DF" w:rsidP="00C047DF">
            <w:pPr>
              <w:jc w:val="both"/>
              <w:rPr>
                <w:i/>
                <w:sz w:val="22"/>
                <w:szCs w:val="22"/>
              </w:rPr>
            </w:pPr>
            <w:r w:rsidRPr="00C047DF">
              <w:rPr>
                <w:i/>
                <w:sz w:val="22"/>
                <w:szCs w:val="22"/>
              </w:rPr>
              <w:t xml:space="preserve">- situaciją iki projekto įgyvendinimo; </w:t>
            </w:r>
          </w:p>
          <w:p w:rsidR="00C047DF" w:rsidRPr="00C047DF" w:rsidRDefault="00C047DF" w:rsidP="00C047DF">
            <w:pPr>
              <w:jc w:val="both"/>
              <w:rPr>
                <w:i/>
                <w:sz w:val="22"/>
                <w:szCs w:val="22"/>
              </w:rPr>
            </w:pPr>
            <w:r w:rsidRPr="00C047DF">
              <w:rPr>
                <w:i/>
                <w:sz w:val="22"/>
                <w:szCs w:val="22"/>
              </w:rPr>
              <w:t>- projekto įgyvendinimo poreikį.</w:t>
            </w:r>
          </w:p>
          <w:p w:rsidR="00C047DF" w:rsidRPr="00C047DF" w:rsidRDefault="00C047DF" w:rsidP="00C047DF">
            <w:pPr>
              <w:jc w:val="both"/>
              <w:rPr>
                <w:i/>
                <w:sz w:val="22"/>
                <w:szCs w:val="22"/>
              </w:rPr>
            </w:pPr>
            <w:r w:rsidRPr="00C047DF">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5C2D8F" w:rsidRDefault="00C047DF" w:rsidP="00C047DF">
            <w:pPr>
              <w:jc w:val="both"/>
              <w:rPr>
                <w:i/>
                <w:sz w:val="22"/>
                <w:szCs w:val="22"/>
              </w:rPr>
            </w:pPr>
            <w:r w:rsidRPr="005C2D8F">
              <w:rPr>
                <w:i/>
                <w:sz w:val="22"/>
                <w:szCs w:val="22"/>
              </w:rPr>
              <w:t>- kokias socialines, ekonomines, ar aplinkosaugines problemas ketinama spręsti vietos  projektu?</w:t>
            </w:r>
          </w:p>
          <w:p w:rsidR="005C2D8F" w:rsidRPr="005C2D8F" w:rsidRDefault="005C2D8F" w:rsidP="00C047DF">
            <w:pPr>
              <w:jc w:val="both"/>
              <w:rPr>
                <w:i/>
                <w:sz w:val="22"/>
                <w:szCs w:val="22"/>
              </w:rPr>
            </w:pPr>
            <w:r w:rsidRPr="005C2D8F">
              <w:rPr>
                <w:i/>
                <w:sz w:val="22"/>
                <w:szCs w:val="22"/>
              </w:rPr>
              <w:t xml:space="preserve">- </w:t>
            </w:r>
            <w:r w:rsidR="00C047DF" w:rsidRPr="005C2D8F">
              <w:rPr>
                <w:i/>
                <w:sz w:val="22"/>
                <w:szCs w:val="22"/>
              </w:rPr>
              <w:t>kaip projekto sukurti rezultatai pasitarnaus šios problemos sprendimui?</w:t>
            </w:r>
          </w:p>
          <w:p w:rsidR="00C047DF" w:rsidRPr="005C2D8F" w:rsidRDefault="00C047DF" w:rsidP="00C047DF">
            <w:pPr>
              <w:jc w:val="both"/>
              <w:rPr>
                <w:i/>
                <w:sz w:val="22"/>
                <w:szCs w:val="22"/>
              </w:rPr>
            </w:pPr>
            <w:r w:rsidRPr="005C2D8F">
              <w:rPr>
                <w:i/>
                <w:sz w:val="22"/>
                <w:szCs w:val="22"/>
              </w:rPr>
              <w:t xml:space="preserve">- pagrįskite, kokios kitos šios problemos sprendimo galimybės, ar negavus vietos projekto finansavimo projektas gali būti įgyvendintas per tą patį laiką, tuo pačiu mastu. </w:t>
            </w:r>
          </w:p>
          <w:p w:rsidR="00C047DF" w:rsidRPr="002C04B2" w:rsidRDefault="00C047DF" w:rsidP="00C047DF">
            <w:pPr>
              <w:jc w:val="both"/>
              <w:rPr>
                <w:b/>
                <w:sz w:val="22"/>
                <w:szCs w:val="22"/>
              </w:rPr>
            </w:pPr>
            <w:r w:rsidRPr="005C2D8F">
              <w:rPr>
                <w:i/>
                <w:sz w:val="22"/>
                <w:szCs w:val="22"/>
              </w:rPr>
              <w:t>Pateikite kitą informaciją, kuri jūsų manymu yra būtina vertinant projekto paraišką.</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C047DF" w:rsidRDefault="00C047DF" w:rsidP="00C047DF">
            <w:pPr>
              <w:rPr>
                <w:b/>
                <w:sz w:val="22"/>
                <w:szCs w:val="22"/>
              </w:rPr>
            </w:pPr>
            <w:r w:rsidRPr="002C04B2">
              <w:rPr>
                <w:b/>
                <w:sz w:val="22"/>
                <w:szCs w:val="22"/>
              </w:rPr>
              <w:t>Vietos projekto tikslas: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C047DF" w:rsidRDefault="00C047DF" w:rsidP="00C047DF">
            <w:pPr>
              <w:rPr>
                <w:i/>
                <w:sz w:val="22"/>
                <w:szCs w:val="22"/>
              </w:rPr>
            </w:pPr>
            <w:r w:rsidRPr="00C047DF">
              <w:rPr>
                <w:i/>
                <w:sz w:val="22"/>
                <w:szCs w:val="22"/>
              </w:rPr>
              <w:t>Nurodomas projekto tikslas.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2C04B2" w:rsidRDefault="00C047DF" w:rsidP="00C047DF">
            <w:pPr>
              <w:rPr>
                <w:b/>
                <w:sz w:val="22"/>
                <w:szCs w:val="22"/>
              </w:rPr>
            </w:pPr>
            <w:r w:rsidRPr="002C04B2">
              <w:rPr>
                <w:b/>
                <w:sz w:val="22"/>
                <w:szCs w:val="22"/>
              </w:rPr>
              <w:t>Vietos projekto tikslo atitiktis VPS priemonės, pagal kurią yra teikiamas, tikslams: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5C2D8F" w:rsidRDefault="005C2D8F" w:rsidP="00F4146B">
            <w:pPr>
              <w:jc w:val="both"/>
              <w:rPr>
                <w:i/>
                <w:sz w:val="22"/>
                <w:szCs w:val="22"/>
              </w:rPr>
            </w:pPr>
            <w:r w:rsidRPr="005C2D8F">
              <w:rPr>
                <w:b/>
                <w:sz w:val="22"/>
                <w:szCs w:val="24"/>
              </w:rPr>
              <w:t>VPS priemonės</w:t>
            </w:r>
            <w:r w:rsidRPr="005C2D8F">
              <w:rPr>
                <w:sz w:val="22"/>
                <w:szCs w:val="24"/>
              </w:rPr>
              <w:t xml:space="preserve">, pagal kurią yra teikiamas vietos projektas </w:t>
            </w:r>
            <w:r w:rsidRPr="005C2D8F">
              <w:rPr>
                <w:b/>
                <w:sz w:val="22"/>
                <w:szCs w:val="24"/>
              </w:rPr>
              <w:t>tikslas</w:t>
            </w:r>
            <w:r w:rsidRPr="005C2D8F">
              <w:rPr>
                <w:sz w:val="22"/>
                <w:szCs w:val="24"/>
              </w:rPr>
              <w:t xml:space="preserve"> -</w:t>
            </w:r>
            <w:r w:rsidRPr="00956EEF">
              <w:rPr>
                <w:color w:val="000000"/>
                <w:sz w:val="22"/>
                <w:szCs w:val="22"/>
              </w:rPr>
              <w:t xml:space="preserve"> </w:t>
            </w:r>
            <w:r>
              <w:rPr>
                <w:color w:val="000000"/>
                <w:sz w:val="22"/>
                <w:szCs w:val="22"/>
              </w:rPr>
              <w:t>s</w:t>
            </w:r>
            <w:r w:rsidRPr="00956EEF">
              <w:rPr>
                <w:color w:val="000000"/>
                <w:sz w:val="22"/>
                <w:szCs w:val="22"/>
              </w:rPr>
              <w:t>katinti ne žemės ūkio verslų kūrimą ir plėtrą.</w:t>
            </w:r>
          </w:p>
          <w:p w:rsidR="00C047DF" w:rsidRPr="00C047DF" w:rsidRDefault="00C047DF" w:rsidP="00F4146B">
            <w:pPr>
              <w:jc w:val="both"/>
              <w:rPr>
                <w:i/>
                <w:sz w:val="22"/>
                <w:szCs w:val="22"/>
              </w:rPr>
            </w:pPr>
            <w:r w:rsidRPr="00C047DF">
              <w:rPr>
                <w:i/>
                <w:sz w:val="22"/>
                <w:szCs w:val="22"/>
              </w:rPr>
              <w:t>Pateikiama trumpa informacija kaip projektas atitinka VPS priemonės pagal kurią planuojama įgyvendinti projektą, tiksl</w:t>
            </w:r>
            <w:r w:rsidR="00F4146B">
              <w:rPr>
                <w:i/>
                <w:sz w:val="22"/>
                <w:szCs w:val="22"/>
              </w:rPr>
              <w:t>ą</w:t>
            </w:r>
            <w:r w:rsidRPr="00C047DF">
              <w:rPr>
                <w:i/>
                <w:sz w:val="22"/>
                <w:szCs w:val="22"/>
              </w:rPr>
              <w:t>.</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2C04B2" w:rsidRDefault="00C047DF" w:rsidP="00C047DF">
            <w:pPr>
              <w:rPr>
                <w:b/>
                <w:sz w:val="22"/>
                <w:szCs w:val="22"/>
              </w:rPr>
            </w:pPr>
            <w:r w:rsidRPr="002C04B2">
              <w:rPr>
                <w:b/>
                <w:sz w:val="22"/>
                <w:szCs w:val="22"/>
              </w:rPr>
              <w:t>Vietos projekto uždaviniai:</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C047DF" w:rsidRDefault="00C047DF" w:rsidP="00C047DF">
            <w:pPr>
              <w:rPr>
                <w:i/>
                <w:sz w:val="22"/>
                <w:szCs w:val="22"/>
              </w:rPr>
            </w:pPr>
            <w:r w:rsidRPr="00C047DF">
              <w:rPr>
                <w:i/>
                <w:sz w:val="22"/>
                <w:szCs w:val="22"/>
              </w:rPr>
              <w:t>1. (nurodomi projekto uždaviniai)</w:t>
            </w:r>
          </w:p>
          <w:p w:rsidR="00C047DF" w:rsidRPr="00C047DF" w:rsidRDefault="00C047DF" w:rsidP="00C047DF">
            <w:pPr>
              <w:rPr>
                <w:i/>
                <w:sz w:val="22"/>
                <w:szCs w:val="22"/>
              </w:rPr>
            </w:pPr>
            <w:r w:rsidRPr="00C047DF">
              <w:rPr>
                <w:i/>
                <w:sz w:val="22"/>
                <w:szCs w:val="22"/>
              </w:rPr>
              <w:t>2.</w:t>
            </w:r>
          </w:p>
          <w:p w:rsidR="00C047DF" w:rsidRPr="00C047DF" w:rsidRDefault="00C047DF" w:rsidP="00C047DF">
            <w:pPr>
              <w:rPr>
                <w:i/>
                <w:sz w:val="22"/>
                <w:szCs w:val="22"/>
              </w:rPr>
            </w:pPr>
            <w:r w:rsidRPr="00C047DF">
              <w:rPr>
                <w:i/>
                <w:sz w:val="22"/>
                <w:szCs w:val="22"/>
              </w:rPr>
              <w:t>n...</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2C04B2" w:rsidRDefault="00C047DF" w:rsidP="00C047DF">
            <w:pPr>
              <w:rPr>
                <w:b/>
                <w:sz w:val="22"/>
                <w:szCs w:val="22"/>
              </w:rPr>
            </w:pPr>
            <w:r w:rsidRPr="002C04B2">
              <w:rPr>
                <w:b/>
                <w:sz w:val="22"/>
                <w:szCs w:val="22"/>
              </w:rPr>
              <w:t>Vietos projekto įgyvendinimo veiksmų planas:</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C047DF" w:rsidRDefault="00C047DF" w:rsidP="00C047DF">
            <w:pPr>
              <w:jc w:val="both"/>
              <w:rPr>
                <w:i/>
                <w:sz w:val="22"/>
                <w:szCs w:val="22"/>
              </w:rPr>
            </w:pPr>
            <w:r w:rsidRPr="00C047DF">
              <w:rPr>
                <w:i/>
                <w:sz w:val="22"/>
                <w:szCs w:val="22"/>
              </w:rPr>
              <w:t>Aiškiai, bet glaustai nurodoma kokios planuojamos projekto veiklos, ką planuojama daryti siekiant įgyvendinti projekto tikslus ir uždavinius.</w:t>
            </w:r>
          </w:p>
          <w:p w:rsidR="00C047DF" w:rsidRPr="00C047DF" w:rsidRDefault="00C047DF" w:rsidP="00C047DF">
            <w:pPr>
              <w:jc w:val="both"/>
              <w:rPr>
                <w:i/>
                <w:sz w:val="22"/>
                <w:szCs w:val="22"/>
              </w:rPr>
            </w:pPr>
            <w:r w:rsidRPr="00C047DF">
              <w:rPr>
                <w:i/>
                <w:sz w:val="22"/>
                <w:szCs w:val="22"/>
              </w:rPr>
              <w:t>Įgyvendinant projektus nurodoma:</w:t>
            </w:r>
          </w:p>
          <w:p w:rsidR="00C047DF" w:rsidRPr="00C047DF" w:rsidRDefault="00C047DF" w:rsidP="00C047DF">
            <w:pPr>
              <w:jc w:val="both"/>
              <w:rPr>
                <w:i/>
                <w:sz w:val="22"/>
                <w:szCs w:val="22"/>
              </w:rPr>
            </w:pPr>
            <w:r w:rsidRPr="00C047DF">
              <w:rPr>
                <w:i/>
                <w:sz w:val="22"/>
                <w:szCs w:val="22"/>
              </w:rPr>
              <w:t>- projekto metu planuojamų statybos darbų pobūdis (pvz., kapitalinis remontas, rekonstrukcija ir pan.) ir aiškiai išvardijami planuojami darbai (jei taikoma);</w:t>
            </w:r>
          </w:p>
          <w:p w:rsidR="00C047DF" w:rsidRPr="00C047DF" w:rsidRDefault="00C047DF" w:rsidP="00C047DF">
            <w:pPr>
              <w:jc w:val="both"/>
              <w:rPr>
                <w:i/>
                <w:sz w:val="22"/>
                <w:szCs w:val="22"/>
              </w:rPr>
            </w:pPr>
            <w:r w:rsidRPr="00C047DF">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C047DF" w:rsidRDefault="00C047DF" w:rsidP="00C047DF">
            <w:pPr>
              <w:jc w:val="both"/>
              <w:rPr>
                <w:i/>
                <w:sz w:val="22"/>
                <w:szCs w:val="22"/>
              </w:rPr>
            </w:pPr>
            <w:r w:rsidRPr="00C047DF">
              <w:rPr>
                <w:i/>
                <w:sz w:val="22"/>
                <w:szCs w:val="22"/>
              </w:rPr>
              <w:t>- duomenys, į kokio dydžio (kv. m., ha) nekilnojamojo turto (objekto) plotą investuojama projekto metu;</w:t>
            </w:r>
          </w:p>
          <w:p w:rsidR="00C047DF" w:rsidRDefault="00C047DF" w:rsidP="00C047DF">
            <w:pPr>
              <w:jc w:val="both"/>
              <w:rPr>
                <w:i/>
                <w:sz w:val="22"/>
                <w:szCs w:val="22"/>
              </w:rPr>
            </w:pPr>
            <w:r w:rsidRPr="00C047DF">
              <w:rPr>
                <w:i/>
                <w:sz w:val="22"/>
                <w:szCs w:val="22"/>
              </w:rPr>
              <w:t>- kokia veikla vykdoma planuojamame tvarkyti objekte, kokia veikla planuojama vykdyti sutvarkytame objekte (jei taikoma);</w:t>
            </w:r>
          </w:p>
          <w:p w:rsidR="00F4146B" w:rsidRDefault="00F4146B" w:rsidP="00C047DF">
            <w:pPr>
              <w:jc w:val="both"/>
              <w:rPr>
                <w:i/>
                <w:sz w:val="20"/>
              </w:rPr>
            </w:pPr>
            <w:r>
              <w:rPr>
                <w:i/>
                <w:sz w:val="20"/>
              </w:rPr>
              <w:t xml:space="preserve">- </w:t>
            </w:r>
            <w:r w:rsidRPr="00AF0A7A">
              <w:rPr>
                <w:i/>
                <w:sz w:val="20"/>
              </w:rPr>
              <w:t>nurodoma, kokį verslą planuojama vykdyti, nurodomas ekonominės veiklos rūšies pagal Ekonominės veiklos rūšių klasifikatorių (toliau – EVRK) kodas;</w:t>
            </w:r>
          </w:p>
          <w:p w:rsidR="005C2D8F" w:rsidRPr="00AF0A7A" w:rsidRDefault="005C2D8F" w:rsidP="005C2D8F">
            <w:pPr>
              <w:pStyle w:val="Betarp"/>
              <w:jc w:val="both"/>
              <w:rPr>
                <w:rFonts w:ascii="Times New Roman" w:hAnsi="Times New Roman"/>
                <w:i/>
                <w:sz w:val="20"/>
                <w:szCs w:val="20"/>
              </w:rPr>
            </w:pPr>
            <w:r>
              <w:rPr>
                <w:i/>
              </w:rPr>
              <w:t xml:space="preserve">- </w:t>
            </w:r>
            <w:r w:rsidRPr="00AF0A7A">
              <w:rPr>
                <w:rFonts w:ascii="Times New Roman" w:hAnsi="Times New Roman"/>
                <w:i/>
                <w:sz w:val="20"/>
                <w:szCs w:val="20"/>
              </w:rPr>
              <w:t>nurodomas etato (-ų) dydis, darbo vietų skaičius;</w:t>
            </w:r>
          </w:p>
          <w:p w:rsidR="00C047DF" w:rsidRPr="00C047DF" w:rsidRDefault="00C047DF" w:rsidP="00C047DF">
            <w:pPr>
              <w:jc w:val="both"/>
              <w:rPr>
                <w:i/>
                <w:sz w:val="22"/>
                <w:szCs w:val="22"/>
              </w:rPr>
            </w:pPr>
            <w:r w:rsidRPr="00C047DF">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C047DF" w:rsidRDefault="00C047DF" w:rsidP="00C047DF">
            <w:pPr>
              <w:jc w:val="both"/>
              <w:rPr>
                <w:i/>
                <w:sz w:val="22"/>
                <w:szCs w:val="22"/>
              </w:rPr>
            </w:pPr>
            <w:r w:rsidRPr="00C047DF">
              <w:rPr>
                <w:i/>
                <w:sz w:val="22"/>
                <w:szCs w:val="22"/>
              </w:rPr>
              <w:t>- kita pagal poreikį svarbi informacija.</w:t>
            </w:r>
          </w:p>
          <w:p w:rsidR="00C047DF" w:rsidRPr="00C047DF" w:rsidRDefault="00C047DF" w:rsidP="00C047DF">
            <w:pPr>
              <w:jc w:val="both"/>
              <w:rPr>
                <w:i/>
                <w:sz w:val="22"/>
                <w:szCs w:val="22"/>
              </w:rPr>
            </w:pPr>
            <w:r w:rsidRPr="00C047DF">
              <w:rPr>
                <w:i/>
                <w:sz w:val="22"/>
                <w:szCs w:val="22"/>
              </w:rPr>
              <w:t xml:space="preserve">Vietos projekto biudžete numatytos išlaidos susiejamos su projekte numatytais darbais ir veiklomis bei trumpai pagrindžiamas išlaidų būtinumą. </w:t>
            </w:r>
          </w:p>
          <w:p w:rsidR="00C047DF" w:rsidRPr="00C047DF" w:rsidRDefault="00C047DF" w:rsidP="00C047DF">
            <w:pPr>
              <w:jc w:val="both"/>
              <w:rPr>
                <w:i/>
                <w:sz w:val="22"/>
                <w:szCs w:val="22"/>
              </w:rPr>
            </w:pPr>
            <w:r w:rsidRPr="00C047DF">
              <w:rPr>
                <w:i/>
                <w:sz w:val="22"/>
                <w:szCs w:val="22"/>
              </w:rPr>
              <w:t>Nurodykite atskirų planuojamų vietos projekto veiklos sričių įgyvendinimo trukmę (mėn.).</w:t>
            </w:r>
          </w:p>
        </w:tc>
      </w:tr>
      <w:tr w:rsidR="00C047DF" w:rsidRPr="002C04B2"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C047DF" w:rsidRDefault="00C047DF" w:rsidP="00C047DF">
            <w:pPr>
              <w:jc w:val="center"/>
              <w:rPr>
                <w:b/>
                <w:sz w:val="22"/>
                <w:szCs w:val="22"/>
              </w:rPr>
            </w:pPr>
            <w:r w:rsidRPr="00C047DF">
              <w:rPr>
                <w:b/>
                <w:sz w:val="22"/>
                <w:szCs w:val="22"/>
              </w:rPr>
              <w:lastRenderedPageBreak/>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C047DF" w:rsidRDefault="00C047DF" w:rsidP="00C047DF">
            <w:pPr>
              <w:rPr>
                <w:b/>
                <w:sz w:val="22"/>
                <w:szCs w:val="22"/>
              </w:rPr>
            </w:pPr>
            <w:r w:rsidRPr="00C047DF">
              <w:rPr>
                <w:b/>
                <w:sz w:val="22"/>
                <w:szCs w:val="22"/>
              </w:rPr>
              <w:t>Vietos projekto tęstinumas</w:t>
            </w:r>
          </w:p>
        </w:tc>
      </w:tr>
      <w:tr w:rsidR="00C047DF" w:rsidRPr="002C04B2"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C047DF"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D36FDA" w:rsidRDefault="00D36FDA" w:rsidP="00D36FDA">
            <w:pPr>
              <w:jc w:val="both"/>
              <w:rPr>
                <w:i/>
                <w:sz w:val="22"/>
                <w:szCs w:val="22"/>
              </w:rPr>
            </w:pPr>
            <w:r w:rsidRPr="00D36FDA">
              <w:rPr>
                <w:i/>
                <w:sz w:val="22"/>
                <w:szCs w:val="22"/>
              </w:rPr>
              <w:t xml:space="preserve">Aiškiai, bet glaustai nurodykite projekto tęstinumą, </w:t>
            </w:r>
            <w:proofErr w:type="spellStart"/>
            <w:r w:rsidRPr="00D36FDA">
              <w:rPr>
                <w:i/>
                <w:sz w:val="22"/>
                <w:szCs w:val="22"/>
              </w:rPr>
              <w:t>t.y</w:t>
            </w:r>
            <w:proofErr w:type="spellEnd"/>
            <w:r w:rsidRPr="00D36FDA">
              <w:rPr>
                <w:i/>
                <w:sz w:val="22"/>
                <w:szCs w:val="22"/>
              </w:rPr>
              <w:t>. kaip bus užtikrintas investicijų tęstinumas po projekto įgyvendinimo pabaigos.</w:t>
            </w:r>
          </w:p>
        </w:tc>
      </w:tr>
      <w:tr w:rsidR="00F73E2E" w:rsidRPr="002C04B2" w:rsidTr="00F73E2E">
        <w:tc>
          <w:tcPr>
            <w:tcW w:w="675" w:type="dxa"/>
            <w:tcBorders>
              <w:top w:val="single" w:sz="4" w:space="0" w:color="auto"/>
              <w:left w:val="nil"/>
              <w:bottom w:val="single" w:sz="4" w:space="0" w:color="auto"/>
              <w:right w:val="nil"/>
            </w:tcBorders>
            <w:shd w:val="clear" w:color="auto" w:fill="auto"/>
            <w:vAlign w:val="center"/>
          </w:tcPr>
          <w:p w:rsidR="00F73E2E" w:rsidRPr="00C047DF" w:rsidRDefault="00F73E2E" w:rsidP="00C047DF">
            <w:pPr>
              <w:jc w:val="center"/>
              <w:rPr>
                <w:b/>
                <w:sz w:val="22"/>
                <w:szCs w:val="22"/>
              </w:rPr>
            </w:pPr>
          </w:p>
        </w:tc>
        <w:tc>
          <w:tcPr>
            <w:tcW w:w="8955" w:type="dxa"/>
            <w:gridSpan w:val="2"/>
            <w:tcBorders>
              <w:top w:val="single" w:sz="4" w:space="0" w:color="auto"/>
              <w:left w:val="nil"/>
              <w:bottom w:val="single" w:sz="4" w:space="0" w:color="auto"/>
              <w:right w:val="nil"/>
            </w:tcBorders>
            <w:shd w:val="clear" w:color="auto" w:fill="auto"/>
          </w:tcPr>
          <w:p w:rsidR="00F73E2E" w:rsidRPr="00D36FDA" w:rsidRDefault="00F73E2E" w:rsidP="00D36FDA">
            <w:pPr>
              <w:jc w:val="both"/>
              <w:rPr>
                <w:i/>
                <w:sz w:val="22"/>
                <w:szCs w:val="22"/>
              </w:rPr>
            </w:pPr>
          </w:p>
        </w:tc>
      </w:tr>
      <w:tr w:rsidR="009725FC" w:rsidRPr="000B2043"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center"/>
              <w:rPr>
                <w:b/>
                <w:sz w:val="22"/>
                <w:szCs w:val="22"/>
              </w:rPr>
            </w:pPr>
            <w:r w:rsidRPr="000B2043">
              <w:rPr>
                <w:b/>
                <w:sz w:val="22"/>
                <w:szCs w:val="22"/>
              </w:rPr>
              <w:t>VIETOS PROJEKTO ATITIKTIS VIETOS PROJEKTŲ ATRANKOS KRITERIJAMS</w:t>
            </w:r>
          </w:p>
        </w:tc>
      </w:tr>
      <w:tr w:rsidR="009725FC" w:rsidRPr="000B2043" w:rsidTr="00C047D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0B2043" w:rsidRDefault="009725FC" w:rsidP="00FF3693">
            <w:pPr>
              <w:jc w:val="center"/>
              <w:rPr>
                <w:b/>
                <w:sz w:val="22"/>
                <w:szCs w:val="22"/>
              </w:rPr>
            </w:pPr>
            <w:r w:rsidRPr="000B2043">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9725FC" w:rsidP="00FF3693">
            <w:pPr>
              <w:jc w:val="center"/>
              <w:rPr>
                <w:b/>
                <w:sz w:val="22"/>
                <w:szCs w:val="22"/>
              </w:rPr>
            </w:pPr>
            <w:r w:rsidRPr="000B2043">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0B2043" w:rsidRDefault="009725FC" w:rsidP="00FF3693">
            <w:pPr>
              <w:jc w:val="center"/>
              <w:rPr>
                <w:b/>
                <w:sz w:val="22"/>
                <w:szCs w:val="22"/>
              </w:rPr>
            </w:pPr>
            <w:r w:rsidRPr="000B2043">
              <w:rPr>
                <w:b/>
                <w:sz w:val="22"/>
                <w:szCs w:val="22"/>
              </w:rPr>
              <w:t>III</w:t>
            </w:r>
          </w:p>
        </w:tc>
      </w:tr>
      <w:tr w:rsidR="009725FC" w:rsidRPr="000B2043" w:rsidTr="00C047D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5C2F24" w:rsidRDefault="009725FC" w:rsidP="005C2F24">
            <w:pPr>
              <w:jc w:val="center"/>
              <w:rPr>
                <w:b/>
                <w:sz w:val="22"/>
                <w:szCs w:val="22"/>
              </w:rPr>
            </w:pPr>
            <w:r w:rsidRPr="000B2043">
              <w:rPr>
                <w:b/>
                <w:sz w:val="22"/>
                <w:szCs w:val="22"/>
              </w:rPr>
              <w:t>Vietos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center"/>
              <w:rPr>
                <w:b/>
                <w:sz w:val="22"/>
                <w:szCs w:val="22"/>
              </w:rPr>
            </w:pPr>
            <w:r w:rsidRPr="000B2043">
              <w:rPr>
                <w:b/>
                <w:sz w:val="22"/>
                <w:szCs w:val="22"/>
              </w:rPr>
              <w:t>Vietos projekto atitikties vietos projektų atrankos kriterijui pagrindimas</w:t>
            </w:r>
          </w:p>
          <w:p w:rsidR="009725FC" w:rsidRPr="000B2043" w:rsidRDefault="009725FC" w:rsidP="00FF3693">
            <w:pPr>
              <w:jc w:val="both"/>
              <w:rPr>
                <w:i/>
                <w:sz w:val="22"/>
                <w:szCs w:val="22"/>
              </w:rPr>
            </w:pPr>
            <w:r w:rsidRPr="000B2043">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hideMark/>
          </w:tcPr>
          <w:p w:rsidR="00656D02" w:rsidRPr="001B002F" w:rsidRDefault="00656D02" w:rsidP="00656D02">
            <w:pPr>
              <w:jc w:val="center"/>
              <w:rPr>
                <w:b/>
                <w:sz w:val="22"/>
                <w:szCs w:val="22"/>
              </w:rPr>
            </w:pPr>
            <w:r>
              <w:rPr>
                <w:b/>
                <w:sz w:val="22"/>
                <w:szCs w:val="22"/>
              </w:rPr>
              <w:t>4.</w:t>
            </w:r>
            <w:r w:rsidRPr="001B002F">
              <w:rPr>
                <w:b/>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656D02" w:rsidRPr="00434C17" w:rsidRDefault="00656D02" w:rsidP="00656D02">
            <w:pPr>
              <w:jc w:val="both"/>
              <w:rPr>
                <w:sz w:val="22"/>
                <w:szCs w:val="22"/>
              </w:rPr>
            </w:pPr>
            <w:r w:rsidRPr="00434C1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hideMark/>
          </w:tcPr>
          <w:p w:rsidR="00656D02" w:rsidRPr="001B002F" w:rsidRDefault="00656D02" w:rsidP="00656D02">
            <w:pPr>
              <w:jc w:val="center"/>
              <w:rPr>
                <w:sz w:val="22"/>
                <w:szCs w:val="22"/>
              </w:rPr>
            </w:pPr>
            <w:r>
              <w:rPr>
                <w:sz w:val="22"/>
                <w:szCs w:val="22"/>
              </w:rPr>
              <w:t>4.</w:t>
            </w:r>
            <w:r w:rsidRPr="001B002F">
              <w:rPr>
                <w:sz w:val="22"/>
                <w:szCs w:val="22"/>
              </w:rPr>
              <w:t>1.1.</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hideMark/>
          </w:tcPr>
          <w:p w:rsidR="00656D02" w:rsidRPr="001B002F" w:rsidRDefault="00656D02" w:rsidP="00656D02">
            <w:pPr>
              <w:jc w:val="center"/>
              <w:rPr>
                <w:sz w:val="22"/>
                <w:szCs w:val="22"/>
              </w:rPr>
            </w:pPr>
            <w:r>
              <w:rPr>
                <w:sz w:val="22"/>
                <w:szCs w:val="22"/>
              </w:rPr>
              <w:t>4.</w:t>
            </w:r>
            <w:r w:rsidRPr="001B002F">
              <w:rPr>
                <w:sz w:val="22"/>
                <w:szCs w:val="22"/>
              </w:rPr>
              <w:t>1.2.</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b/>
                <w:sz w:val="22"/>
                <w:szCs w:val="22"/>
              </w:rPr>
            </w:pPr>
            <w:r>
              <w:rPr>
                <w:b/>
                <w:sz w:val="22"/>
                <w:szCs w:val="22"/>
              </w:rPr>
              <w:t>4.</w:t>
            </w:r>
            <w:r w:rsidRPr="001B002F">
              <w:rPr>
                <w:b/>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656D02" w:rsidRPr="00434C17" w:rsidRDefault="00656D02" w:rsidP="00656D02">
            <w:pPr>
              <w:jc w:val="both"/>
              <w:rPr>
                <w:sz w:val="22"/>
                <w:szCs w:val="22"/>
              </w:rPr>
            </w:pPr>
            <w:r w:rsidRPr="00434C1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w:t>
            </w:r>
            <w:r w:rsidRPr="001B002F">
              <w:rPr>
                <w:sz w:val="22"/>
                <w:szCs w:val="22"/>
              </w:rPr>
              <w:t>2.1.</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D207FF" w:rsidRDefault="00656D02" w:rsidP="00656D02">
            <w:pPr>
              <w:jc w:val="both"/>
              <w:rPr>
                <w:strike/>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w:t>
            </w:r>
            <w:r w:rsidRPr="001B002F">
              <w:rPr>
                <w:sz w:val="22"/>
                <w:szCs w:val="22"/>
              </w:rPr>
              <w:t>2.2.</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b/>
                <w:sz w:val="22"/>
                <w:szCs w:val="22"/>
              </w:rPr>
            </w:pPr>
            <w:r>
              <w:rPr>
                <w:b/>
                <w:sz w:val="22"/>
                <w:szCs w:val="22"/>
              </w:rPr>
              <w:t>4.</w:t>
            </w:r>
            <w:r w:rsidRPr="001B002F">
              <w:rPr>
                <w:b/>
                <w:sz w:val="22"/>
                <w:szCs w:val="22"/>
              </w:rPr>
              <w:t>3.</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b/>
                <w:sz w:val="22"/>
                <w:szCs w:val="22"/>
              </w:rPr>
            </w:pPr>
            <w:r w:rsidRPr="00434C17">
              <w:rPr>
                <w:b/>
                <w:sz w:val="22"/>
                <w:szCs w:val="22"/>
              </w:rPr>
              <w:t xml:space="preserve">Sukurtos naujos </w:t>
            </w:r>
            <w:r>
              <w:rPr>
                <w:b/>
                <w:sz w:val="22"/>
                <w:szCs w:val="22"/>
              </w:rPr>
              <w:t xml:space="preserve">ir </w:t>
            </w:r>
            <w:r w:rsidRPr="00EA0E59">
              <w:rPr>
                <w:b/>
                <w:sz w:val="22"/>
                <w:szCs w:val="22"/>
              </w:rPr>
              <w:t>projekto kontrolės laikotarpiu išlaikytos</w:t>
            </w:r>
            <w:r w:rsidRPr="00434C17">
              <w:rPr>
                <w:sz w:val="22"/>
                <w:szCs w:val="22"/>
              </w:rPr>
              <w:t xml:space="preserve"> </w:t>
            </w:r>
            <w:r w:rsidRPr="00434C17">
              <w:rPr>
                <w:b/>
                <w:sz w:val="22"/>
                <w:szCs w:val="22"/>
              </w:rPr>
              <w:t>darbo vietos kaimo gyventojams.</w:t>
            </w:r>
          </w:p>
          <w:p w:rsidR="00656D02" w:rsidRPr="00434C17" w:rsidRDefault="00656D02" w:rsidP="00656D02">
            <w:pPr>
              <w:jc w:val="both"/>
              <w:rPr>
                <w:b/>
                <w:sz w:val="22"/>
                <w:szCs w:val="22"/>
              </w:rPr>
            </w:pPr>
            <w:r w:rsidRPr="00434C1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w:t>
            </w:r>
            <w:r w:rsidRPr="001B002F">
              <w:rPr>
                <w:sz w:val="22"/>
                <w:szCs w:val="22"/>
              </w:rPr>
              <w:t>3.1.</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sz w:val="22"/>
                <w:szCs w:val="22"/>
              </w:rPr>
              <w:t>Sukurtos darbo vietos 2 ir daugiau kaimo gyventojų</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w:t>
            </w:r>
            <w:r w:rsidRPr="001B002F">
              <w:rPr>
                <w:sz w:val="22"/>
                <w:szCs w:val="22"/>
              </w:rPr>
              <w:t>3.2.</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434C17" w:rsidRDefault="00656D02" w:rsidP="00656D02">
            <w:pPr>
              <w:jc w:val="both"/>
              <w:rPr>
                <w:sz w:val="22"/>
                <w:szCs w:val="22"/>
              </w:rPr>
            </w:pPr>
            <w:r w:rsidRPr="00434C17">
              <w:rPr>
                <w:sz w:val="22"/>
                <w:szCs w:val="22"/>
              </w:rPr>
              <w:t>Sukurta darbo vieta 1 (vienam) kaimo gyventojui</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b/>
                <w:sz w:val="22"/>
                <w:szCs w:val="22"/>
              </w:rPr>
            </w:pPr>
            <w:r>
              <w:rPr>
                <w:b/>
                <w:sz w:val="22"/>
                <w:szCs w:val="22"/>
              </w:rPr>
              <w:t>4.4</w:t>
            </w:r>
            <w:r w:rsidRPr="001B002F">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5C01F9" w:rsidRDefault="00656D02" w:rsidP="00656D02">
            <w:pPr>
              <w:jc w:val="both"/>
              <w:rPr>
                <w:rFonts w:eastAsia="Calibri"/>
                <w:b/>
                <w:color w:val="000000"/>
                <w:sz w:val="22"/>
                <w:szCs w:val="22"/>
              </w:rPr>
            </w:pPr>
            <w:r w:rsidRPr="005C01F9">
              <w:rPr>
                <w:rFonts w:eastAsia="Calibri"/>
                <w:b/>
                <w:color w:val="000000"/>
                <w:sz w:val="22"/>
                <w:szCs w:val="22"/>
              </w:rPr>
              <w:t>Pareiškėjas (fizinis asmuo) arba pareiškėjo (juridinio asmens, pradedančio veiklą) pagrindinis akcininkas, turintis daugiau kaip 50 procentų akcijų (juridinių asmenų, kurie neturi ir negali turėti akcininkų, atveju pagrindiniam akcininkui prilyginamas vadovas):</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4.4.</w:t>
            </w:r>
            <w:r w:rsidRPr="001B002F">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5C01F9" w:rsidRDefault="00656D02" w:rsidP="00656D02">
            <w:pPr>
              <w:jc w:val="both"/>
              <w:rPr>
                <w:rFonts w:eastAsia="Calibri"/>
                <w:color w:val="000000"/>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sz w:val="22"/>
                <w:szCs w:val="22"/>
              </w:rPr>
            </w:pPr>
            <w:r>
              <w:rPr>
                <w:sz w:val="22"/>
                <w:szCs w:val="22"/>
              </w:rPr>
              <w:t>4.4.</w:t>
            </w:r>
            <w:r w:rsidRPr="001B002F">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6C203D" w:rsidRDefault="00656D02" w:rsidP="00656D02">
            <w:pPr>
              <w:jc w:val="both"/>
              <w:rPr>
                <w:rFonts w:eastAsia="Calibri"/>
                <w:color w:val="000000"/>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r w:rsidR="00656D02" w:rsidRPr="000B2043" w:rsidTr="00830F9B">
        <w:tc>
          <w:tcPr>
            <w:tcW w:w="675" w:type="dxa"/>
            <w:tcBorders>
              <w:top w:val="single" w:sz="4" w:space="0" w:color="auto"/>
              <w:left w:val="single" w:sz="4" w:space="0" w:color="auto"/>
              <w:bottom w:val="single" w:sz="4" w:space="0" w:color="auto"/>
              <w:right w:val="single" w:sz="4" w:space="0" w:color="auto"/>
            </w:tcBorders>
            <w:vAlign w:val="center"/>
          </w:tcPr>
          <w:p w:rsidR="00656D02" w:rsidRPr="001B002F" w:rsidRDefault="00656D02" w:rsidP="00656D02">
            <w:pPr>
              <w:jc w:val="center"/>
              <w:rPr>
                <w:b/>
                <w:sz w:val="22"/>
                <w:szCs w:val="22"/>
              </w:rPr>
            </w:pPr>
            <w:r>
              <w:rPr>
                <w:b/>
                <w:sz w:val="22"/>
                <w:szCs w:val="22"/>
              </w:rPr>
              <w:lastRenderedPageBreak/>
              <w:t>4.5</w:t>
            </w:r>
            <w:r w:rsidRPr="001B002F">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656D02" w:rsidRPr="00BF091E" w:rsidRDefault="00656D02" w:rsidP="00656D02">
            <w:pPr>
              <w:jc w:val="both"/>
              <w:rPr>
                <w:rFonts w:eastAsia="Calibri"/>
                <w:b/>
                <w:color w:val="000000"/>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Pr>
                <w:rFonts w:eastAsia="Calibri"/>
                <w:b/>
                <w:color w:val="000000"/>
                <w:sz w:val="22"/>
                <w:szCs w:val="22"/>
              </w:rPr>
              <w:t>5</w:t>
            </w:r>
            <w:r w:rsidRPr="00BF091E">
              <w:rPr>
                <w:rFonts w:eastAsia="Calibri"/>
                <w:b/>
                <w:color w:val="000000"/>
                <w:sz w:val="22"/>
                <w:szCs w:val="22"/>
              </w:rPr>
              <w:t xml:space="preserve"> bal</w:t>
            </w:r>
            <w:r>
              <w:rPr>
                <w:rFonts w:eastAsia="Calibri"/>
                <w:b/>
                <w:color w:val="000000"/>
                <w:sz w:val="22"/>
                <w:szCs w:val="22"/>
              </w:rPr>
              <w:t>ai</w:t>
            </w:r>
            <w:r w:rsidRPr="00BF091E">
              <w:rPr>
                <w:rFonts w:eastAsia="Calibri"/>
                <w:b/>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656D02" w:rsidRPr="000B2043" w:rsidRDefault="00656D02" w:rsidP="00656D02">
            <w:pPr>
              <w:rPr>
                <w:sz w:val="22"/>
                <w:szCs w:val="22"/>
              </w:rPr>
            </w:pPr>
          </w:p>
        </w:tc>
      </w:tr>
    </w:tbl>
    <w:p w:rsidR="004F5F3C" w:rsidRDefault="004F5F3C" w:rsidP="009725FC">
      <w:pPr>
        <w:rPr>
          <w:sz w:val="22"/>
          <w:szCs w:val="22"/>
        </w:rPr>
        <w:sectPr w:rsidR="004F5F3C" w:rsidSect="000E08F8">
          <w:type w:val="nextColumn"/>
          <w:pgSz w:w="11907" w:h="16840" w:code="9"/>
          <w:pgMar w:top="1134" w:right="567" w:bottom="1134" w:left="1701" w:header="0" w:footer="0" w:gutter="0"/>
          <w:cols w:space="1296"/>
          <w:titlePg/>
          <w:docGrid w:linePitch="360"/>
        </w:sectPr>
      </w:pPr>
    </w:p>
    <w:tbl>
      <w:tblPr>
        <w:tblW w:w="1516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2692"/>
        <w:gridCol w:w="5107"/>
        <w:gridCol w:w="1559"/>
        <w:gridCol w:w="992"/>
        <w:gridCol w:w="1417"/>
        <w:gridCol w:w="1276"/>
        <w:gridCol w:w="1136"/>
      </w:tblGrid>
      <w:tr w:rsidR="009725FC"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tabs>
                <w:tab w:val="left" w:pos="567"/>
              </w:tabs>
              <w:jc w:val="center"/>
              <w:rPr>
                <w:b/>
                <w:sz w:val="22"/>
                <w:szCs w:val="22"/>
              </w:rPr>
            </w:pPr>
            <w:r w:rsidRPr="000B2043">
              <w:rPr>
                <w:b/>
                <w:sz w:val="22"/>
                <w:szCs w:val="22"/>
              </w:rPr>
              <w:lastRenderedPageBreak/>
              <w:t>5.</w:t>
            </w:r>
          </w:p>
        </w:tc>
        <w:tc>
          <w:tcPr>
            <w:tcW w:w="1417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tabs>
                <w:tab w:val="left" w:pos="567"/>
              </w:tabs>
              <w:rPr>
                <w:b/>
                <w:sz w:val="22"/>
                <w:szCs w:val="22"/>
              </w:rPr>
            </w:pPr>
            <w:r w:rsidRPr="000B2043">
              <w:rPr>
                <w:b/>
                <w:sz w:val="22"/>
                <w:szCs w:val="22"/>
              </w:rPr>
              <w:t xml:space="preserve">VIETOS PROJEKTO FINANSINIS PLANAS </w:t>
            </w:r>
          </w:p>
          <w:p w:rsidR="009725FC" w:rsidRPr="000B2043" w:rsidRDefault="009725FC" w:rsidP="00FF3693">
            <w:pPr>
              <w:tabs>
                <w:tab w:val="left" w:pos="567"/>
              </w:tabs>
              <w:rPr>
                <w:b/>
                <w:sz w:val="22"/>
                <w:szCs w:val="22"/>
              </w:rPr>
            </w:pPr>
            <w:r w:rsidRPr="000B2043">
              <w:rPr>
                <w:b/>
                <w:sz w:val="22"/>
                <w:szCs w:val="22"/>
              </w:rPr>
              <w:t>(planuojamų vietos projekto išlaidų tinkamumo pagrindimas)</w:t>
            </w: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0B2043" w:rsidRDefault="000E08F8" w:rsidP="00FF3693">
            <w:pPr>
              <w:tabs>
                <w:tab w:val="left" w:pos="567"/>
              </w:tabs>
              <w:jc w:val="center"/>
              <w:rPr>
                <w:b/>
                <w:sz w:val="22"/>
                <w:szCs w:val="22"/>
              </w:rPr>
            </w:pPr>
            <w:r w:rsidRPr="000B2043">
              <w:rPr>
                <w:b/>
                <w:sz w:val="22"/>
                <w:szCs w:val="22"/>
              </w:rPr>
              <w:t>I</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0B2043" w:rsidRDefault="000E08F8" w:rsidP="00FF3693">
            <w:pPr>
              <w:tabs>
                <w:tab w:val="left" w:pos="567"/>
              </w:tabs>
              <w:jc w:val="center"/>
              <w:rPr>
                <w:b/>
                <w:sz w:val="22"/>
                <w:szCs w:val="22"/>
              </w:rPr>
            </w:pPr>
            <w:r w:rsidRPr="000B2043">
              <w:rPr>
                <w:b/>
                <w:sz w:val="22"/>
                <w:szCs w:val="22"/>
              </w:rPr>
              <w:t>II</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0B2043" w:rsidRDefault="000E08F8" w:rsidP="00FF3693">
            <w:pPr>
              <w:tabs>
                <w:tab w:val="left" w:pos="567"/>
              </w:tabs>
              <w:jc w:val="center"/>
              <w:rPr>
                <w:b/>
                <w:sz w:val="22"/>
                <w:szCs w:val="22"/>
              </w:rPr>
            </w:pPr>
            <w:r w:rsidRPr="000B2043">
              <w:rPr>
                <w:b/>
                <w:sz w:val="22"/>
                <w:szCs w:val="22"/>
              </w:rPr>
              <w:t>III</w:t>
            </w:r>
          </w:p>
        </w:tc>
        <w:tc>
          <w:tcPr>
            <w:tcW w:w="396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0B2043" w:rsidRDefault="000E08F8" w:rsidP="00FF3693">
            <w:pPr>
              <w:tabs>
                <w:tab w:val="left" w:pos="567"/>
              </w:tabs>
              <w:jc w:val="center"/>
              <w:rPr>
                <w:b/>
                <w:sz w:val="22"/>
                <w:szCs w:val="22"/>
              </w:rPr>
            </w:pPr>
            <w:r>
              <w:rPr>
                <w:b/>
                <w:sz w:val="22"/>
                <w:szCs w:val="22"/>
              </w:rPr>
              <w:t>I</w:t>
            </w:r>
            <w:r w:rsidRPr="000B2043">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08F8" w:rsidRPr="000B2043" w:rsidRDefault="000E08F8" w:rsidP="00FF3693">
            <w:pPr>
              <w:tabs>
                <w:tab w:val="left" w:pos="567"/>
              </w:tabs>
              <w:jc w:val="center"/>
              <w:rPr>
                <w:b/>
                <w:sz w:val="22"/>
                <w:szCs w:val="22"/>
              </w:rPr>
            </w:pPr>
            <w:r w:rsidRPr="000B2043">
              <w:rPr>
                <w:b/>
                <w:sz w:val="22"/>
                <w:szCs w:val="22"/>
              </w:rPr>
              <w:t>V</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0B2043" w:rsidRDefault="000E08F8" w:rsidP="000E08F8">
            <w:pPr>
              <w:tabs>
                <w:tab w:val="left" w:pos="567"/>
              </w:tabs>
              <w:jc w:val="center"/>
              <w:rPr>
                <w:b/>
                <w:sz w:val="22"/>
                <w:szCs w:val="22"/>
              </w:rPr>
            </w:pPr>
            <w:r w:rsidRPr="000B2043">
              <w:rPr>
                <w:b/>
                <w:sz w:val="22"/>
                <w:szCs w:val="22"/>
              </w:rPr>
              <w:t>VI</w:t>
            </w:r>
          </w:p>
        </w:tc>
      </w:tr>
      <w:tr w:rsidR="000E08F8" w:rsidRPr="000B2043" w:rsidTr="00D65F89">
        <w:trPr>
          <w:trHeight w:val="126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 xml:space="preserve">Eil. </w:t>
            </w:r>
          </w:p>
          <w:p w:rsidR="009725FC" w:rsidRPr="000B2043" w:rsidRDefault="009725FC" w:rsidP="00FF3693">
            <w:pPr>
              <w:tabs>
                <w:tab w:val="left" w:pos="567"/>
              </w:tabs>
              <w:jc w:val="center"/>
              <w:rPr>
                <w:b/>
                <w:sz w:val="22"/>
                <w:szCs w:val="22"/>
              </w:rPr>
            </w:pPr>
            <w:r w:rsidRPr="000B2043">
              <w:rPr>
                <w:b/>
                <w:sz w:val="22"/>
                <w:szCs w:val="22"/>
              </w:rPr>
              <w:t>Nr.</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 xml:space="preserve">Tinkamų finansuoti išlaidų pavadinimai </w:t>
            </w:r>
            <w:r w:rsidRPr="000B2043">
              <w:rPr>
                <w:i/>
                <w:sz w:val="22"/>
                <w:szCs w:val="22"/>
              </w:rPr>
              <w:t>Vadovaujamasi Aprašu, pateikiama nuoroda į Aprašo papunktį.</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Planuojamų išlaidų kainos pagrindimas</w:t>
            </w:r>
          </w:p>
          <w:p w:rsidR="009725FC" w:rsidRPr="000B2043" w:rsidRDefault="009725FC" w:rsidP="00FF3693">
            <w:pPr>
              <w:tabs>
                <w:tab w:val="left" w:pos="567"/>
              </w:tabs>
              <w:jc w:val="center"/>
              <w:rPr>
                <w:b/>
                <w:sz w:val="22"/>
                <w:szCs w:val="22"/>
              </w:rPr>
            </w:pPr>
            <w:r w:rsidRPr="000B2043">
              <w:rPr>
                <w:i/>
                <w:sz w:val="22"/>
                <w:szCs w:val="22"/>
              </w:rPr>
              <w:t>Grįsdami poreikį vadovaukitės Vietos projektų administravimo taisyklių 24.6 papunkčiu</w:t>
            </w:r>
            <w:r w:rsidR="00EB3968">
              <w:rPr>
                <w:i/>
                <w:sz w:val="22"/>
                <w:szCs w:val="22"/>
              </w:rPr>
              <w:t xml:space="preserve">. </w:t>
            </w:r>
            <w:r w:rsidRPr="000B2043">
              <w:rPr>
                <w:i/>
                <w:sz w:val="22"/>
                <w:szCs w:val="22"/>
              </w:rPr>
              <w:t>Grįsdami poreikį nurodykite pagrindinius išlaidų  parametrus</w:t>
            </w:r>
          </w:p>
        </w:tc>
        <w:tc>
          <w:tcPr>
            <w:tcW w:w="39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Prašoma finansuoti suma, Eur be PVM</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Prašoma finansuoti suma, Eur su PVM</w:t>
            </w:r>
          </w:p>
        </w:tc>
      </w:tr>
      <w:tr w:rsidR="000E08F8" w:rsidRPr="000B2043" w:rsidTr="00D65F89">
        <w:trPr>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b/>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b/>
                <w:sz w:val="22"/>
                <w:szCs w:val="22"/>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tabs>
                <w:tab w:val="left" w:pos="567"/>
              </w:tabs>
              <w:jc w:val="center"/>
              <w:rPr>
                <w:b/>
                <w:sz w:val="22"/>
                <w:szCs w:val="22"/>
              </w:rPr>
            </w:pPr>
            <w:r w:rsidRPr="000B2043">
              <w:rPr>
                <w:b/>
                <w:sz w:val="22"/>
                <w:szCs w:val="22"/>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b/>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b/>
                <w:sz w:val="22"/>
                <w:szCs w:val="22"/>
              </w:rPr>
            </w:pPr>
          </w:p>
        </w:tc>
      </w:tr>
      <w:tr w:rsidR="009725FC"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tabs>
                <w:tab w:val="left" w:pos="567"/>
              </w:tabs>
              <w:rPr>
                <w:b/>
                <w:sz w:val="22"/>
                <w:szCs w:val="22"/>
              </w:rPr>
            </w:pPr>
            <w:r w:rsidRPr="000B2043">
              <w:rPr>
                <w:b/>
                <w:sz w:val="22"/>
                <w:szCs w:val="22"/>
              </w:rPr>
              <w:t>5.1.</w:t>
            </w:r>
          </w:p>
        </w:tc>
        <w:tc>
          <w:tcPr>
            <w:tcW w:w="1417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63820" w:rsidRPr="000B2043" w:rsidRDefault="009725FC" w:rsidP="00FF3693">
            <w:pPr>
              <w:tabs>
                <w:tab w:val="left" w:pos="567"/>
              </w:tabs>
              <w:jc w:val="both"/>
              <w:rPr>
                <w:b/>
                <w:sz w:val="22"/>
                <w:szCs w:val="22"/>
              </w:rPr>
            </w:pPr>
            <w:r w:rsidRPr="000B2043">
              <w:rPr>
                <w:b/>
                <w:sz w:val="22"/>
                <w:szCs w:val="22"/>
              </w:rPr>
              <w:t xml:space="preserve">Planuojamos išlaidos grindžiamos pagal Aprašą, skirtą </w:t>
            </w:r>
            <w:r w:rsidR="00E63820" w:rsidRPr="00E63820">
              <w:rPr>
                <w:b/>
                <w:sz w:val="22"/>
                <w:szCs w:val="22"/>
              </w:rPr>
              <w:t xml:space="preserve">VPS priemonės „Ūkio ir verslo plėtra“ veiklos sričiai „Parama ne žemės ūkio verslui kaimo vietovėse plėtoti“, patvirtintą Švenčionių rajono vietos veiklos grupės „Švenčionių partnerystė“ </w:t>
            </w:r>
            <w:r w:rsidR="00E63820" w:rsidRPr="0022399A">
              <w:rPr>
                <w:b/>
                <w:sz w:val="22"/>
                <w:szCs w:val="22"/>
              </w:rPr>
              <w:t>valdybos 2018-0</w:t>
            </w:r>
            <w:r w:rsidR="00EB3968" w:rsidRPr="0022399A">
              <w:rPr>
                <w:b/>
                <w:sz w:val="22"/>
                <w:szCs w:val="22"/>
              </w:rPr>
              <w:t>9</w:t>
            </w:r>
            <w:r w:rsidR="00E63820" w:rsidRPr="0022399A">
              <w:rPr>
                <w:b/>
                <w:sz w:val="22"/>
                <w:szCs w:val="22"/>
              </w:rPr>
              <w:t>-</w:t>
            </w:r>
            <w:r w:rsidR="0022399A">
              <w:rPr>
                <w:b/>
                <w:sz w:val="22"/>
                <w:szCs w:val="22"/>
              </w:rPr>
              <w:t>14</w:t>
            </w:r>
            <w:r w:rsidR="00E63820" w:rsidRPr="0022399A">
              <w:rPr>
                <w:b/>
                <w:sz w:val="22"/>
                <w:szCs w:val="22"/>
              </w:rPr>
              <w:t xml:space="preserve"> protokolu Nr.</w:t>
            </w:r>
            <w:r w:rsidR="0022399A">
              <w:rPr>
                <w:b/>
                <w:sz w:val="22"/>
                <w:szCs w:val="22"/>
              </w:rPr>
              <w:t xml:space="preserve"> 7.</w:t>
            </w:r>
            <w:bookmarkStart w:id="1" w:name="_GoBack"/>
            <w:bookmarkEnd w:id="1"/>
          </w:p>
          <w:p w:rsidR="009725FC" w:rsidRPr="000B2043" w:rsidRDefault="009725FC" w:rsidP="00FF3693">
            <w:pPr>
              <w:tabs>
                <w:tab w:val="left" w:pos="567"/>
              </w:tabs>
              <w:jc w:val="both"/>
              <w:rPr>
                <w:b/>
                <w:sz w:val="22"/>
                <w:szCs w:val="22"/>
              </w:rPr>
            </w:pPr>
            <w:r w:rsidRPr="000B2043">
              <w:rPr>
                <w:b/>
                <w:sz w:val="22"/>
                <w:szCs w:val="22"/>
              </w:rPr>
              <w:t>Paramos lyginamoji dalis &lt;...&gt; proc.</w:t>
            </w:r>
          </w:p>
          <w:p w:rsidR="009725FC" w:rsidRPr="000B2043" w:rsidRDefault="009725FC" w:rsidP="00FF3693">
            <w:pPr>
              <w:tabs>
                <w:tab w:val="left" w:pos="567"/>
              </w:tabs>
              <w:jc w:val="both"/>
              <w:rPr>
                <w:b/>
                <w:sz w:val="22"/>
                <w:szCs w:val="22"/>
              </w:rPr>
            </w:pPr>
            <w:r w:rsidRPr="000B2043">
              <w:rPr>
                <w:b/>
                <w:sz w:val="22"/>
                <w:szCs w:val="22"/>
              </w:rPr>
              <w:t xml:space="preserve">Planuojamų išlaidų susiejimas su ES kaimo plėtros politikos sritimis– </w:t>
            </w:r>
            <w:r w:rsidR="00B53765">
              <w:rPr>
                <w:b/>
                <w:sz w:val="22"/>
                <w:szCs w:val="22"/>
              </w:rPr>
              <w:t>6A</w:t>
            </w:r>
            <w:r w:rsidRPr="000B2043">
              <w:rPr>
                <w:b/>
                <w:sz w:val="22"/>
                <w:szCs w:val="22"/>
              </w:rPr>
              <w:t>.</w:t>
            </w:r>
          </w:p>
        </w:tc>
      </w:tr>
      <w:tr w:rsidR="009725FC"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tabs>
                <w:tab w:val="left" w:pos="567"/>
              </w:tabs>
              <w:rPr>
                <w:b/>
                <w:sz w:val="22"/>
                <w:szCs w:val="22"/>
              </w:rPr>
            </w:pPr>
            <w:r w:rsidRPr="000B2043">
              <w:rPr>
                <w:b/>
                <w:sz w:val="22"/>
                <w:szCs w:val="22"/>
              </w:rPr>
              <w:t>5.1.1.</w:t>
            </w:r>
          </w:p>
        </w:tc>
        <w:tc>
          <w:tcPr>
            <w:tcW w:w="14179" w:type="dxa"/>
            <w:gridSpan w:val="7"/>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tabs>
                <w:tab w:val="left" w:pos="567"/>
              </w:tabs>
              <w:jc w:val="both"/>
              <w:rPr>
                <w:b/>
                <w:sz w:val="22"/>
                <w:szCs w:val="22"/>
              </w:rPr>
            </w:pPr>
            <w:r w:rsidRPr="000B2043">
              <w:rPr>
                <w:b/>
                <w:sz w:val="22"/>
                <w:szCs w:val="22"/>
              </w:rPr>
              <w:t>Naujų prekių įsigijimo:</w:t>
            </w: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5.1.1.1.</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9725FC"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0B2043" w:rsidRDefault="009725FC" w:rsidP="00FF3693">
            <w:pPr>
              <w:tabs>
                <w:tab w:val="left" w:pos="567"/>
              </w:tabs>
              <w:rPr>
                <w:b/>
                <w:sz w:val="22"/>
                <w:szCs w:val="22"/>
              </w:rPr>
            </w:pPr>
            <w:r w:rsidRPr="000B2043">
              <w:rPr>
                <w:b/>
                <w:sz w:val="22"/>
                <w:szCs w:val="22"/>
              </w:rPr>
              <w:t>5.1.2.</w:t>
            </w:r>
          </w:p>
        </w:tc>
        <w:tc>
          <w:tcPr>
            <w:tcW w:w="14179" w:type="dxa"/>
            <w:gridSpan w:val="7"/>
            <w:tcBorders>
              <w:top w:val="single" w:sz="4" w:space="0" w:color="auto"/>
              <w:left w:val="single" w:sz="4" w:space="0" w:color="auto"/>
              <w:bottom w:val="single" w:sz="4" w:space="0" w:color="auto"/>
              <w:right w:val="single" w:sz="4" w:space="0" w:color="auto"/>
            </w:tcBorders>
            <w:shd w:val="clear" w:color="auto" w:fill="FCEEE4"/>
            <w:hideMark/>
          </w:tcPr>
          <w:p w:rsidR="009725FC" w:rsidRPr="000B2043" w:rsidRDefault="009725FC" w:rsidP="00FF3693">
            <w:pPr>
              <w:tabs>
                <w:tab w:val="left" w:pos="567"/>
              </w:tabs>
              <w:jc w:val="both"/>
              <w:rPr>
                <w:i/>
                <w:sz w:val="22"/>
                <w:szCs w:val="22"/>
              </w:rPr>
            </w:pPr>
            <w:r w:rsidRPr="000B2043">
              <w:rPr>
                <w:b/>
                <w:sz w:val="22"/>
                <w:szCs w:val="22"/>
              </w:rPr>
              <w:t>Darbų ir paslaugų įsigijimo:</w:t>
            </w: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5.1.2.1.</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9725FC"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0B2043" w:rsidRDefault="009725FC" w:rsidP="00FF3693">
            <w:pPr>
              <w:tabs>
                <w:tab w:val="left" w:pos="567"/>
              </w:tabs>
              <w:rPr>
                <w:b/>
                <w:sz w:val="22"/>
                <w:szCs w:val="22"/>
              </w:rPr>
            </w:pPr>
            <w:r w:rsidRPr="000B2043">
              <w:rPr>
                <w:b/>
                <w:sz w:val="22"/>
                <w:szCs w:val="22"/>
              </w:rPr>
              <w:t>5.1.3.</w:t>
            </w:r>
          </w:p>
        </w:tc>
        <w:tc>
          <w:tcPr>
            <w:tcW w:w="14179" w:type="dxa"/>
            <w:gridSpan w:val="7"/>
            <w:tcBorders>
              <w:top w:val="single" w:sz="4" w:space="0" w:color="auto"/>
              <w:left w:val="single" w:sz="4" w:space="0" w:color="auto"/>
              <w:bottom w:val="single" w:sz="4" w:space="0" w:color="auto"/>
              <w:right w:val="single" w:sz="4" w:space="0" w:color="auto"/>
            </w:tcBorders>
            <w:shd w:val="clear" w:color="auto" w:fill="FCEEE4"/>
            <w:hideMark/>
          </w:tcPr>
          <w:p w:rsidR="009725FC" w:rsidRPr="000B2043" w:rsidRDefault="009725FC" w:rsidP="00FF3693">
            <w:pPr>
              <w:tabs>
                <w:tab w:val="left" w:pos="567"/>
              </w:tabs>
              <w:jc w:val="both"/>
              <w:rPr>
                <w:sz w:val="22"/>
                <w:szCs w:val="22"/>
              </w:rPr>
            </w:pPr>
            <w:r w:rsidRPr="000B2043">
              <w:rPr>
                <w:b/>
                <w:sz w:val="22"/>
                <w:szCs w:val="22"/>
              </w:rPr>
              <w:t>Bendrosios išlaidos:</w:t>
            </w: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5.1.3.1.</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9725FC"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5.1.3.&lt;...&gt;</w:t>
            </w:r>
          </w:p>
        </w:tc>
        <w:tc>
          <w:tcPr>
            <w:tcW w:w="14179" w:type="dxa"/>
            <w:gridSpan w:val="7"/>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jc w:val="both"/>
              <w:rPr>
                <w:sz w:val="22"/>
                <w:szCs w:val="22"/>
              </w:rPr>
            </w:pPr>
            <w:r w:rsidRPr="000B2043">
              <w:rPr>
                <w:sz w:val="22"/>
                <w:szCs w:val="22"/>
              </w:rPr>
              <w:t>Viešinimo išlaidos</w:t>
            </w: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tabs>
                <w:tab w:val="left" w:pos="567"/>
              </w:tabs>
              <w:rPr>
                <w:sz w:val="22"/>
                <w:szCs w:val="22"/>
              </w:rPr>
            </w:pPr>
            <w:r w:rsidRPr="000B2043">
              <w:rPr>
                <w:sz w:val="22"/>
                <w:szCs w:val="22"/>
              </w:rPr>
              <w:t>5.1.3.&lt;...&gt;</w:t>
            </w:r>
          </w:p>
        </w:tc>
        <w:tc>
          <w:tcPr>
            <w:tcW w:w="26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tabs>
                <w:tab w:val="left" w:pos="567"/>
              </w:tabs>
              <w:jc w:val="both"/>
              <w:rPr>
                <w:sz w:val="22"/>
                <w:szCs w:val="22"/>
              </w:rPr>
            </w:pPr>
          </w:p>
        </w:tc>
      </w:tr>
      <w:tr w:rsidR="000E08F8" w:rsidRPr="000B2043" w:rsidTr="00D65F89">
        <w:tc>
          <w:tcPr>
            <w:tcW w:w="985"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tabs>
                <w:tab w:val="left" w:pos="567"/>
              </w:tabs>
              <w:rPr>
                <w:b/>
                <w:sz w:val="22"/>
                <w:szCs w:val="22"/>
              </w:rPr>
            </w:pPr>
            <w:r w:rsidRPr="000B2043">
              <w:rPr>
                <w:b/>
                <w:sz w:val="22"/>
                <w:szCs w:val="22"/>
              </w:rPr>
              <w:t>5.</w:t>
            </w:r>
            <w:r w:rsidR="00923C46">
              <w:rPr>
                <w:b/>
                <w:sz w:val="22"/>
                <w:szCs w:val="22"/>
              </w:rPr>
              <w:t>2</w:t>
            </w:r>
            <w:r w:rsidRPr="000B2043">
              <w:rPr>
                <w:b/>
                <w:sz w:val="22"/>
                <w:szCs w:val="22"/>
              </w:rPr>
              <w:t>.</w:t>
            </w:r>
          </w:p>
        </w:tc>
        <w:tc>
          <w:tcPr>
            <w:tcW w:w="779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tabs>
                <w:tab w:val="left" w:pos="567"/>
              </w:tabs>
              <w:jc w:val="right"/>
              <w:rPr>
                <w:b/>
                <w:sz w:val="22"/>
                <w:szCs w:val="22"/>
              </w:rPr>
            </w:pPr>
            <w:r w:rsidRPr="000B2043">
              <w:rPr>
                <w:b/>
                <w:sz w:val="22"/>
                <w:szCs w:val="22"/>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9725FC" w:rsidRPr="000B2043" w:rsidRDefault="009725FC" w:rsidP="00FF3693">
            <w:pPr>
              <w:tabs>
                <w:tab w:val="left" w:pos="567"/>
              </w:tabs>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9725FC" w:rsidRPr="000B2043" w:rsidRDefault="009725FC" w:rsidP="00FF3693">
            <w:pPr>
              <w:tabs>
                <w:tab w:val="left" w:pos="567"/>
              </w:tabs>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9725FC" w:rsidRPr="000B2043"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9725FC" w:rsidRPr="000B2043" w:rsidRDefault="009725FC" w:rsidP="00FF3693">
            <w:pPr>
              <w:tabs>
                <w:tab w:val="left" w:pos="567"/>
              </w:tabs>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7CAAC"/>
          </w:tcPr>
          <w:p w:rsidR="009725FC" w:rsidRPr="000B2043" w:rsidRDefault="009725FC" w:rsidP="00FF3693">
            <w:pPr>
              <w:tabs>
                <w:tab w:val="left" w:pos="567"/>
              </w:tabs>
              <w:jc w:val="center"/>
              <w:rPr>
                <w:sz w:val="22"/>
                <w:szCs w:val="22"/>
              </w:rPr>
            </w:pPr>
          </w:p>
        </w:tc>
      </w:tr>
    </w:tbl>
    <w:p w:rsidR="000E08F8" w:rsidRDefault="000E08F8" w:rsidP="009725FC">
      <w:pPr>
        <w:rPr>
          <w:sz w:val="22"/>
          <w:szCs w:val="22"/>
        </w:rPr>
        <w:sectPr w:rsidR="000E08F8" w:rsidSect="000E08F8">
          <w:type w:val="nextColumn"/>
          <w:pgSz w:w="16840" w:h="11907" w:orient="landscape" w:code="9"/>
          <w:pgMar w:top="1134" w:right="567" w:bottom="1134" w:left="1701" w:header="0" w:footer="0" w:gutter="0"/>
          <w:cols w:space="1296"/>
          <w:titlePg/>
          <w:docGrid w:linePitch="360"/>
        </w:sectPr>
      </w:pPr>
    </w:p>
    <w:p w:rsidR="009725FC" w:rsidRPr="000B2043"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725FC" w:rsidRPr="000B2043"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rPr>
                <w:b/>
                <w:sz w:val="22"/>
                <w:szCs w:val="22"/>
              </w:rPr>
            </w:pPr>
            <w:r w:rsidRPr="000B2043">
              <w:rPr>
                <w:b/>
                <w:sz w:val="22"/>
                <w:szCs w:val="22"/>
              </w:rPr>
              <w:t>VIETOS PROJEKTO PASIEKIMŲ RODIKLIAI</w:t>
            </w:r>
          </w:p>
          <w:p w:rsidR="009725FC" w:rsidRPr="000B2043" w:rsidRDefault="009725FC" w:rsidP="00FF3693">
            <w:pPr>
              <w:jc w:val="both"/>
              <w:rPr>
                <w:i/>
                <w:sz w:val="22"/>
                <w:szCs w:val="22"/>
              </w:rPr>
            </w:pPr>
            <w:r w:rsidRPr="000B20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725FC" w:rsidRPr="000B2043" w:rsidTr="00322C8D">
        <w:tc>
          <w:tcPr>
            <w:tcW w:w="83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III</w:t>
            </w:r>
          </w:p>
        </w:tc>
      </w:tr>
      <w:tr w:rsidR="009725FC" w:rsidRPr="000B2043"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center"/>
              <w:rPr>
                <w:b/>
                <w:sz w:val="22"/>
                <w:szCs w:val="22"/>
              </w:rPr>
            </w:pPr>
            <w:r w:rsidRPr="000B2043">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Pasiekimo reikšmė</w:t>
            </w:r>
          </w:p>
        </w:tc>
      </w:tr>
      <w:tr w:rsidR="009725FC" w:rsidRPr="000B2043"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&lt;...&gt;</w:t>
            </w:r>
          </w:p>
        </w:tc>
      </w:tr>
      <w:tr w:rsidR="009725FC" w:rsidRPr="000B2043"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Išlaikytų darbo vietų (etatų) skaičius (vnt.)</w:t>
            </w:r>
          </w:p>
          <w:p w:rsidR="009725FC" w:rsidRPr="000B2043" w:rsidRDefault="009725FC" w:rsidP="00FF3693">
            <w:pPr>
              <w:jc w:val="both"/>
              <w:rPr>
                <w:i/>
                <w:sz w:val="22"/>
                <w:szCs w:val="22"/>
              </w:rPr>
            </w:pPr>
            <w:r w:rsidRPr="000B2043">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&lt;...&gt;</w:t>
            </w:r>
          </w:p>
        </w:tc>
      </w:tr>
      <w:tr w:rsidR="009725FC" w:rsidRPr="000B2043"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6.3.</w:t>
            </w:r>
          </w:p>
        </w:tc>
        <w:tc>
          <w:tcPr>
            <w:tcW w:w="5026" w:type="dxa"/>
            <w:tcBorders>
              <w:top w:val="single" w:sz="4" w:space="0" w:color="auto"/>
              <w:left w:val="single" w:sz="4" w:space="0" w:color="auto"/>
              <w:bottom w:val="single" w:sz="4" w:space="0" w:color="auto"/>
              <w:right w:val="single" w:sz="4" w:space="0" w:color="auto"/>
            </w:tcBorders>
          </w:tcPr>
          <w:p w:rsidR="009725FC" w:rsidRPr="000B2043" w:rsidRDefault="00BB34BF" w:rsidP="00FF3693">
            <w:pPr>
              <w:jc w:val="both"/>
              <w:rPr>
                <w:sz w:val="22"/>
                <w:szCs w:val="22"/>
              </w:rPr>
            </w:pPr>
            <w:r w:rsidRPr="000322D4">
              <w:rPr>
                <w:sz w:val="22"/>
                <w:szCs w:val="22"/>
              </w:rPr>
              <w:t>Sukurtų naujų darbo vietų (etatų) skaičius (vnt.) asmenims iki 40 metų</w:t>
            </w:r>
            <w:r>
              <w:rPr>
                <w:sz w:val="22"/>
                <w:szCs w:val="22"/>
              </w:rPr>
              <w:t xml:space="preserve"> (imtinai)</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sz w:val="22"/>
                <w:szCs w:val="22"/>
              </w:rPr>
            </w:pPr>
            <w:r w:rsidRPr="000B2043">
              <w:rPr>
                <w:sz w:val="22"/>
                <w:szCs w:val="22"/>
              </w:rPr>
              <w:t>&lt;...&gt;</w:t>
            </w:r>
          </w:p>
        </w:tc>
      </w:tr>
    </w:tbl>
    <w:p w:rsidR="009725FC" w:rsidRPr="000B2043"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725FC" w:rsidRPr="000B2043"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VIETOS PROJEKTO ATITIKTIS HORIZONTALIOSIOMS ES POLITIKOS SRITIMS</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III</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b/>
                <w:sz w:val="22"/>
                <w:szCs w:val="22"/>
              </w:rPr>
            </w:pPr>
            <w:r w:rsidRPr="000B2043">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jc w:val="center"/>
              <w:rPr>
                <w:b/>
                <w:sz w:val="22"/>
                <w:szCs w:val="22"/>
              </w:rPr>
            </w:pPr>
            <w:r w:rsidRPr="000B2043">
              <w:rPr>
                <w:b/>
                <w:sz w:val="22"/>
                <w:szCs w:val="22"/>
              </w:rPr>
              <w:t>Pagrindimas</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rPr>
                <w:b/>
                <w:sz w:val="22"/>
                <w:szCs w:val="22"/>
              </w:rPr>
            </w:pPr>
            <w:r w:rsidRPr="000B2043">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Darniam vystymuisi, įskaitant aplinkosaugą ir klimato kaitos mažinimo veiksmus:</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teigiamos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neigiamos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rPr>
                <w:b/>
                <w:sz w:val="22"/>
                <w:szCs w:val="22"/>
              </w:rPr>
            </w:pPr>
            <w:r w:rsidRPr="000B2043">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Moterų ir vyrų lygioms galimybėms:</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teigiamos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neigiamos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rPr>
                <w:sz w:val="22"/>
                <w:szCs w:val="22"/>
              </w:rPr>
            </w:pPr>
            <w:r w:rsidRPr="000B2043">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0B2043" w:rsidTr="008A6D64">
        <w:tc>
          <w:tcPr>
            <w:tcW w:w="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teigiamos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turi neigiamos įtakos;</w:t>
            </w:r>
          </w:p>
          <w:p w:rsidR="009725FC" w:rsidRPr="000B2043" w:rsidRDefault="005C4B69" w:rsidP="00FF3693">
            <w:pPr>
              <w:jc w:val="both"/>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r w:rsidR="009725FC" w:rsidRPr="000B2043">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bl>
    <w:p w:rsidR="009725FC" w:rsidRPr="000B2043"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725FC" w:rsidRPr="000B2043"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jc w:val="center"/>
              <w:rPr>
                <w:b/>
                <w:sz w:val="22"/>
                <w:szCs w:val="22"/>
              </w:rPr>
            </w:pPr>
            <w:r w:rsidRPr="000B2043">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VIETOS PROJEKTO VYKDYTOJO ĮSIPAREIGOJIMAI</w:t>
            </w:r>
          </w:p>
        </w:tc>
      </w:tr>
      <w:tr w:rsidR="009725FC" w:rsidRPr="000B2043"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A9517E">
            <w:pPr>
              <w:jc w:val="center"/>
              <w:rPr>
                <w:b/>
                <w:sz w:val="22"/>
                <w:szCs w:val="22"/>
              </w:rPr>
            </w:pPr>
            <w:r w:rsidRPr="000B2043">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A9517E" w:rsidRDefault="009725FC" w:rsidP="00FF3693">
            <w:pPr>
              <w:jc w:val="both"/>
              <w:rPr>
                <w:b/>
                <w:sz w:val="22"/>
                <w:szCs w:val="22"/>
              </w:rPr>
            </w:pPr>
            <w:r w:rsidRPr="000B2043">
              <w:rPr>
                <w:b/>
                <w:sz w:val="22"/>
                <w:szCs w:val="22"/>
              </w:rPr>
              <w:t>Bendrieji įsipareigojimai:</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0B2043" w:rsidRDefault="00462ACF" w:rsidP="00462ACF">
            <w:pPr>
              <w:jc w:val="center"/>
              <w:rPr>
                <w:sz w:val="22"/>
                <w:szCs w:val="22"/>
              </w:rPr>
            </w:pPr>
            <w:r w:rsidRPr="000B2043">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sz w:val="22"/>
                <w:szCs w:val="22"/>
              </w:rPr>
            </w:pPr>
            <w:r w:rsidRPr="00462ACF">
              <w:rPr>
                <w:rFonts w:eastAsia="Calibri"/>
                <w:sz w:val="22"/>
                <w:szCs w:val="22"/>
                <w:lang w:eastAsia="lt-LT"/>
              </w:rPr>
              <w:t>nenutraukti gamybinės veiklos ir neperkelti jos už Švenčionių rajono VVG „Švenčionių partnerystė“</w:t>
            </w:r>
            <w:r>
              <w:rPr>
                <w:rFonts w:eastAsia="Calibri"/>
                <w:sz w:val="22"/>
                <w:szCs w:val="22"/>
                <w:lang w:eastAsia="lt-LT"/>
              </w:rPr>
              <w:t xml:space="preserve"> </w:t>
            </w:r>
            <w:r w:rsidRPr="00462ACF">
              <w:rPr>
                <w:rFonts w:eastAsia="Calibri"/>
                <w:sz w:val="22"/>
                <w:szCs w:val="22"/>
                <w:lang w:eastAsia="lt-LT"/>
              </w:rPr>
              <w:t>teritorijos ribų (taikoma, jeigu vietos projektas susijęs su investicijomis į infrastruktūrą, verslą, išskyrus atvejus, nurodytus Administravimo taisyklių 23.1.4.1 ir 23.1.4.2 papunkčiuose);</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0B2043" w:rsidRDefault="00462ACF" w:rsidP="00462ACF">
            <w:pPr>
              <w:jc w:val="center"/>
              <w:rPr>
                <w:sz w:val="22"/>
                <w:szCs w:val="22"/>
              </w:rPr>
            </w:pPr>
            <w:r w:rsidRPr="000B2043">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rFonts w:eastAsia="Calibri"/>
                <w:sz w:val="22"/>
                <w:szCs w:val="22"/>
                <w:lang w:eastAsia="lt-LT"/>
              </w:rPr>
            </w:pPr>
            <w:r w:rsidRPr="00462ACF">
              <w:rPr>
                <w:rFonts w:eastAsia="Calibri"/>
                <w:sz w:val="22"/>
                <w:szCs w:val="22"/>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0B2043" w:rsidRDefault="00F42EBB" w:rsidP="00462ACF">
            <w:pPr>
              <w:jc w:val="cente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sz w:val="22"/>
                <w:szCs w:val="22"/>
                <w:highlight w:val="yellow"/>
              </w:rPr>
            </w:pPr>
            <w:r w:rsidRPr="00462ACF">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administravimo taisyklių 35.3.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p>
        </w:tc>
      </w:tr>
      <w:tr w:rsidR="00462ACF" w:rsidRPr="000B2043" w:rsidTr="00830F9B">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rsidR="00462ACF" w:rsidRPr="00462ACF" w:rsidRDefault="00462ACF" w:rsidP="00462ACF">
            <w:pPr>
              <w:jc w:val="both"/>
              <w:rPr>
                <w:sz w:val="22"/>
                <w:szCs w:val="22"/>
              </w:rPr>
            </w:pPr>
            <w:r w:rsidRPr="00462ACF">
              <w:rPr>
                <w:rFonts w:eastAsia="Calibri"/>
                <w:sz w:val="22"/>
                <w:szCs w:val="22"/>
                <w:lang w:eastAsia="lt-LT"/>
              </w:rPr>
              <w:t>viešinti gautą paramą Vietos projektų administravimo taisyklių 1</w:t>
            </w:r>
            <w:r w:rsidR="00C3041F">
              <w:rPr>
                <w:rFonts w:eastAsia="Calibri"/>
                <w:sz w:val="22"/>
                <w:szCs w:val="22"/>
                <w:lang w:eastAsia="lt-LT"/>
              </w:rPr>
              <w:t>55</w:t>
            </w:r>
            <w:r w:rsidRPr="00462ACF">
              <w:rPr>
                <w:rFonts w:eastAsia="Calibri"/>
                <w:sz w:val="22"/>
                <w:szCs w:val="22"/>
                <w:lang w:eastAsia="lt-LT"/>
              </w:rPr>
              <w:t>–16</w:t>
            </w:r>
            <w:r w:rsidR="00C3041F">
              <w:rPr>
                <w:rFonts w:eastAsia="Calibri"/>
                <w:sz w:val="22"/>
                <w:szCs w:val="22"/>
                <w:lang w:eastAsia="lt-LT"/>
              </w:rPr>
              <w:t>0</w:t>
            </w:r>
            <w:r w:rsidRPr="00462ACF">
              <w:rPr>
                <w:rFonts w:eastAsia="Calibri"/>
                <w:sz w:val="22"/>
                <w:szCs w:val="22"/>
                <w:lang w:eastAsia="lt-LT"/>
              </w:rPr>
              <w:t xml:space="preserve"> punktų nustatyta tvarka;</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sz w:val="22"/>
                <w:szCs w:val="22"/>
                <w:highlight w:val="yellow"/>
              </w:rPr>
            </w:pPr>
            <w:r w:rsidRPr="00462ACF">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62ACF">
              <w:rPr>
                <w:rFonts w:eastAsia="Calibri"/>
                <w:color w:val="000000"/>
                <w:sz w:val="22"/>
                <w:szCs w:val="22"/>
                <w:lang w:eastAsia="lt-LT"/>
              </w:rPr>
              <w:t xml:space="preserve">Įvykus draudžiamajam įvykiui vietos projekto vykdytojas įsipareigoja nedelsdamas, bet ne vėliau kaip per 5 (penkias) darbo dienas, apie tai raštu pranešti Švenčionių rajono VVG „Švenčionių partnerystė“, o ši nedelsdama, bet ne vėliau kaip per 5 (penkias) darbo dienas, apie tai informuoti Agentūrą. Reikalavimas apdrausti turtą gali būti netaikomas, jei vietos projekto vykdytojas įrodo, kad apdrausti paramos lėšomis įgytą ar </w:t>
            </w:r>
            <w:r w:rsidRPr="00462ACF">
              <w:rPr>
                <w:rFonts w:eastAsia="Calibri"/>
                <w:color w:val="000000"/>
                <w:sz w:val="22"/>
                <w:szCs w:val="22"/>
                <w:lang w:eastAsia="lt-LT"/>
              </w:rPr>
              <w:lastRenderedPageBreak/>
              <w:t>sukurtą turtą nebuvo galimybių ir kartu su mokėjimo prašymu pateikia bent tris šį faktą patvirtinančius skirtingų draudimo įmonių atsisakymo suteikti draudimo paslaugas raštus</w:t>
            </w:r>
            <w:r w:rsidRPr="00462ACF">
              <w:rPr>
                <w:rFonts w:eastAsia="Calibri"/>
                <w:sz w:val="22"/>
                <w:szCs w:val="22"/>
                <w:lang w:eastAsia="lt-LT"/>
              </w:rPr>
              <w:t>;</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rFonts w:eastAsia="Calibri"/>
                <w:sz w:val="22"/>
                <w:szCs w:val="22"/>
                <w:lang w:eastAsia="lt-LT"/>
              </w:rPr>
            </w:pPr>
            <w:r w:rsidRPr="00462ACF">
              <w:rPr>
                <w:rFonts w:eastAsia="Calibri"/>
                <w:sz w:val="22"/>
                <w:szCs w:val="22"/>
                <w:lang w:eastAsia="lt-LT"/>
              </w:rPr>
              <w:t>su vietos projektu susijusių finansinių operacijų įrašus atskirti nuo kitų vietos projekto vykdytojo vykdomų finansinių operacijų;</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rFonts w:eastAsia="Calibri"/>
                <w:sz w:val="22"/>
                <w:szCs w:val="22"/>
                <w:highlight w:val="yellow"/>
                <w:lang w:eastAsia="lt-LT"/>
              </w:rPr>
            </w:pPr>
            <w:r w:rsidRPr="00462ACF">
              <w:rPr>
                <w:rFonts w:eastAsia="Calibri"/>
                <w:sz w:val="22"/>
                <w:szCs w:val="22"/>
                <w:lang w:eastAsia="lt-LT"/>
              </w:rPr>
              <w:t>siekiant palankaus sprendimo, nedaryti įtakos vietos projektą vertinantiems Švenčionių rajono VVG „Švenčionių partnerystė“ darbuotojams, sprendimą dėl vietos projekto finansavimo priimančiam Švenčionių rajono VVG „Švenčionių partnerystė“ valdymo organui arba atskiriems jo nariams, Agentūrai, Ministerijai;</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rFonts w:eastAsia="Calibri"/>
                <w:sz w:val="22"/>
                <w:szCs w:val="22"/>
                <w:highlight w:val="yellow"/>
                <w:lang w:eastAsia="lt-LT"/>
              </w:rPr>
            </w:pPr>
            <w:r w:rsidRPr="00462ACF">
              <w:rPr>
                <w:rFonts w:eastAsia="Calibri"/>
                <w:sz w:val="22"/>
                <w:szCs w:val="22"/>
                <w:lang w:eastAsia="lt-LT"/>
              </w:rPr>
              <w:t xml:space="preserve">sudaryti sąlygas asmenims, turintiems teisę audituoti ir (arba) kontroliuoti vietos projekto įgyvendinimą (Švenčionių rajono VVG „Švenčionių partnerystė“,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462ACF"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0B2043" w:rsidRDefault="00F42EBB" w:rsidP="00462ACF">
            <w:pPr>
              <w:jc w:val="cente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462ACF" w:rsidRPr="00462ACF" w:rsidRDefault="00462ACF" w:rsidP="00462ACF">
            <w:pPr>
              <w:jc w:val="both"/>
              <w:rPr>
                <w:sz w:val="22"/>
                <w:szCs w:val="22"/>
                <w:highlight w:val="yellow"/>
              </w:rPr>
            </w:pPr>
            <w:r w:rsidRPr="00462ACF">
              <w:rPr>
                <w:rFonts w:eastAsia="Calibri"/>
                <w:sz w:val="22"/>
                <w:szCs w:val="22"/>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9725FC" w:rsidRPr="000B2043"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A9517E">
            <w:pPr>
              <w:jc w:val="center"/>
              <w:rPr>
                <w:sz w:val="22"/>
                <w:szCs w:val="22"/>
              </w:rPr>
            </w:pPr>
            <w:r w:rsidRPr="000B2043">
              <w:rPr>
                <w:b/>
                <w:sz w:val="22"/>
                <w:szCs w:val="22"/>
              </w:rPr>
              <w:t>8.</w:t>
            </w:r>
            <w:r w:rsidR="00A9517E">
              <w:rPr>
                <w:b/>
                <w:sz w:val="22"/>
                <w:szCs w:val="22"/>
              </w:rPr>
              <w:t>2</w:t>
            </w:r>
            <w:r w:rsidRPr="000B2043">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Papildomi įsipareigojimai:</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6E569C" w:rsidRPr="000B2043" w:rsidRDefault="006E569C" w:rsidP="006E569C">
            <w:pPr>
              <w:jc w:val="center"/>
              <w:rPr>
                <w:sz w:val="22"/>
                <w:szCs w:val="22"/>
              </w:rPr>
            </w:pPr>
            <w:r w:rsidRPr="000B2043">
              <w:rPr>
                <w:sz w:val="22"/>
                <w:szCs w:val="22"/>
              </w:rPr>
              <w:t>8.</w:t>
            </w:r>
            <w:r>
              <w:rPr>
                <w:sz w:val="22"/>
                <w:szCs w:val="22"/>
              </w:rPr>
              <w:t>2</w:t>
            </w:r>
            <w:r w:rsidRPr="000B2043">
              <w:rPr>
                <w:sz w:val="22"/>
                <w:szCs w:val="22"/>
              </w:rPr>
              <w:t>.1.</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color w:val="FF0000"/>
                <w:sz w:val="22"/>
                <w:szCs w:val="22"/>
              </w:rPr>
            </w:pPr>
            <w:r w:rsidRPr="007E7B66">
              <w:rPr>
                <w:sz w:val="22"/>
                <w:szCs w:val="22"/>
              </w:rPr>
              <w:t>pradėti projekto įgyvendinimo darbus</w:t>
            </w:r>
            <w:r w:rsidRPr="007E7B66">
              <w:rPr>
                <w:rStyle w:val="Puslapioinaosnuoroda"/>
                <w:i/>
                <w:sz w:val="22"/>
                <w:szCs w:val="22"/>
              </w:rPr>
              <w:footnoteReference w:id="1"/>
            </w:r>
            <w:r w:rsidRPr="007E7B66">
              <w:rPr>
                <w:sz w:val="22"/>
                <w:szCs w:val="22"/>
              </w:rPr>
              <w:t xml:space="preserve"> ne vėliau kaip per 6 mėnesius nuo paramos sutarties pasirašymo dienos;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6E569C" w:rsidRPr="000B2043" w:rsidRDefault="006E569C" w:rsidP="006E569C">
            <w:pPr>
              <w:jc w:val="center"/>
              <w:rPr>
                <w:sz w:val="22"/>
                <w:szCs w:val="22"/>
              </w:rPr>
            </w:pPr>
            <w:r w:rsidRPr="000B2043">
              <w:rPr>
                <w:sz w:val="22"/>
                <w:szCs w:val="22"/>
              </w:rPr>
              <w:t>8.</w:t>
            </w:r>
            <w:r>
              <w:rPr>
                <w:sz w:val="22"/>
                <w:szCs w:val="22"/>
              </w:rPr>
              <w:t>2</w:t>
            </w:r>
            <w:r w:rsidRPr="000B2043">
              <w:rPr>
                <w:sz w:val="22"/>
                <w:szCs w:val="22"/>
              </w:rPr>
              <w:t>.2.</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z w:val="22"/>
                <w:szCs w:val="22"/>
              </w:rPr>
              <w:t xml:space="preserve">iki paramos sutarties pasirašymo dienos (ne vėliau kaip per 3 mėn. nuo sprendimo skirti paramą priėmimo dienos) pateikti pasirašytą paskolos sutartį ar finansinės nuomos (lizingo) sutartį, taip pat </w:t>
            </w:r>
            <w:r w:rsidRPr="007E7B66">
              <w:rPr>
                <w:rFonts w:eastAsia="Calibri"/>
                <w:color w:val="000000"/>
                <w:sz w:val="22"/>
                <w:szCs w:val="22"/>
              </w:rPr>
              <w:t>VĮ Registrų centre turi būti įregistruoti nekilnojamojo turto teisėto naudojimosi faktai, kaip nurodyta Taisyklių 17.11 papunktyje</w:t>
            </w:r>
            <w:r w:rsidRPr="007E7B66">
              <w:rPr>
                <w:sz w:val="22"/>
                <w:szCs w:val="22"/>
              </w:rPr>
              <w:t xml:space="preserve">. Nepateikus pasirašytos paskolos sutarties ar finansinės nuomos (lizingo) sutarties ir nepateikus patvirtinimo, kad projektas bus įgyvendintas nuosavomis lėšomis, taip pat neįregistravus </w:t>
            </w:r>
            <w:r w:rsidRPr="007E7B66">
              <w:rPr>
                <w:rFonts w:eastAsia="Calibri"/>
                <w:color w:val="000000"/>
                <w:sz w:val="22"/>
                <w:szCs w:val="22"/>
              </w:rPr>
              <w:t>VĮ Registrų centre nekilnojamojo turto teisėto naudojimosi faktų,</w:t>
            </w:r>
            <w:r w:rsidRPr="007E7B66">
              <w:rPr>
                <w:sz w:val="22"/>
                <w:szCs w:val="22"/>
              </w:rPr>
              <w:t xml:space="preserve"> paramos sutartis nepasirašoma;</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6E569C" w:rsidRPr="000B2043" w:rsidRDefault="006E569C" w:rsidP="006E569C">
            <w:pPr>
              <w:jc w:val="center"/>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z w:val="22"/>
                <w:szCs w:val="22"/>
              </w:rPr>
              <w:t>iki projekto kontrolės laikotarpio pabaigos išlaikyti paraiškos pateikimo metu esančias darbo vietas;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pacing w:val="4"/>
                <w:sz w:val="22"/>
                <w:szCs w:val="22"/>
              </w:rPr>
              <w:t xml:space="preserve">nuo paramos paraiškos pateikimo dienos iki projekto kontrolės laikotarpio pabaigos nenutraukti ar neperkelti gamybinės veiklos už VVG „Švenčionių partnerystė“ teritorijos ribų, nepakeisti infrastruktūros objekto ar jo dalies nuosavybės teisių, </w:t>
            </w:r>
            <w:r w:rsidRPr="007E7B66">
              <w:rPr>
                <w:sz w:val="22"/>
                <w:szCs w:val="22"/>
              </w:rPr>
              <w:t>neparduoti ir kitaip neperleisti kitam asmeniui už paramos lėšas įgyto t</w:t>
            </w:r>
            <w:r w:rsidRPr="007E7B66">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pacing w:val="4"/>
                <w:sz w:val="22"/>
                <w:szCs w:val="22"/>
              </w:rPr>
              <w:t xml:space="preserve">nuo paramos paraiškos pateikimo dienos iki projekto kontrolės laikotarpio pabaigos tvarkyti </w:t>
            </w:r>
            <w:r w:rsidRPr="007E7B66">
              <w:rPr>
                <w:sz w:val="22"/>
                <w:szCs w:val="22"/>
              </w:rPr>
              <w:t>buhalterinę apskaitą (sudaryti balansą, pelno (nuostolių) ir pinigų srautų ataskaitas);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pacing w:val="4"/>
                <w:sz w:val="22"/>
                <w:szCs w:val="22"/>
              </w:rPr>
            </w:pPr>
            <w:r w:rsidRPr="007E7B66">
              <w:rPr>
                <w:sz w:val="22"/>
                <w:szCs w:val="22"/>
              </w:rPr>
              <w:t xml:space="preserve">užtikrinti, kad visos jo įgytos </w:t>
            </w:r>
            <w:r w:rsidRPr="007E7B66">
              <w:rPr>
                <w:spacing w:val="3"/>
                <w:sz w:val="22"/>
                <w:szCs w:val="22"/>
              </w:rPr>
              <w:t>investicijos atitiks darbo saugos reikalavimus;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pacing w:val="3"/>
                <w:sz w:val="22"/>
                <w:szCs w:val="22"/>
              </w:rPr>
              <w:t xml:space="preserve">užtikrinti, </w:t>
            </w:r>
            <w:r w:rsidRPr="007E7B66">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z w:val="22"/>
                <w:szCs w:val="22"/>
              </w:rPr>
              <w:t>ne vėliau kaip per 10 darbo dienų pranešti VVG „Švenčionių partnerystė“ ir (arba) Agentūrai apie bet kurių duomenų, nurodytų pateiktoje ir užregistruotoje paramos paraiškoje, pasikeitimus;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lastRenderedPageBreak/>
              <w:t>8.2.10.</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7E7B66" w:rsidRDefault="006E569C" w:rsidP="006E569C">
            <w:pPr>
              <w:jc w:val="both"/>
              <w:rPr>
                <w:sz w:val="22"/>
                <w:szCs w:val="22"/>
              </w:rPr>
            </w:pPr>
            <w:r w:rsidRPr="007E7B66">
              <w:rPr>
                <w:spacing w:val="4"/>
                <w:sz w:val="22"/>
                <w:szCs w:val="22"/>
              </w:rPr>
              <w:t xml:space="preserve">pasikeitus </w:t>
            </w:r>
            <w:r w:rsidRPr="007E7B66">
              <w:rPr>
                <w:sz w:val="22"/>
                <w:szCs w:val="22"/>
              </w:rPr>
              <w:t xml:space="preserve">Smulkiojo ir vidutinio verslo subjekto statuso deklaracijoje (toliau – </w:t>
            </w:r>
            <w:r w:rsidRPr="007E7B66">
              <w:rPr>
                <w:spacing w:val="4"/>
                <w:sz w:val="22"/>
                <w:szCs w:val="22"/>
              </w:rPr>
              <w:t xml:space="preserve">Deklaracija) pateiktiems duomenims, ūkio subjektas įsipareigoja atnaujintą Deklaraciją per 10 darbo dienų nuo duomenų pasikeitimo fakto pateikti </w:t>
            </w:r>
            <w:r w:rsidRPr="007E7B66">
              <w:rPr>
                <w:sz w:val="22"/>
                <w:szCs w:val="22"/>
              </w:rPr>
              <w:t xml:space="preserve">VVG „Švenčionių partnerystė“ ir (arba) </w:t>
            </w:r>
            <w:r w:rsidRPr="007E7B66">
              <w:rPr>
                <w:spacing w:val="4"/>
                <w:sz w:val="22"/>
                <w:szCs w:val="22"/>
              </w:rPr>
              <w:t>Agentūrai;</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E33BE9" w:rsidRDefault="006E569C" w:rsidP="006E569C">
            <w:pPr>
              <w:jc w:val="both"/>
              <w:rPr>
                <w:spacing w:val="4"/>
                <w:sz w:val="22"/>
                <w:szCs w:val="22"/>
              </w:rPr>
            </w:pPr>
            <w:r w:rsidRPr="00E33BE9">
              <w:rPr>
                <w:sz w:val="22"/>
                <w:szCs w:val="22"/>
                <w:shd w:val="clear" w:color="auto" w:fill="FFFFFF"/>
              </w:rPr>
              <w:t>pateikti detalų atliktų darbų aktą (su kiekvienu mokėjimo prašymu, kuriame deklaruojamos statybos išlaidos);</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E33BE9" w:rsidRDefault="006E569C" w:rsidP="006E569C">
            <w:pPr>
              <w:jc w:val="both"/>
              <w:rPr>
                <w:sz w:val="22"/>
                <w:szCs w:val="22"/>
                <w:shd w:val="clear" w:color="auto" w:fill="FFFFFF"/>
              </w:rPr>
            </w:pPr>
            <w:r w:rsidRPr="00E33BE9">
              <w:rPr>
                <w:sz w:val="22"/>
                <w:szCs w:val="22"/>
              </w:rPr>
              <w:t>užbaigus statybos darbus, ne vėliau kaip iki paskutinio mokėjimo prašymo pateikimo dienos statybos užbaigimo dokumentai teisės aktų nustatyta tvarka turi būti registruoti informacinėje sistemoje „</w:t>
            </w:r>
            <w:proofErr w:type="spellStart"/>
            <w:r w:rsidRPr="00E33BE9">
              <w:rPr>
                <w:sz w:val="22"/>
                <w:szCs w:val="22"/>
              </w:rPr>
              <w:t>Infostatyba</w:t>
            </w:r>
            <w:proofErr w:type="spellEnd"/>
            <w:r w:rsidRPr="00E33BE9">
              <w:rPr>
                <w:sz w:val="22"/>
                <w:szCs w:val="22"/>
              </w:rPr>
              <w:t>“. Jei statybos užbaigimo dokumentų informacinėje sistemoje „</w:t>
            </w:r>
            <w:proofErr w:type="spellStart"/>
            <w:r w:rsidRPr="00E33BE9">
              <w:rPr>
                <w:sz w:val="22"/>
                <w:szCs w:val="22"/>
              </w:rPr>
              <w:t>Infostatyba</w:t>
            </w:r>
            <w:proofErr w:type="spellEnd"/>
            <w:r w:rsidRPr="00E33BE9">
              <w:rPr>
                <w:sz w:val="22"/>
                <w:szCs w:val="22"/>
              </w:rPr>
              <w:t>“ pateikti neprivaloma, statybos užbaigimo dokumentai turi būti pateikti VVG „Švenčionių partnerystė“ ne vėliau kaip su paskutiniu mokėjimo prašymu;</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E33BE9" w:rsidRDefault="006E569C" w:rsidP="006E569C">
            <w:pPr>
              <w:jc w:val="both"/>
              <w:rPr>
                <w:sz w:val="22"/>
                <w:szCs w:val="22"/>
              </w:rPr>
            </w:pPr>
            <w:r w:rsidRPr="00E33BE9">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Pr="000B2043" w:rsidRDefault="006E569C" w:rsidP="006E569C">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E33BE9" w:rsidRDefault="006E569C" w:rsidP="006E569C">
            <w:pPr>
              <w:jc w:val="both"/>
              <w:rPr>
                <w:sz w:val="22"/>
                <w:szCs w:val="22"/>
                <w:shd w:val="clear" w:color="auto" w:fill="FFFFFF"/>
              </w:rPr>
            </w:pPr>
            <w:r w:rsidRPr="00E33BE9">
              <w:rPr>
                <w:sz w:val="22"/>
                <w:szCs w:val="22"/>
                <w:shd w:val="clear" w:color="auto" w:fill="FFFFFF"/>
              </w:rPr>
              <w:t xml:space="preserve">nuo paramos paraiškos pateikimo dienos iki projekto kontrolės laikotarpio pabaigos užtikrinti, kad </w:t>
            </w:r>
            <w:r w:rsidRPr="00E33BE9">
              <w:rPr>
                <w:spacing w:val="2"/>
                <w:sz w:val="22"/>
                <w:szCs w:val="22"/>
              </w:rPr>
              <w:t>nebus galimai neteisėtai sukurtos tokiai paramai gauti reikalingos sąlygos kaip nustatyta Galimai neteisėtų sąlygų gauti paramą nustatymo metodikoje);</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Default="006E569C" w:rsidP="006E569C">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E33BE9" w:rsidRDefault="006E569C" w:rsidP="006E569C">
            <w:pPr>
              <w:jc w:val="both"/>
              <w:rPr>
                <w:sz w:val="22"/>
                <w:szCs w:val="22"/>
                <w:shd w:val="clear" w:color="auto" w:fill="FFFFFF"/>
              </w:rPr>
            </w:pPr>
            <w:r w:rsidRPr="00E33BE9">
              <w:rPr>
                <w:spacing w:val="2"/>
                <w:sz w:val="22"/>
                <w:szCs w:val="22"/>
              </w:rPr>
              <w:t>pasiekti ir iki projekto kontrolės laikotarpio pabaigos išlaikyti paramos paraiškoje numatytus projekto priežiūros rodiklius</w:t>
            </w:r>
            <w:r>
              <w:rPr>
                <w:spacing w:val="2"/>
                <w:sz w:val="22"/>
                <w:szCs w:val="22"/>
              </w:rPr>
              <w:t>;</w:t>
            </w:r>
          </w:p>
        </w:tc>
      </w:tr>
      <w:tr w:rsidR="006E569C" w:rsidRPr="000B2043" w:rsidTr="00A9517E">
        <w:tc>
          <w:tcPr>
            <w:tcW w:w="846" w:type="dxa"/>
            <w:tcBorders>
              <w:top w:val="single" w:sz="4" w:space="0" w:color="auto"/>
              <w:left w:val="single" w:sz="4" w:space="0" w:color="auto"/>
              <w:bottom w:val="single" w:sz="4" w:space="0" w:color="auto"/>
              <w:right w:val="single" w:sz="4" w:space="0" w:color="auto"/>
            </w:tcBorders>
            <w:vAlign w:val="center"/>
          </w:tcPr>
          <w:p w:rsidR="006E569C" w:rsidRDefault="006E569C" w:rsidP="006E569C">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vAlign w:val="center"/>
          </w:tcPr>
          <w:p w:rsidR="006E569C" w:rsidRPr="00CB5BA3" w:rsidRDefault="006E569C" w:rsidP="006E569C">
            <w:pPr>
              <w:jc w:val="both"/>
              <w:rPr>
                <w:spacing w:val="2"/>
                <w:sz w:val="22"/>
                <w:szCs w:val="22"/>
              </w:rPr>
            </w:pPr>
            <w:r w:rsidRPr="00CB5BA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9725FC" w:rsidRPr="000B2043"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725FC" w:rsidRPr="000B2043"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center"/>
              <w:rPr>
                <w:b/>
                <w:sz w:val="22"/>
                <w:szCs w:val="22"/>
              </w:rPr>
            </w:pPr>
            <w:r w:rsidRPr="000B2043">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VIETOS PROJEKTUI ĮGYVENDINTI PASIRINKTAS IŠLAIDŲ MOKĖJIMO BŪDAS</w:t>
            </w:r>
          </w:p>
        </w:tc>
      </w:tr>
      <w:tr w:rsidR="009725FC" w:rsidRPr="000B2043" w:rsidTr="00FD1D39">
        <w:tc>
          <w:tcPr>
            <w:tcW w:w="959"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sz w:val="22"/>
                <w:szCs w:val="22"/>
              </w:rPr>
            </w:pPr>
            <w:r w:rsidRPr="000B2043">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sz w:val="22"/>
                <w:szCs w:val="22"/>
              </w:rPr>
            </w:pPr>
            <w:r w:rsidRPr="000B2043">
              <w:rPr>
                <w:sz w:val="22"/>
                <w:szCs w:val="22"/>
              </w:rPr>
              <w:t>II</w:t>
            </w:r>
          </w:p>
        </w:tc>
      </w:tr>
      <w:tr w:rsidR="009725FC" w:rsidRPr="000B2043" w:rsidTr="00FD1D39">
        <w:tc>
          <w:tcPr>
            <w:tcW w:w="959"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b/>
                <w:sz w:val="22"/>
                <w:szCs w:val="22"/>
              </w:rPr>
            </w:pPr>
            <w:r w:rsidRPr="000B2043">
              <w:rPr>
                <w:b/>
                <w:sz w:val="22"/>
                <w:szCs w:val="22"/>
              </w:rPr>
              <w:t xml:space="preserve">Išlaidų mokėjimo būdas </w:t>
            </w:r>
          </w:p>
          <w:p w:rsidR="009725FC" w:rsidRPr="000B2043" w:rsidRDefault="009725FC" w:rsidP="00FF3693">
            <w:pPr>
              <w:jc w:val="both"/>
              <w:rPr>
                <w:i/>
                <w:sz w:val="22"/>
                <w:szCs w:val="22"/>
              </w:rPr>
            </w:pPr>
            <w:r w:rsidRPr="000B2043">
              <w:rPr>
                <w:i/>
                <w:sz w:val="22"/>
                <w:szCs w:val="22"/>
              </w:rPr>
              <w:t>Turi būti nurodytas vienas paramos lėšų išmokėjimo būdas, pagal kurį bus įgyvendinamas vietos projektas.</w:t>
            </w:r>
          </w:p>
        </w:tc>
      </w:tr>
      <w:tr w:rsidR="009725FC" w:rsidRPr="000B2043" w:rsidTr="00FD1D39">
        <w:tc>
          <w:tcPr>
            <w:tcW w:w="959"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sz w:val="22"/>
                <w:szCs w:val="22"/>
              </w:rPr>
            </w:pPr>
            <w:r w:rsidRPr="000B2043">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0B2043" w:rsidRDefault="00FD1D39"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Išlaidų kompensavimo</w:t>
            </w:r>
          </w:p>
        </w:tc>
      </w:tr>
      <w:tr w:rsidR="009725FC" w:rsidRPr="000B2043" w:rsidTr="00FD1D39">
        <w:tc>
          <w:tcPr>
            <w:tcW w:w="959"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sz w:val="22"/>
                <w:szCs w:val="22"/>
              </w:rPr>
            </w:pPr>
            <w:r w:rsidRPr="000B2043">
              <w:rPr>
                <w:sz w:val="22"/>
                <w:szCs w:val="22"/>
              </w:rPr>
              <w:t>9.</w:t>
            </w:r>
            <w:r w:rsidR="00FD1D39">
              <w:rPr>
                <w:sz w:val="22"/>
                <w:szCs w:val="22"/>
              </w:rPr>
              <w:t>2</w:t>
            </w:r>
            <w:r w:rsidRPr="000B2043">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0B2043" w:rsidRDefault="00FD1D39" w:rsidP="00FF3693">
            <w:pPr>
              <w:jc w:val="center"/>
              <w:rPr>
                <w:sz w:val="22"/>
                <w:szCs w:val="22"/>
              </w:rPr>
            </w:pPr>
            <w:r w:rsidRPr="000B2043">
              <w:rPr>
                <w:sz w:val="22"/>
                <w:szCs w:val="22"/>
              </w:rPr>
              <w:fldChar w:fldCharType="begin">
                <w:ffData>
                  <w:name w:val="Check21"/>
                  <w:enabled/>
                  <w:calcOnExit w:val="0"/>
                  <w:checkBox>
                    <w:sizeAuto/>
                    <w:default w:val="0"/>
                  </w:checkBox>
                </w:ffData>
              </w:fldChar>
            </w:r>
            <w:r w:rsidRPr="000B2043">
              <w:rPr>
                <w:sz w:val="22"/>
                <w:szCs w:val="22"/>
              </w:rPr>
              <w:instrText xml:space="preserve"> FORMCHECKBOX </w:instrText>
            </w:r>
            <w:r w:rsidR="006D49A9">
              <w:rPr>
                <w:sz w:val="22"/>
                <w:szCs w:val="22"/>
              </w:rPr>
            </w:r>
            <w:r w:rsidR="006D49A9">
              <w:rPr>
                <w:sz w:val="22"/>
                <w:szCs w:val="22"/>
              </w:rPr>
              <w:fldChar w:fldCharType="separate"/>
            </w:r>
            <w:r w:rsidRPr="000B2043">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Sąskaitų apmokėjimo</w:t>
            </w:r>
          </w:p>
        </w:tc>
      </w:tr>
    </w:tbl>
    <w:p w:rsidR="009725FC" w:rsidRPr="000B2043"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725FC" w:rsidRPr="000B2043"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center"/>
              <w:rPr>
                <w:b/>
                <w:sz w:val="22"/>
                <w:szCs w:val="22"/>
              </w:rPr>
            </w:pPr>
            <w:r w:rsidRPr="000B2043">
              <w:rPr>
                <w:b/>
                <w:sz w:val="22"/>
                <w:szCs w:val="22"/>
              </w:rPr>
              <w:t>1</w:t>
            </w:r>
            <w:r w:rsidR="00E63D76">
              <w:rPr>
                <w:b/>
                <w:sz w:val="22"/>
                <w:szCs w:val="22"/>
              </w:rPr>
              <w:t>0</w:t>
            </w:r>
            <w:r w:rsidRPr="000B2043">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PRIDEDAMI DOKUMENTAI</w:t>
            </w: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center"/>
              <w:rPr>
                <w:b/>
                <w:sz w:val="22"/>
                <w:szCs w:val="22"/>
              </w:rPr>
            </w:pPr>
            <w:r w:rsidRPr="000B2043">
              <w:rPr>
                <w:b/>
                <w:sz w:val="22"/>
                <w:szCs w:val="22"/>
              </w:rPr>
              <w:t>IV</w:t>
            </w: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b/>
                <w:sz w:val="22"/>
                <w:szCs w:val="22"/>
              </w:rPr>
            </w:pPr>
            <w:r w:rsidRPr="000B2043">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sz w:val="22"/>
                <w:szCs w:val="22"/>
              </w:rPr>
            </w:pPr>
            <w:r w:rsidRPr="000B2043">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sz w:val="22"/>
                <w:szCs w:val="22"/>
              </w:rPr>
            </w:pPr>
            <w:r w:rsidRPr="000B2043">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jc w:val="center"/>
              <w:rPr>
                <w:i/>
                <w:sz w:val="22"/>
                <w:szCs w:val="22"/>
              </w:rPr>
            </w:pPr>
            <w:r w:rsidRPr="000B2043">
              <w:rPr>
                <w:b/>
                <w:sz w:val="22"/>
                <w:szCs w:val="22"/>
              </w:rPr>
              <w:t>Nuoroda į vietos projekto paraiškos 4 ir 5 lentelių eilutę arba Aprašo punkto Nr., dėl kurio grindžiama atitiktis</w:t>
            </w:r>
            <w:r w:rsidRPr="000B2043">
              <w:rPr>
                <w:i/>
                <w:sz w:val="22"/>
                <w:szCs w:val="22"/>
              </w:rPr>
              <w:t xml:space="preserve"> </w:t>
            </w: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1</w:t>
            </w:r>
            <w:r w:rsidR="00E63D76">
              <w:rPr>
                <w:sz w:val="22"/>
                <w:szCs w:val="22"/>
              </w:rPr>
              <w:t>0</w:t>
            </w:r>
            <w:r w:rsidRPr="000B2043">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1</w:t>
            </w:r>
            <w:r w:rsidR="00E63D76">
              <w:rPr>
                <w:sz w:val="22"/>
                <w:szCs w:val="22"/>
              </w:rPr>
              <w:t>0</w:t>
            </w:r>
            <w:r w:rsidRPr="000B2043">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1</w:t>
            </w:r>
            <w:r w:rsidR="00E63D76">
              <w:rPr>
                <w:sz w:val="22"/>
                <w:szCs w:val="22"/>
              </w:rPr>
              <w:t>0</w:t>
            </w:r>
            <w:r w:rsidRPr="000B2043">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E63D76">
        <w:tc>
          <w:tcPr>
            <w:tcW w:w="846"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sz w:val="22"/>
                <w:szCs w:val="22"/>
              </w:rPr>
            </w:pPr>
          </w:p>
        </w:tc>
      </w:tr>
      <w:tr w:rsidR="009725FC" w:rsidRPr="000B2043" w:rsidTr="00E63D7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right"/>
              <w:rPr>
                <w:b/>
                <w:sz w:val="22"/>
                <w:szCs w:val="22"/>
              </w:rPr>
            </w:pPr>
            <w:r w:rsidRPr="000B2043">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9725FC" w:rsidRPr="000B2043" w:rsidRDefault="009725FC" w:rsidP="00FF369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center"/>
              <w:rPr>
                <w:b/>
                <w:sz w:val="22"/>
                <w:szCs w:val="22"/>
              </w:rPr>
            </w:pPr>
            <w:r w:rsidRPr="000B2043">
              <w:rPr>
                <w:b/>
                <w:sz w:val="22"/>
                <w:szCs w:val="22"/>
              </w:rPr>
              <w:t>–</w:t>
            </w:r>
          </w:p>
        </w:tc>
      </w:tr>
    </w:tbl>
    <w:p w:rsidR="009725FC" w:rsidRPr="000B2043"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725FC" w:rsidRPr="000B2043" w:rsidTr="00C07B77">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0B2043" w:rsidRDefault="009725FC" w:rsidP="00FF3693">
            <w:pPr>
              <w:rPr>
                <w:b/>
                <w:sz w:val="22"/>
                <w:szCs w:val="22"/>
              </w:rPr>
            </w:pPr>
            <w:r w:rsidRPr="000B2043">
              <w:rPr>
                <w:b/>
                <w:sz w:val="22"/>
                <w:szCs w:val="22"/>
              </w:rPr>
              <w:t>1</w:t>
            </w:r>
            <w:r w:rsidR="00E63D76">
              <w:rPr>
                <w:b/>
                <w:sz w:val="22"/>
                <w:szCs w:val="22"/>
              </w:rPr>
              <w:t>1</w:t>
            </w:r>
            <w:r w:rsidRPr="000B2043">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0B2043" w:rsidRDefault="009725FC" w:rsidP="00FF3693">
            <w:pPr>
              <w:jc w:val="both"/>
              <w:rPr>
                <w:b/>
                <w:sz w:val="22"/>
                <w:szCs w:val="22"/>
              </w:rPr>
            </w:pPr>
            <w:r w:rsidRPr="000B2043">
              <w:rPr>
                <w:b/>
                <w:sz w:val="22"/>
                <w:szCs w:val="22"/>
              </w:rPr>
              <w:t>PAREIŠKĖJO DEKLARACIJA</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rPr>
                <w:b/>
                <w:sz w:val="22"/>
                <w:szCs w:val="22"/>
              </w:rPr>
            </w:pPr>
            <w:r w:rsidRPr="000B2043">
              <w:rPr>
                <w:b/>
                <w:sz w:val="22"/>
                <w:szCs w:val="22"/>
              </w:rPr>
              <w:t>1</w:t>
            </w:r>
            <w:r w:rsidR="00E63D76">
              <w:rPr>
                <w:b/>
                <w:sz w:val="22"/>
                <w:szCs w:val="22"/>
              </w:rPr>
              <w:t>1</w:t>
            </w:r>
            <w:r w:rsidRPr="000B2043">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Patvirtinu, kad:</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b/>
                <w:sz w:val="22"/>
                <w:szCs w:val="22"/>
              </w:rPr>
            </w:pPr>
            <w:r w:rsidRPr="000B2043">
              <w:rPr>
                <w:sz w:val="22"/>
                <w:szCs w:val="22"/>
              </w:rPr>
              <w:t>Vietos projekto paraiškoje bei prie jos pridedamuose dokumentuose pateikta informacija, mano žiniomis ir įsitikinimu, yra teisinga;</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0B2043">
              <w:rPr>
                <w:sz w:val="22"/>
                <w:szCs w:val="22"/>
              </w:rPr>
              <w:lastRenderedPageBreak/>
              <w:t xml:space="preserve">projektų finansavimo sąlygų nustatymu, vertinimu ir tvirtinimu) susijusių procesų ir sprendimų priėmimo; </w:t>
            </w:r>
          </w:p>
          <w:p w:rsidR="009725FC" w:rsidRPr="00AC2A30" w:rsidRDefault="009725FC" w:rsidP="00FF3693">
            <w:pPr>
              <w:jc w:val="both"/>
              <w:rPr>
                <w:b/>
                <w:sz w:val="22"/>
                <w:szCs w:val="22"/>
              </w:rPr>
            </w:pPr>
            <w:r w:rsidRPr="00AC2A30">
              <w:rPr>
                <w:b/>
                <w:i/>
                <w:sz w:val="22"/>
                <w:szCs w:val="22"/>
              </w:rPr>
              <w:t>Nereikalingą sakinio dalį išbraukti.</w:t>
            </w:r>
            <w:r w:rsidRPr="00AC2A30">
              <w:rPr>
                <w:b/>
                <w:sz w:val="22"/>
                <w:szCs w:val="22"/>
              </w:rPr>
              <w:t xml:space="preserve"> </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lastRenderedPageBreak/>
              <w:t>1</w:t>
            </w:r>
            <w:r w:rsidR="00E63D76">
              <w:rPr>
                <w:sz w:val="22"/>
                <w:szCs w:val="22"/>
              </w:rPr>
              <w:t>1</w:t>
            </w:r>
            <w:r w:rsidRPr="000B2043">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 xml:space="preserve">esu susipažinęs su vietos projekto finansavimo sąlygomis, tvarka ir reikalavimais, nustatytais Vietos projektų finansavimo sąlygų apraše ir Vietos projektų administravimo taisyklėse; </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 xml:space="preserve">man žinoma, kad vietos projektas, kuriam įgyvendinti teikiama ši vietos projekto paraiška, bus bendrai finansuojamas iš EŽŪFKP ir Lietuvos Respublikos valstybės biudžeto lėšų; </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32423D" w:rsidRDefault="009725FC" w:rsidP="00FF3693">
            <w:pPr>
              <w:jc w:val="both"/>
              <w:rPr>
                <w:b/>
                <w:sz w:val="22"/>
                <w:szCs w:val="22"/>
              </w:rPr>
            </w:pPr>
            <w:r w:rsidRPr="0032423D">
              <w:rPr>
                <w:b/>
                <w:i/>
                <w:sz w:val="22"/>
                <w:szCs w:val="22"/>
              </w:rPr>
              <w:t>Priklausomai nuo pareiškėjo teisinio statuso (juridinis ar fizinis asmuo), nereikalingą sakinio dalį išbraukti.</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32423D" w:rsidRDefault="009725FC" w:rsidP="00FF3693">
            <w:pPr>
              <w:jc w:val="both"/>
              <w:rPr>
                <w:b/>
                <w:i/>
                <w:sz w:val="22"/>
                <w:szCs w:val="22"/>
              </w:rPr>
            </w:pPr>
            <w:r w:rsidRPr="0032423D">
              <w:rPr>
                <w:b/>
                <w:i/>
                <w:sz w:val="22"/>
                <w:szCs w:val="22"/>
              </w:rPr>
              <w:t>Priklausomai nuo pareiškėjo teisinio statuso (juridinis ar fizinis asmuo), nereikalingą sakinio dalį išbraukti.</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32423D" w:rsidRDefault="009725FC" w:rsidP="00FF3693">
            <w:pPr>
              <w:jc w:val="both"/>
              <w:rPr>
                <w:b/>
                <w:sz w:val="22"/>
                <w:szCs w:val="22"/>
              </w:rPr>
            </w:pPr>
            <w:r w:rsidRPr="0032423D">
              <w:rPr>
                <w:b/>
                <w:i/>
                <w:sz w:val="22"/>
                <w:szCs w:val="22"/>
              </w:rPr>
              <w:t>Priklausomai nuo pareiškėjo teisinio statuso (juridinis ar fizinis asmuo), nereikalingą sakinio dalį išbraukti.</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rPr>
                <w:b/>
                <w:sz w:val="22"/>
                <w:szCs w:val="22"/>
              </w:rPr>
            </w:pPr>
            <w:r w:rsidRPr="000B2043">
              <w:rPr>
                <w:b/>
                <w:sz w:val="22"/>
                <w:szCs w:val="22"/>
              </w:rPr>
              <w:t>1</w:t>
            </w:r>
            <w:r w:rsidR="00E63D76">
              <w:rPr>
                <w:b/>
                <w:sz w:val="22"/>
                <w:szCs w:val="22"/>
              </w:rPr>
              <w:t>1</w:t>
            </w:r>
            <w:r w:rsidRPr="000B2043">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Sutinku, kad:</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vietos projekto paraiška gali būti atmesta, jeigu joje pateikti ne visi prašomi duomenys ir jie nepateikiami VPS vykdytojai paprašius (įskaitant šią deklaraciją);</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725FC" w:rsidRPr="0032423D" w:rsidRDefault="009725FC" w:rsidP="00FF3693">
            <w:pPr>
              <w:jc w:val="both"/>
              <w:rPr>
                <w:b/>
                <w:sz w:val="22"/>
                <w:szCs w:val="22"/>
              </w:rPr>
            </w:pPr>
            <w:r w:rsidRPr="0032423D">
              <w:rPr>
                <w:b/>
                <w:i/>
                <w:sz w:val="22"/>
                <w:szCs w:val="22"/>
              </w:rPr>
              <w:t>Priklausomai nuo pareiškėjo teisinio statuso (juridinis ar fizinis asmuo), nereikalingą sakinio dalį išbraukti.</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725FC" w:rsidRPr="0032423D" w:rsidRDefault="009725FC" w:rsidP="00FF3693">
            <w:pPr>
              <w:jc w:val="both"/>
              <w:rPr>
                <w:b/>
                <w:sz w:val="22"/>
                <w:szCs w:val="22"/>
              </w:rPr>
            </w:pPr>
            <w:r w:rsidRPr="0032423D">
              <w:rPr>
                <w:b/>
                <w:i/>
                <w:sz w:val="22"/>
                <w:szCs w:val="22"/>
              </w:rPr>
              <w:t>Priklausomai nuo pareiškėjo teisinio statuso (juridinis ar fizinis asmuo), nereikalingą sakinio dalį išbraukti.</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rPr>
                <w:b/>
                <w:sz w:val="22"/>
                <w:szCs w:val="22"/>
              </w:rPr>
            </w:pPr>
            <w:r w:rsidRPr="000B2043">
              <w:rPr>
                <w:b/>
                <w:sz w:val="22"/>
                <w:szCs w:val="22"/>
              </w:rPr>
              <w:t>1</w:t>
            </w:r>
            <w:r w:rsidR="00E63D76">
              <w:rPr>
                <w:b/>
                <w:sz w:val="22"/>
                <w:szCs w:val="22"/>
              </w:rPr>
              <w:t>1</w:t>
            </w:r>
            <w:r w:rsidRPr="000B2043">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 xml:space="preserve">Jeigu bus skirta parama vietos projektui įgyvendinti, sutinku: </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vietos projekto įgyvendinimo metu tinkamai informuoti VPS vykdytoją apie bet kokius pasikeitimus ir nukrypimus, susijusius su vietos projekto įgyvendinimu;</w:t>
            </w:r>
          </w:p>
        </w:tc>
      </w:tr>
      <w:tr w:rsidR="009725FC" w:rsidRPr="000B2043" w:rsidTr="00C07B77">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0B2043" w:rsidRDefault="009725FC" w:rsidP="00FF3693">
            <w:pPr>
              <w:rPr>
                <w:sz w:val="22"/>
                <w:szCs w:val="22"/>
              </w:rPr>
            </w:pPr>
            <w:r w:rsidRPr="000B2043">
              <w:rPr>
                <w:sz w:val="22"/>
                <w:szCs w:val="22"/>
              </w:rPr>
              <w:t>1</w:t>
            </w:r>
            <w:r w:rsidR="00E63D76">
              <w:rPr>
                <w:sz w:val="22"/>
                <w:szCs w:val="22"/>
              </w:rPr>
              <w:t>1</w:t>
            </w:r>
            <w:r w:rsidRPr="000B2043">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tinkamai saugoti visus dokumentus, susijusius su vietos projekto įgyvendinimu.</w:t>
            </w:r>
          </w:p>
        </w:tc>
      </w:tr>
    </w:tbl>
    <w:p w:rsidR="009725FC" w:rsidRPr="000B2043"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725FC" w:rsidRPr="000B2043"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0B2043" w:rsidRDefault="009725FC" w:rsidP="00FF3693">
            <w:pPr>
              <w:rPr>
                <w:b/>
                <w:sz w:val="22"/>
                <w:szCs w:val="22"/>
              </w:rPr>
            </w:pPr>
            <w:r w:rsidRPr="000B2043">
              <w:rPr>
                <w:b/>
                <w:sz w:val="22"/>
                <w:szCs w:val="22"/>
              </w:rPr>
              <w:t>1</w:t>
            </w:r>
            <w:r w:rsidR="00E63D76">
              <w:rPr>
                <w:b/>
                <w:sz w:val="22"/>
                <w:szCs w:val="22"/>
              </w:rPr>
              <w:t>2</w:t>
            </w:r>
            <w:r w:rsidRPr="000B2043">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0B2043" w:rsidRDefault="009725FC" w:rsidP="00FF3693">
            <w:pPr>
              <w:jc w:val="both"/>
              <w:rPr>
                <w:b/>
                <w:sz w:val="22"/>
                <w:szCs w:val="22"/>
              </w:rPr>
            </w:pPr>
            <w:r w:rsidRPr="000B2043">
              <w:rPr>
                <w:b/>
                <w:sz w:val="22"/>
                <w:szCs w:val="22"/>
              </w:rPr>
              <w:t>VIETOS PROJEKTO PARAIŠKĄ TEIKIANČIO ASMENS DUOMENYS</w:t>
            </w: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lastRenderedPageBreak/>
              <w:t>1</w:t>
            </w:r>
            <w:r w:rsidR="00E63D76">
              <w:rPr>
                <w:sz w:val="22"/>
                <w:szCs w:val="22"/>
              </w:rPr>
              <w:t>2</w:t>
            </w:r>
            <w:r w:rsidRPr="000B2043">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0B2043" w:rsidRDefault="009725FC" w:rsidP="00FF3693">
            <w:pPr>
              <w:jc w:val="both"/>
              <w:rPr>
                <w:b/>
                <w:sz w:val="22"/>
                <w:szCs w:val="22"/>
              </w:rPr>
            </w:pPr>
          </w:p>
        </w:tc>
      </w:tr>
      <w:tr w:rsidR="009725FC" w:rsidRPr="000B2043" w:rsidTr="00FF3693">
        <w:tc>
          <w:tcPr>
            <w:tcW w:w="801"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rPr>
                <w:sz w:val="22"/>
                <w:szCs w:val="22"/>
              </w:rPr>
            </w:pPr>
            <w:r w:rsidRPr="000B2043">
              <w:rPr>
                <w:sz w:val="22"/>
                <w:szCs w:val="22"/>
              </w:rPr>
              <w:t>1</w:t>
            </w:r>
            <w:r w:rsidR="00E63D76">
              <w:rPr>
                <w:sz w:val="22"/>
                <w:szCs w:val="22"/>
              </w:rPr>
              <w:t>2</w:t>
            </w:r>
            <w:r w:rsidRPr="000B2043">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0B2043" w:rsidRDefault="009725FC" w:rsidP="00FF3693">
            <w:pPr>
              <w:jc w:val="both"/>
              <w:rPr>
                <w:sz w:val="22"/>
                <w:szCs w:val="22"/>
              </w:rPr>
            </w:pPr>
            <w:r w:rsidRPr="000B2043">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A93E6B" w:rsidRDefault="009725FC" w:rsidP="00FF3693">
            <w:pPr>
              <w:jc w:val="both"/>
              <w:rPr>
                <w:sz w:val="22"/>
                <w:szCs w:val="22"/>
              </w:rPr>
            </w:pPr>
            <w:r w:rsidRPr="00A93E6B">
              <w:rPr>
                <w:sz w:val="22"/>
                <w:szCs w:val="22"/>
              </w:rPr>
              <w:t>LT</w:t>
            </w:r>
          </w:p>
        </w:tc>
      </w:tr>
    </w:tbl>
    <w:p w:rsidR="009725FC" w:rsidRPr="000B2043" w:rsidRDefault="009725FC" w:rsidP="009725FC"/>
    <w:p w:rsidR="009725FC" w:rsidRPr="000B2043" w:rsidRDefault="009725FC" w:rsidP="009725FC">
      <w:pPr>
        <w:jc w:val="center"/>
      </w:pPr>
      <w:r w:rsidRPr="000B2043">
        <w:rPr>
          <w:sz w:val="22"/>
          <w:szCs w:val="22"/>
        </w:rPr>
        <w:t>______________</w:t>
      </w:r>
    </w:p>
    <w:p w:rsidR="008D4960" w:rsidRPr="000B2043" w:rsidRDefault="008D4960"/>
    <w:sectPr w:rsidR="008D4960" w:rsidRPr="000B2043"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A9" w:rsidRDefault="006D49A9" w:rsidP="00A9517E">
      <w:r>
        <w:separator/>
      </w:r>
    </w:p>
  </w:endnote>
  <w:endnote w:type="continuationSeparator" w:id="0">
    <w:p w:rsidR="006D49A9" w:rsidRDefault="006D49A9"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A9" w:rsidRDefault="006D49A9" w:rsidP="00A9517E">
      <w:r>
        <w:separator/>
      </w:r>
    </w:p>
  </w:footnote>
  <w:footnote w:type="continuationSeparator" w:id="0">
    <w:p w:rsidR="006D49A9" w:rsidRDefault="006D49A9" w:rsidP="00A9517E">
      <w:r>
        <w:continuationSeparator/>
      </w:r>
    </w:p>
  </w:footnote>
  <w:footnote w:id="1">
    <w:p w:rsidR="006E569C" w:rsidRPr="00540659" w:rsidRDefault="006E569C" w:rsidP="00027EAF">
      <w:pPr>
        <w:pStyle w:val="Puslapioinaostekstas"/>
        <w:jc w:val="both"/>
        <w:rPr>
          <w:i/>
          <w:lang w:val="lt-LT"/>
        </w:rPr>
      </w:pPr>
      <w:r w:rsidRPr="005703EA">
        <w:rPr>
          <w:rStyle w:val="Puslapioinaosnuoroda"/>
          <w:i/>
          <w:lang w:val="lt-LT"/>
        </w:rPr>
        <w:footnoteRef/>
      </w:r>
      <w:r w:rsidRPr="005703EA">
        <w:rPr>
          <w:i/>
          <w:lang w:val="lt-LT"/>
        </w:rPr>
        <w:t xml:space="preserve"> </w:t>
      </w:r>
      <w:r w:rsidRPr="00027EAF">
        <w:rPr>
          <w:b/>
          <w:bCs/>
          <w:szCs w:val="24"/>
          <w:lang w:eastAsia="lt-LT"/>
        </w:rPr>
        <w:t>Darbų</w:t>
      </w:r>
      <w:r w:rsidRPr="00027EAF">
        <w:rPr>
          <w:szCs w:val="24"/>
          <w:lang w:eastAsia="lt-LT"/>
        </w:rPr>
        <w:t xml:space="preserve"> </w:t>
      </w:r>
      <w:r w:rsidRPr="00027EAF">
        <w:rPr>
          <w:b/>
          <w:bCs/>
          <w:szCs w:val="24"/>
          <w:lang w:eastAsia="lt-LT"/>
        </w:rPr>
        <w:t xml:space="preserve">pradžia </w:t>
      </w:r>
      <w:r w:rsidRPr="00027EAF">
        <w:rPr>
          <w:szCs w:val="24"/>
          <w:lang w:eastAsia="lt-LT"/>
        </w:rPr>
        <w:t xml:space="preserve">– </w:t>
      </w:r>
      <w:r w:rsidRPr="00027EAF">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71352"/>
    <w:rsid w:val="000B2043"/>
    <w:rsid w:val="000E08F8"/>
    <w:rsid w:val="0022399A"/>
    <w:rsid w:val="00322C8D"/>
    <w:rsid w:val="00323891"/>
    <w:rsid w:val="0032423D"/>
    <w:rsid w:val="00414CDB"/>
    <w:rsid w:val="004610C0"/>
    <w:rsid w:val="00462ACF"/>
    <w:rsid w:val="00485201"/>
    <w:rsid w:val="004A2EDD"/>
    <w:rsid w:val="004B5783"/>
    <w:rsid w:val="004E7FA3"/>
    <w:rsid w:val="004F5F3C"/>
    <w:rsid w:val="005C2D8F"/>
    <w:rsid w:val="005C2F24"/>
    <w:rsid w:val="005C4B69"/>
    <w:rsid w:val="00656D02"/>
    <w:rsid w:val="006D49A9"/>
    <w:rsid w:val="006E569C"/>
    <w:rsid w:val="007C0B6E"/>
    <w:rsid w:val="007C532D"/>
    <w:rsid w:val="00830F9B"/>
    <w:rsid w:val="00891EF3"/>
    <w:rsid w:val="008A6D64"/>
    <w:rsid w:val="008D4960"/>
    <w:rsid w:val="0090002E"/>
    <w:rsid w:val="00923C46"/>
    <w:rsid w:val="009725FC"/>
    <w:rsid w:val="00A93E6B"/>
    <w:rsid w:val="00A9517E"/>
    <w:rsid w:val="00AA1ED4"/>
    <w:rsid w:val="00AC2A30"/>
    <w:rsid w:val="00B4553B"/>
    <w:rsid w:val="00B53765"/>
    <w:rsid w:val="00BB34BF"/>
    <w:rsid w:val="00BF0CD0"/>
    <w:rsid w:val="00C047DF"/>
    <w:rsid w:val="00C07B77"/>
    <w:rsid w:val="00C15305"/>
    <w:rsid w:val="00C3041F"/>
    <w:rsid w:val="00C31A6E"/>
    <w:rsid w:val="00D36FDA"/>
    <w:rsid w:val="00D60CFE"/>
    <w:rsid w:val="00D65F89"/>
    <w:rsid w:val="00E63820"/>
    <w:rsid w:val="00E63D76"/>
    <w:rsid w:val="00EB3968"/>
    <w:rsid w:val="00F10DE2"/>
    <w:rsid w:val="00F4146B"/>
    <w:rsid w:val="00F42EBB"/>
    <w:rsid w:val="00F73E2E"/>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ABA5"/>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3985</Words>
  <Characters>22715</Characters>
  <Application>Microsoft Office Word</Application>
  <DocSecurity>0</DocSecurity>
  <Lines>189</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admin</cp:lastModifiedBy>
  <cp:revision>38</cp:revision>
  <dcterms:created xsi:type="dcterms:W3CDTF">2018-06-27T07:38:00Z</dcterms:created>
  <dcterms:modified xsi:type="dcterms:W3CDTF">2018-09-17T12:55:00Z</dcterms:modified>
</cp:coreProperties>
</file>